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38" w:rsidRDefault="00106E38" w:rsidP="00797CC0">
      <w:pPr>
        <w:rPr>
          <w:sz w:val="28"/>
          <w:szCs w:val="28"/>
        </w:rPr>
      </w:pPr>
    </w:p>
    <w:p w:rsidR="00394EF9" w:rsidRPr="000B0130" w:rsidRDefault="00394EF9" w:rsidP="00394EF9">
      <w:pPr>
        <w:rPr>
          <w:lang w:val="uk-UA"/>
        </w:rPr>
      </w:pPr>
    </w:p>
    <w:p w:rsidR="008C68FF" w:rsidRPr="00294951" w:rsidRDefault="008C68FF" w:rsidP="008C68FF">
      <w:pPr>
        <w:spacing w:before="100" w:beforeAutospacing="1" w:after="150"/>
        <w:ind w:firstLine="5245"/>
        <w:rPr>
          <w:rStyle w:val="rvts23"/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t>З</w:t>
      </w:r>
      <w:r w:rsidRPr="00294951">
        <w:rPr>
          <w:rStyle w:val="rvts23"/>
          <w:color w:val="000000"/>
          <w:sz w:val="28"/>
          <w:szCs w:val="28"/>
          <w:lang w:val="uk-UA"/>
        </w:rPr>
        <w:t>АТВЕРДЖЕНО</w:t>
      </w:r>
    </w:p>
    <w:p w:rsidR="008C68FF" w:rsidRPr="00294951" w:rsidRDefault="008C68FF" w:rsidP="008C68FF">
      <w:pPr>
        <w:ind w:firstLine="5245"/>
        <w:rPr>
          <w:rStyle w:val="rvts23"/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t>Рішенням з</w:t>
      </w:r>
      <w:r w:rsidRPr="00294951">
        <w:rPr>
          <w:rStyle w:val="rvts23"/>
          <w:color w:val="000000"/>
          <w:sz w:val="28"/>
          <w:szCs w:val="28"/>
          <w:lang w:val="uk-UA"/>
        </w:rPr>
        <w:t>агальни</w:t>
      </w:r>
      <w:r>
        <w:rPr>
          <w:rStyle w:val="rvts23"/>
          <w:color w:val="000000"/>
          <w:sz w:val="28"/>
          <w:szCs w:val="28"/>
          <w:lang w:val="uk-UA"/>
        </w:rPr>
        <w:t>х</w:t>
      </w:r>
      <w:r w:rsidRPr="00294951">
        <w:rPr>
          <w:rStyle w:val="rvts23"/>
          <w:color w:val="000000"/>
          <w:sz w:val="28"/>
          <w:szCs w:val="28"/>
          <w:lang w:val="uk-UA"/>
        </w:rPr>
        <w:t xml:space="preserve"> збор</w:t>
      </w:r>
      <w:r>
        <w:rPr>
          <w:rStyle w:val="rvts23"/>
          <w:color w:val="000000"/>
          <w:sz w:val="28"/>
          <w:szCs w:val="28"/>
          <w:lang w:val="uk-UA"/>
        </w:rPr>
        <w:t>ів</w:t>
      </w:r>
      <w:r w:rsidRPr="00294951">
        <w:rPr>
          <w:rStyle w:val="rvts23"/>
          <w:color w:val="000000"/>
          <w:sz w:val="28"/>
          <w:szCs w:val="28"/>
          <w:lang w:val="uk-UA"/>
        </w:rPr>
        <w:t xml:space="preserve"> </w:t>
      </w:r>
    </w:p>
    <w:p w:rsidR="008C68FF" w:rsidRPr="00294951" w:rsidRDefault="008C68FF" w:rsidP="008C68FF">
      <w:pPr>
        <w:ind w:firstLine="5245"/>
        <w:rPr>
          <w:rStyle w:val="rvts23"/>
          <w:color w:val="000000"/>
          <w:sz w:val="28"/>
          <w:szCs w:val="28"/>
          <w:lang w:val="uk-UA"/>
        </w:rPr>
      </w:pPr>
      <w:r w:rsidRPr="00294951">
        <w:rPr>
          <w:rStyle w:val="rvts23"/>
          <w:color w:val="000000"/>
          <w:sz w:val="28"/>
          <w:szCs w:val="28"/>
          <w:lang w:val="uk-UA"/>
        </w:rPr>
        <w:t xml:space="preserve">державних службовців </w:t>
      </w:r>
    </w:p>
    <w:p w:rsidR="008C68FF" w:rsidRPr="00294951" w:rsidRDefault="008C68FF" w:rsidP="008C68FF">
      <w:pPr>
        <w:ind w:firstLine="5245"/>
        <w:rPr>
          <w:rStyle w:val="rvts23"/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t>Управління туризму та промоцій</w:t>
      </w:r>
    </w:p>
    <w:p w:rsidR="008C68FF" w:rsidRDefault="008C68FF" w:rsidP="008C68FF">
      <w:pPr>
        <w:ind w:firstLine="5245"/>
        <w:rPr>
          <w:rStyle w:val="rvts23"/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t>виконавчого органу Київської</w:t>
      </w:r>
    </w:p>
    <w:p w:rsidR="008C68FF" w:rsidRDefault="008C68FF" w:rsidP="008C68FF">
      <w:pPr>
        <w:ind w:firstLine="5245"/>
        <w:rPr>
          <w:rStyle w:val="rvts23"/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t>міської ради (Київської міської</w:t>
      </w:r>
    </w:p>
    <w:p w:rsidR="008C68FF" w:rsidRDefault="008C68FF" w:rsidP="008C68FF">
      <w:pPr>
        <w:ind w:firstLine="5245"/>
        <w:rPr>
          <w:rStyle w:val="rvts23"/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t>державної адміністрації),</w:t>
      </w:r>
    </w:p>
    <w:p w:rsidR="008C68FF" w:rsidRPr="00294951" w:rsidRDefault="008C68FF" w:rsidP="008C68FF">
      <w:pPr>
        <w:ind w:firstLine="5245"/>
        <w:rPr>
          <w:rStyle w:val="rvts23"/>
          <w:color w:val="000000"/>
          <w:sz w:val="28"/>
          <w:szCs w:val="28"/>
          <w:lang w:val="uk-UA"/>
        </w:rPr>
      </w:pPr>
      <w:r w:rsidRPr="00294951">
        <w:rPr>
          <w:rStyle w:val="rvts23"/>
          <w:color w:val="000000"/>
          <w:sz w:val="28"/>
          <w:szCs w:val="28"/>
          <w:lang w:val="uk-UA"/>
        </w:rPr>
        <w:t xml:space="preserve">протокол № 1 від </w:t>
      </w:r>
      <w:r>
        <w:rPr>
          <w:rStyle w:val="rvts23"/>
          <w:color w:val="000000"/>
          <w:sz w:val="28"/>
          <w:szCs w:val="28"/>
          <w:lang w:val="uk-UA"/>
        </w:rPr>
        <w:t>30.08.</w:t>
      </w:r>
      <w:r w:rsidRPr="00294951">
        <w:rPr>
          <w:rStyle w:val="rvts23"/>
          <w:color w:val="000000"/>
          <w:sz w:val="28"/>
          <w:szCs w:val="28"/>
          <w:lang w:val="uk-UA"/>
        </w:rPr>
        <w:t>2017</w:t>
      </w:r>
    </w:p>
    <w:p w:rsidR="008C68FF" w:rsidRPr="00294951" w:rsidRDefault="008C68FF" w:rsidP="008C68FF">
      <w:pPr>
        <w:spacing w:before="100" w:beforeAutospacing="1" w:after="150"/>
        <w:ind w:firstLine="5245"/>
        <w:jc w:val="center"/>
        <w:rPr>
          <w:rStyle w:val="rvts23"/>
          <w:color w:val="000000"/>
          <w:sz w:val="28"/>
          <w:szCs w:val="28"/>
          <w:lang w:val="uk-UA"/>
        </w:rPr>
      </w:pPr>
    </w:p>
    <w:p w:rsidR="008C68FF" w:rsidRPr="009406D2" w:rsidRDefault="008C68FF" w:rsidP="008C68FF">
      <w:pPr>
        <w:jc w:val="center"/>
        <w:rPr>
          <w:rStyle w:val="rvts23"/>
          <w:b/>
          <w:color w:val="000000"/>
          <w:sz w:val="28"/>
          <w:szCs w:val="28"/>
          <w:lang w:val="uk-UA"/>
        </w:rPr>
      </w:pPr>
      <w:r w:rsidRPr="009406D2">
        <w:rPr>
          <w:rStyle w:val="rvts23"/>
          <w:b/>
          <w:color w:val="000000"/>
          <w:sz w:val="28"/>
          <w:szCs w:val="28"/>
          <w:lang w:val="uk-UA"/>
        </w:rPr>
        <w:t xml:space="preserve">ПРАВИЛА </w:t>
      </w:r>
      <w:r w:rsidRPr="009406D2">
        <w:rPr>
          <w:b/>
          <w:color w:val="000000"/>
          <w:sz w:val="28"/>
          <w:szCs w:val="28"/>
          <w:lang w:val="uk-UA"/>
        </w:rPr>
        <w:br/>
      </w:r>
      <w:r w:rsidRPr="009406D2">
        <w:rPr>
          <w:rStyle w:val="rvts23"/>
          <w:b/>
          <w:color w:val="000000"/>
          <w:sz w:val="28"/>
          <w:szCs w:val="28"/>
          <w:lang w:val="uk-UA"/>
        </w:rPr>
        <w:t>внутрішнього службового розпорядку</w:t>
      </w:r>
    </w:p>
    <w:p w:rsidR="008C68FF" w:rsidRDefault="008C68FF" w:rsidP="008C68FF">
      <w:pPr>
        <w:jc w:val="center"/>
        <w:rPr>
          <w:rStyle w:val="rvts23"/>
          <w:b/>
          <w:color w:val="000000"/>
          <w:sz w:val="28"/>
          <w:szCs w:val="28"/>
          <w:lang w:val="uk-UA"/>
        </w:rPr>
      </w:pPr>
      <w:r>
        <w:rPr>
          <w:rStyle w:val="rvts23"/>
          <w:b/>
          <w:color w:val="000000"/>
          <w:sz w:val="28"/>
          <w:szCs w:val="28"/>
          <w:lang w:val="uk-UA"/>
        </w:rPr>
        <w:t>Управління туризму та промоцій</w:t>
      </w:r>
    </w:p>
    <w:p w:rsidR="008C68FF" w:rsidRDefault="008C68FF" w:rsidP="008C68FF">
      <w:pPr>
        <w:jc w:val="center"/>
        <w:rPr>
          <w:rStyle w:val="rvts23"/>
          <w:b/>
          <w:color w:val="000000"/>
          <w:sz w:val="28"/>
          <w:szCs w:val="28"/>
          <w:lang w:val="uk-UA"/>
        </w:rPr>
      </w:pPr>
      <w:r>
        <w:rPr>
          <w:rStyle w:val="rvts23"/>
          <w:b/>
          <w:color w:val="000000"/>
          <w:sz w:val="28"/>
          <w:szCs w:val="28"/>
          <w:lang w:val="uk-UA"/>
        </w:rPr>
        <w:t>виконавчого органу Київської міської ради</w:t>
      </w:r>
    </w:p>
    <w:p w:rsidR="008C68FF" w:rsidRPr="009406D2" w:rsidRDefault="008C68FF" w:rsidP="008C68FF">
      <w:pPr>
        <w:jc w:val="center"/>
        <w:rPr>
          <w:rStyle w:val="rvts23"/>
          <w:b/>
          <w:color w:val="000000"/>
          <w:sz w:val="28"/>
          <w:szCs w:val="28"/>
          <w:lang w:val="uk-UA"/>
        </w:rPr>
      </w:pPr>
      <w:r>
        <w:rPr>
          <w:rStyle w:val="rvts23"/>
          <w:b/>
          <w:color w:val="000000"/>
          <w:sz w:val="28"/>
          <w:szCs w:val="28"/>
          <w:lang w:val="uk-UA"/>
        </w:rPr>
        <w:t>(</w:t>
      </w:r>
      <w:r w:rsidRPr="009406D2">
        <w:rPr>
          <w:rStyle w:val="rvts23"/>
          <w:b/>
          <w:color w:val="000000"/>
          <w:sz w:val="28"/>
          <w:szCs w:val="28"/>
          <w:lang w:val="uk-UA"/>
        </w:rPr>
        <w:t xml:space="preserve">Київської </w:t>
      </w:r>
      <w:r>
        <w:rPr>
          <w:rStyle w:val="rvts23"/>
          <w:b/>
          <w:color w:val="000000"/>
          <w:sz w:val="28"/>
          <w:szCs w:val="28"/>
          <w:lang w:val="uk-UA"/>
        </w:rPr>
        <w:t xml:space="preserve">міської </w:t>
      </w:r>
      <w:r w:rsidRPr="009406D2">
        <w:rPr>
          <w:rStyle w:val="rvts23"/>
          <w:b/>
          <w:color w:val="000000"/>
          <w:sz w:val="28"/>
          <w:szCs w:val="28"/>
          <w:lang w:val="uk-UA"/>
        </w:rPr>
        <w:t>державної адміністрації</w:t>
      </w:r>
      <w:r>
        <w:rPr>
          <w:rStyle w:val="rvts23"/>
          <w:b/>
          <w:color w:val="000000"/>
          <w:sz w:val="28"/>
          <w:szCs w:val="28"/>
          <w:lang w:val="uk-UA"/>
        </w:rPr>
        <w:t>)</w:t>
      </w:r>
    </w:p>
    <w:p w:rsidR="008C68FF" w:rsidRDefault="008C68FF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  <w:bookmarkStart w:id="0" w:name="n13"/>
      <w:bookmarkEnd w:id="0"/>
    </w:p>
    <w:p w:rsidR="008C68FF" w:rsidRDefault="008C68FF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  <w:r w:rsidRPr="009406D2">
        <w:rPr>
          <w:rStyle w:val="rvts15"/>
          <w:b/>
          <w:color w:val="000000"/>
          <w:sz w:val="28"/>
          <w:szCs w:val="28"/>
          <w:lang w:val="uk-UA"/>
        </w:rPr>
        <w:t>І. Загальні положення</w:t>
      </w:r>
    </w:p>
    <w:p w:rsidR="008C68FF" w:rsidRPr="009406D2" w:rsidRDefault="008C68FF" w:rsidP="008C68FF">
      <w:pPr>
        <w:jc w:val="center"/>
        <w:rPr>
          <w:b/>
          <w:color w:val="000000"/>
          <w:sz w:val="28"/>
          <w:szCs w:val="28"/>
          <w:lang w:val="uk-UA"/>
        </w:rPr>
      </w:pPr>
    </w:p>
    <w:p w:rsidR="008C68FF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bookmarkStart w:id="1" w:name="n14"/>
      <w:bookmarkEnd w:id="1"/>
      <w:r w:rsidRPr="009406D2">
        <w:rPr>
          <w:color w:val="000000"/>
          <w:sz w:val="28"/>
          <w:szCs w:val="28"/>
          <w:lang w:val="uk-UA"/>
        </w:rPr>
        <w:t xml:space="preserve">1. Ці Правила внутрішнього службового розпорядку (далі – Правила) визначають загальні положення щодо внутрішнього службового розпорядку </w:t>
      </w:r>
      <w:r>
        <w:rPr>
          <w:color w:val="000000"/>
          <w:sz w:val="28"/>
          <w:szCs w:val="28"/>
          <w:lang w:val="uk-UA"/>
        </w:rPr>
        <w:t xml:space="preserve">Управління туризму та промоцій виконавчого органу Київської міської ради (Київської міської державної адміністрації, </w:t>
      </w:r>
      <w:r w:rsidRPr="009406D2">
        <w:rPr>
          <w:color w:val="000000"/>
          <w:sz w:val="28"/>
          <w:szCs w:val="28"/>
          <w:lang w:val="uk-UA"/>
        </w:rPr>
        <w:t>далі</w:t>
      </w:r>
      <w:r>
        <w:rPr>
          <w:color w:val="000000"/>
          <w:sz w:val="28"/>
          <w:szCs w:val="28"/>
          <w:lang w:val="uk-UA"/>
        </w:rPr>
        <w:t xml:space="preserve"> по тексту</w:t>
      </w:r>
      <w:r w:rsidRPr="009406D2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Управління</w:t>
      </w:r>
      <w:r w:rsidRPr="009406D2">
        <w:rPr>
          <w:color w:val="000000"/>
          <w:sz w:val="28"/>
          <w:szCs w:val="28"/>
          <w:lang w:val="uk-UA"/>
        </w:rPr>
        <w:t xml:space="preserve">, режим роботи, засади регулювання службових відносин, умови перебування в органі державної влади та на робочих місцях, а також забезпечення раціонального використання робочого часу державних службовців – штатних працівників </w:t>
      </w:r>
      <w:r>
        <w:rPr>
          <w:color w:val="000000"/>
          <w:sz w:val="28"/>
          <w:szCs w:val="28"/>
          <w:lang w:val="uk-UA"/>
        </w:rPr>
        <w:t xml:space="preserve">Управління, </w:t>
      </w:r>
      <w:r w:rsidRPr="009406D2">
        <w:rPr>
          <w:color w:val="000000"/>
          <w:sz w:val="28"/>
          <w:szCs w:val="28"/>
          <w:lang w:val="uk-UA"/>
        </w:rPr>
        <w:t>далі</w:t>
      </w:r>
      <w:r>
        <w:rPr>
          <w:color w:val="000000"/>
          <w:sz w:val="28"/>
          <w:szCs w:val="28"/>
          <w:lang w:val="uk-UA"/>
        </w:rPr>
        <w:t xml:space="preserve"> по тексту</w:t>
      </w:r>
      <w:r w:rsidRPr="009406D2">
        <w:rPr>
          <w:color w:val="000000"/>
          <w:sz w:val="28"/>
          <w:szCs w:val="28"/>
          <w:lang w:val="uk-UA"/>
        </w:rPr>
        <w:t xml:space="preserve"> – державний службовець.</w:t>
      </w:r>
    </w:p>
    <w:p w:rsidR="008C68FF" w:rsidRPr="009406D2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bookmarkStart w:id="2" w:name="n15"/>
      <w:bookmarkEnd w:id="2"/>
      <w:r w:rsidRPr="009406D2">
        <w:rPr>
          <w:color w:val="000000"/>
          <w:sz w:val="28"/>
          <w:szCs w:val="28"/>
          <w:lang w:val="uk-UA"/>
        </w:rPr>
        <w:t xml:space="preserve">2. Службова дисципліна ґрунтується на засадах сумлінного та професійного виконання </w:t>
      </w:r>
      <w:r>
        <w:rPr>
          <w:color w:val="000000"/>
          <w:sz w:val="28"/>
          <w:szCs w:val="28"/>
          <w:lang w:val="uk-UA"/>
        </w:rPr>
        <w:t>державними службовцями</w:t>
      </w:r>
      <w:r w:rsidRPr="009406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</w:t>
      </w:r>
      <w:r w:rsidRPr="009406D2">
        <w:rPr>
          <w:color w:val="000000"/>
          <w:sz w:val="28"/>
          <w:szCs w:val="28"/>
          <w:lang w:val="uk-UA"/>
        </w:rPr>
        <w:t xml:space="preserve"> своїх обов'язків за посадою, створення належних умов для ефективної роботи, їх матеріально-технічного забезпечення, застосування методів переконання, заохочення за результатами роботи.</w:t>
      </w:r>
    </w:p>
    <w:p w:rsidR="008C68FF" w:rsidRPr="009406D2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Службова дисципліна забезпечується, насамперед, шляхом </w:t>
      </w:r>
      <w:bookmarkStart w:id="3" w:name="n16"/>
      <w:bookmarkStart w:id="4" w:name="n672"/>
      <w:bookmarkStart w:id="5" w:name="n673"/>
      <w:bookmarkEnd w:id="3"/>
      <w:bookmarkEnd w:id="4"/>
      <w:bookmarkEnd w:id="5"/>
      <w:r w:rsidRPr="009406D2">
        <w:rPr>
          <w:color w:val="000000"/>
          <w:sz w:val="28"/>
          <w:szCs w:val="28"/>
          <w:lang w:val="uk-UA"/>
        </w:rPr>
        <w:t>дотримання у службовій діяльності вимог Закону України «Про державну службу», інших нормативно-правових актів у сфері державної служби, та виконання цих Правил.</w:t>
      </w:r>
    </w:p>
    <w:p w:rsidR="008C68FF" w:rsidRPr="009406D2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bookmarkStart w:id="6" w:name="n674"/>
      <w:bookmarkEnd w:id="6"/>
      <w:r w:rsidRPr="009406D2">
        <w:rPr>
          <w:color w:val="000000"/>
          <w:sz w:val="28"/>
          <w:szCs w:val="28"/>
          <w:lang w:val="uk-UA"/>
        </w:rPr>
        <w:t xml:space="preserve">3. Правила затверджуються загальними зборами державних службовців </w:t>
      </w:r>
      <w:r>
        <w:rPr>
          <w:color w:val="000000"/>
          <w:sz w:val="28"/>
          <w:szCs w:val="28"/>
          <w:lang w:val="uk-UA"/>
        </w:rPr>
        <w:t>Управління</w:t>
      </w:r>
      <w:r w:rsidRPr="009406D2">
        <w:rPr>
          <w:color w:val="000000"/>
          <w:sz w:val="28"/>
          <w:szCs w:val="28"/>
          <w:lang w:val="uk-UA"/>
        </w:rPr>
        <w:t xml:space="preserve"> за поданням </w:t>
      </w:r>
      <w:bookmarkStart w:id="7" w:name="n17"/>
      <w:bookmarkEnd w:id="7"/>
      <w:r>
        <w:rPr>
          <w:color w:val="000000"/>
          <w:sz w:val="28"/>
          <w:szCs w:val="28"/>
          <w:lang w:val="uk-UA"/>
        </w:rPr>
        <w:t xml:space="preserve">начальника Управління (особи, яка у встановленому порядку виконує його обов’язки) </w:t>
      </w:r>
      <w:r w:rsidRPr="009406D2">
        <w:rPr>
          <w:color w:val="000000"/>
          <w:sz w:val="28"/>
          <w:szCs w:val="28"/>
          <w:lang w:val="uk-UA"/>
        </w:rPr>
        <w:t>на основі Типових правил внутрішнього службового розпорядку.</w:t>
      </w:r>
    </w:p>
    <w:p w:rsidR="008C68FF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4. Правила доводяться до відома всіх </w:t>
      </w:r>
      <w:r>
        <w:rPr>
          <w:color w:val="000000"/>
          <w:sz w:val="28"/>
          <w:szCs w:val="28"/>
          <w:lang w:val="uk-UA"/>
        </w:rPr>
        <w:t>державних службовців Управління</w:t>
      </w:r>
      <w:r w:rsidRPr="009406D2">
        <w:rPr>
          <w:color w:val="000000"/>
          <w:sz w:val="28"/>
          <w:szCs w:val="28"/>
          <w:lang w:val="uk-UA"/>
        </w:rPr>
        <w:t>, під підпис.</w:t>
      </w:r>
    </w:p>
    <w:p w:rsidR="008C68FF" w:rsidRPr="009406D2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8C68FF" w:rsidRDefault="008C68FF" w:rsidP="008C68FF">
      <w:pPr>
        <w:tabs>
          <w:tab w:val="left" w:pos="2265"/>
          <w:tab w:val="center" w:pos="4677"/>
        </w:tabs>
        <w:rPr>
          <w:rStyle w:val="rvts15"/>
          <w:b/>
          <w:color w:val="000000"/>
          <w:sz w:val="28"/>
          <w:szCs w:val="28"/>
          <w:lang w:val="uk-UA"/>
        </w:rPr>
      </w:pPr>
      <w:bookmarkStart w:id="8" w:name="n18"/>
      <w:bookmarkEnd w:id="8"/>
      <w:r w:rsidRPr="009406D2">
        <w:rPr>
          <w:rStyle w:val="rvts15"/>
          <w:color w:val="000000"/>
          <w:sz w:val="28"/>
          <w:szCs w:val="28"/>
          <w:lang w:val="uk-UA"/>
        </w:rPr>
        <w:tab/>
      </w:r>
      <w:r w:rsidRPr="009406D2">
        <w:rPr>
          <w:rStyle w:val="rvts15"/>
          <w:b/>
          <w:color w:val="000000"/>
          <w:sz w:val="28"/>
          <w:szCs w:val="28"/>
          <w:lang w:val="uk-UA"/>
        </w:rPr>
        <w:tab/>
        <w:t xml:space="preserve">ІІ. Загальні правила етичної поведінки </w:t>
      </w:r>
    </w:p>
    <w:p w:rsidR="008C68FF" w:rsidRPr="009406D2" w:rsidRDefault="008C68FF" w:rsidP="008C68FF">
      <w:pPr>
        <w:tabs>
          <w:tab w:val="left" w:pos="2265"/>
          <w:tab w:val="center" w:pos="4677"/>
        </w:tabs>
        <w:rPr>
          <w:rStyle w:val="rvts15"/>
          <w:b/>
          <w:color w:val="000000"/>
          <w:sz w:val="28"/>
          <w:szCs w:val="28"/>
          <w:lang w:val="uk-UA"/>
        </w:rPr>
      </w:pPr>
    </w:p>
    <w:p w:rsidR="008C68FF" w:rsidRPr="009406D2" w:rsidRDefault="008C68FF" w:rsidP="008C68FF">
      <w:pPr>
        <w:ind w:firstLine="539"/>
        <w:jc w:val="both"/>
        <w:rPr>
          <w:color w:val="000000"/>
          <w:sz w:val="28"/>
          <w:szCs w:val="28"/>
          <w:lang w:val="uk-UA"/>
        </w:rPr>
      </w:pPr>
      <w:bookmarkStart w:id="9" w:name="n19"/>
      <w:bookmarkEnd w:id="9"/>
      <w:r w:rsidRPr="009406D2">
        <w:rPr>
          <w:color w:val="000000"/>
          <w:sz w:val="28"/>
          <w:szCs w:val="28"/>
          <w:lang w:val="uk-UA"/>
        </w:rPr>
        <w:t xml:space="preserve">1. Усі </w:t>
      </w:r>
      <w:r>
        <w:rPr>
          <w:color w:val="000000"/>
          <w:sz w:val="28"/>
          <w:szCs w:val="28"/>
          <w:lang w:val="uk-UA"/>
        </w:rPr>
        <w:t>державні службовці Управління</w:t>
      </w:r>
      <w:r w:rsidRPr="009406D2">
        <w:rPr>
          <w:color w:val="000000"/>
          <w:sz w:val="28"/>
          <w:szCs w:val="28"/>
          <w:lang w:val="uk-UA"/>
        </w:rPr>
        <w:t xml:space="preserve"> повинні:</w:t>
      </w:r>
    </w:p>
    <w:p w:rsidR="008C68FF" w:rsidRPr="009406D2" w:rsidRDefault="008C68FF" w:rsidP="008C68FF">
      <w:pPr>
        <w:ind w:firstLine="539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>1.1. дотримуватись вимог етичної поведінки;</w:t>
      </w:r>
    </w:p>
    <w:p w:rsidR="008C68FF" w:rsidRPr="009406D2" w:rsidRDefault="008C68FF" w:rsidP="008C68FF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bookmarkStart w:id="10" w:name="n20"/>
      <w:bookmarkEnd w:id="10"/>
      <w:r w:rsidRPr="009406D2">
        <w:rPr>
          <w:color w:val="000000"/>
          <w:sz w:val="28"/>
          <w:szCs w:val="28"/>
          <w:lang w:val="uk-UA"/>
        </w:rPr>
        <w:lastRenderedPageBreak/>
        <w:t xml:space="preserve">1.2. дотримуватись принципів професійності, принциповості та доброзичливості, дбати про свою професійну честь і гідність; </w:t>
      </w:r>
    </w:p>
    <w:p w:rsidR="008C68FF" w:rsidRPr="009406D2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bookmarkStart w:id="11" w:name="n21"/>
      <w:bookmarkEnd w:id="11"/>
      <w:r w:rsidRPr="009406D2">
        <w:rPr>
          <w:color w:val="000000"/>
          <w:sz w:val="28"/>
          <w:szCs w:val="28"/>
          <w:lang w:val="uk-UA"/>
        </w:rPr>
        <w:t>1.3.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громадян;</w:t>
      </w:r>
    </w:p>
    <w:p w:rsidR="008C68FF" w:rsidRPr="009406D2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bookmarkStart w:id="12" w:name="n22"/>
      <w:bookmarkEnd w:id="12"/>
      <w:r w:rsidRPr="009406D2">
        <w:rPr>
          <w:color w:val="000000"/>
          <w:sz w:val="28"/>
          <w:szCs w:val="28"/>
          <w:lang w:val="uk-UA"/>
        </w:rPr>
        <w:t>1.4. під час виконання своїх посадових обов’язків</w:t>
      </w:r>
      <w:r w:rsidRPr="009406D2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 w:rsidRPr="009406D2">
        <w:rPr>
          <w:color w:val="000000"/>
          <w:sz w:val="28"/>
          <w:szCs w:val="28"/>
          <w:lang w:val="uk-UA"/>
        </w:rPr>
        <w:t>дотримуватися взаємоповаги, ділового стилю спілкування, виявляти принциповість і витримку;</w:t>
      </w:r>
    </w:p>
    <w:p w:rsidR="008C68FF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Державні службовці Управління</w:t>
      </w:r>
      <w:r w:rsidRPr="009406D2">
        <w:rPr>
          <w:color w:val="000000"/>
          <w:sz w:val="28"/>
          <w:szCs w:val="28"/>
          <w:lang w:val="uk-UA"/>
        </w:rPr>
        <w:t xml:space="preserve"> завжди повинні мати охайний зовнішній вигляд, що не може суперечити загальноприйнятим вимогам пристойності. </w:t>
      </w:r>
    </w:p>
    <w:p w:rsidR="008C68FF" w:rsidRPr="009406D2" w:rsidRDefault="008C68FF" w:rsidP="008C68FF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8C68FF" w:rsidRPr="00C15846" w:rsidRDefault="008C68FF" w:rsidP="008C68FF">
      <w:pPr>
        <w:tabs>
          <w:tab w:val="left" w:pos="2880"/>
        </w:tabs>
        <w:jc w:val="both"/>
        <w:rPr>
          <w:rStyle w:val="rvts15"/>
          <w:b/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ab/>
      </w:r>
      <w:bookmarkStart w:id="13" w:name="n23"/>
      <w:bookmarkEnd w:id="13"/>
      <w:r w:rsidRPr="00C15846">
        <w:rPr>
          <w:rStyle w:val="rvts15"/>
          <w:b/>
          <w:color w:val="000000"/>
          <w:sz w:val="28"/>
          <w:szCs w:val="28"/>
          <w:lang w:val="uk-UA"/>
        </w:rPr>
        <w:t xml:space="preserve">ІІІ. Робочий час і час відпочинку </w:t>
      </w:r>
    </w:p>
    <w:p w:rsidR="008C68FF" w:rsidRPr="00C15846" w:rsidRDefault="008C68FF" w:rsidP="008C68FF">
      <w:pPr>
        <w:tabs>
          <w:tab w:val="left" w:pos="2880"/>
        </w:tabs>
        <w:jc w:val="both"/>
        <w:rPr>
          <w:b/>
          <w:color w:val="000000"/>
          <w:sz w:val="28"/>
          <w:szCs w:val="28"/>
          <w:lang w:val="uk-UA"/>
        </w:rPr>
      </w:pPr>
    </w:p>
    <w:p w:rsidR="008C68FF" w:rsidRPr="00C15846" w:rsidRDefault="008C68FF" w:rsidP="008C68FF">
      <w:pPr>
        <w:numPr>
          <w:ilvl w:val="0"/>
          <w:numId w:val="1"/>
        </w:numPr>
        <w:tabs>
          <w:tab w:val="num" w:pos="360"/>
        </w:tabs>
        <w:ind w:left="0" w:firstLine="539"/>
        <w:jc w:val="both"/>
        <w:rPr>
          <w:color w:val="000000"/>
          <w:sz w:val="28"/>
          <w:szCs w:val="28"/>
          <w:lang w:val="uk-UA"/>
        </w:rPr>
      </w:pPr>
      <w:bookmarkStart w:id="14" w:name="n24"/>
      <w:bookmarkEnd w:id="14"/>
      <w:r w:rsidRPr="00C15846">
        <w:rPr>
          <w:color w:val="000000"/>
          <w:sz w:val="28"/>
          <w:szCs w:val="28"/>
          <w:lang w:val="uk-UA"/>
        </w:rPr>
        <w:t>Тривалість робочого часу державних службовців Управління становить 40 годин на тиждень (за винятком випадків, передбачених чинним законодавством).</w:t>
      </w:r>
    </w:p>
    <w:p w:rsidR="008C68FF" w:rsidRPr="00C15846" w:rsidRDefault="008C68FF" w:rsidP="008C68FF">
      <w:pPr>
        <w:numPr>
          <w:ilvl w:val="0"/>
          <w:numId w:val="1"/>
        </w:numPr>
        <w:tabs>
          <w:tab w:val="num" w:pos="360"/>
        </w:tabs>
        <w:spacing w:before="100" w:beforeAutospacing="1"/>
        <w:ind w:left="0" w:firstLine="539"/>
        <w:jc w:val="both"/>
        <w:rPr>
          <w:color w:val="000000"/>
          <w:sz w:val="28"/>
          <w:szCs w:val="28"/>
          <w:lang w:val="uk-UA"/>
        </w:rPr>
      </w:pPr>
      <w:r w:rsidRPr="00C15846">
        <w:rPr>
          <w:color w:val="000000"/>
          <w:sz w:val="28"/>
          <w:szCs w:val="28"/>
          <w:lang w:val="uk-UA"/>
        </w:rPr>
        <w:t>Для державних службовців Управління встановлюється п’ятиденний робочий тиждень з двома вихідними днями – субота, неділя та наступною тривалістю роботи по днях: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835"/>
      </w:tblGrid>
      <w:tr w:rsidR="008C68FF" w:rsidRPr="00C15846" w:rsidTr="00476B24">
        <w:tc>
          <w:tcPr>
            <w:tcW w:w="67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9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Режим робочого дня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Понеділок – четвер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П’ятниця</w:t>
            </w:r>
          </w:p>
        </w:tc>
      </w:tr>
      <w:tr w:rsidR="008C68FF" w:rsidRPr="00C15846" w:rsidTr="00476B24">
        <w:tc>
          <w:tcPr>
            <w:tcW w:w="67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Початок робочого часу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09 година 00 хвилин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09 година 00 хвилин</w:t>
            </w:r>
          </w:p>
        </w:tc>
      </w:tr>
      <w:tr w:rsidR="008C68FF" w:rsidRPr="00C15846" w:rsidTr="00476B24">
        <w:trPr>
          <w:trHeight w:val="877"/>
        </w:trPr>
        <w:tc>
          <w:tcPr>
            <w:tcW w:w="67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C68FF" w:rsidRPr="00C15846" w:rsidRDefault="008C68FF" w:rsidP="00476B24">
            <w:pPr>
              <w:pStyle w:val="a3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Перерва для відпочинку і харчування (обідня перерва)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 xml:space="preserve">13 година 00 хвилин - </w:t>
            </w:r>
          </w:p>
          <w:p w:rsidR="008C68FF" w:rsidRPr="00C15846" w:rsidRDefault="008C68FF" w:rsidP="00476B24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13 година 45 хвилин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 xml:space="preserve">13 година 00 хвилин - </w:t>
            </w:r>
          </w:p>
          <w:p w:rsidR="008C68FF" w:rsidRPr="00C15846" w:rsidRDefault="008C68FF" w:rsidP="00476B24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13 година 45 хвилин</w:t>
            </w:r>
          </w:p>
        </w:tc>
      </w:tr>
      <w:tr w:rsidR="008C68FF" w:rsidRPr="00C15846" w:rsidTr="00476B24">
        <w:trPr>
          <w:trHeight w:val="314"/>
        </w:trPr>
        <w:tc>
          <w:tcPr>
            <w:tcW w:w="67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5846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C68FF" w:rsidRPr="00C15846" w:rsidRDefault="008C68FF" w:rsidP="00476B24">
            <w:pPr>
              <w:pStyle w:val="a3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Кінець робочого часу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18 година 00 хвилин</w:t>
            </w:r>
          </w:p>
        </w:tc>
        <w:tc>
          <w:tcPr>
            <w:tcW w:w="2835" w:type="dxa"/>
            <w:shd w:val="clear" w:color="auto" w:fill="auto"/>
          </w:tcPr>
          <w:p w:rsidR="008C68FF" w:rsidRPr="00C15846" w:rsidRDefault="008C68FF" w:rsidP="00476B24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 w:rsidRPr="00C15846">
              <w:rPr>
                <w:sz w:val="28"/>
                <w:szCs w:val="28"/>
                <w:lang w:val="uk-UA"/>
              </w:rPr>
              <w:t>16 година 45 хвилин</w:t>
            </w:r>
          </w:p>
        </w:tc>
      </w:tr>
    </w:tbl>
    <w:p w:rsidR="008C68FF" w:rsidRPr="00C15846" w:rsidRDefault="008C68FF" w:rsidP="008C68FF">
      <w:pPr>
        <w:ind w:firstLine="539"/>
        <w:jc w:val="both"/>
        <w:rPr>
          <w:sz w:val="28"/>
          <w:szCs w:val="28"/>
          <w:lang w:val="uk-UA"/>
        </w:rPr>
      </w:pPr>
      <w:r w:rsidRPr="00C15846">
        <w:rPr>
          <w:sz w:val="28"/>
          <w:szCs w:val="28"/>
          <w:lang w:val="uk-UA"/>
        </w:rPr>
        <w:t>Режим роботи Управління встановлюється з урахуванням загальноприйнятого режиму роботи підприємств, установ і організацій у місті Києві.</w:t>
      </w:r>
    </w:p>
    <w:p w:rsidR="008C68FF" w:rsidRPr="00C15846" w:rsidRDefault="008C68FF" w:rsidP="008C68FF">
      <w:pPr>
        <w:pStyle w:val="a3"/>
        <w:shd w:val="clear" w:color="auto" w:fill="FFFFFF"/>
        <w:spacing w:after="0"/>
        <w:ind w:firstLine="539"/>
        <w:jc w:val="both"/>
        <w:rPr>
          <w:sz w:val="28"/>
          <w:szCs w:val="28"/>
          <w:lang w:val="uk-UA"/>
        </w:rPr>
      </w:pPr>
      <w:r w:rsidRPr="00C15846">
        <w:rPr>
          <w:sz w:val="28"/>
          <w:szCs w:val="28"/>
          <w:lang w:val="uk-UA"/>
        </w:rPr>
        <w:t>У зв’язку зі службовою необхідністю, зумовленою специфікою та особливостями проходження державної служби, може встановлюватися інший режим роботи відповідно до чинного законодавства про працю.</w:t>
      </w:r>
    </w:p>
    <w:p w:rsidR="008C68FF" w:rsidRDefault="008C68FF" w:rsidP="008C68FF">
      <w:pPr>
        <w:pStyle w:val="a3"/>
        <w:shd w:val="clear" w:color="auto" w:fill="FFFFFF"/>
        <w:spacing w:after="0"/>
        <w:ind w:firstLine="539"/>
        <w:jc w:val="both"/>
        <w:rPr>
          <w:color w:val="000000"/>
          <w:sz w:val="28"/>
          <w:szCs w:val="28"/>
          <w:lang w:val="uk-UA"/>
        </w:rPr>
      </w:pPr>
      <w:r w:rsidRPr="00C15846">
        <w:rPr>
          <w:sz w:val="28"/>
          <w:szCs w:val="28"/>
          <w:lang w:val="uk-UA"/>
        </w:rPr>
        <w:t>У випадках, передбачених законодавством про працю, державному службовцю Управління за його заявою може встановлюватися</w:t>
      </w:r>
      <w:r w:rsidRPr="00DD2295">
        <w:rPr>
          <w:sz w:val="28"/>
          <w:szCs w:val="28"/>
          <w:lang w:val="uk-UA"/>
        </w:rPr>
        <w:t xml:space="preserve"> неповний робочий день чи тиждень з оплатою праці </w:t>
      </w:r>
      <w:r w:rsidRPr="00DD2295">
        <w:rPr>
          <w:color w:val="000000"/>
          <w:sz w:val="28"/>
          <w:szCs w:val="28"/>
          <w:lang w:val="uk-UA"/>
        </w:rPr>
        <w:t>у порядку, визначеному чинним законодавством.</w:t>
      </w:r>
    </w:p>
    <w:p w:rsidR="008C68FF" w:rsidRPr="009406D2" w:rsidRDefault="008C68FF" w:rsidP="008C68FF">
      <w:pPr>
        <w:pStyle w:val="a3"/>
        <w:shd w:val="clear" w:color="auto" w:fill="FFFFFF"/>
        <w:spacing w:after="0"/>
        <w:ind w:firstLine="539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3. Початок та кінець робочого часу, перерва, що надається для відпочинку і харчування, встановлюються для </w:t>
      </w:r>
      <w:r>
        <w:rPr>
          <w:color w:val="000000"/>
          <w:sz w:val="28"/>
          <w:szCs w:val="28"/>
          <w:lang w:val="uk-UA"/>
        </w:rPr>
        <w:t>державних службовців Управління</w:t>
      </w:r>
      <w:r w:rsidRPr="009406D2">
        <w:rPr>
          <w:color w:val="000000"/>
          <w:sz w:val="28"/>
          <w:szCs w:val="28"/>
          <w:lang w:val="uk-UA"/>
        </w:rPr>
        <w:t xml:space="preserve"> з урахуванням режиму роботи</w:t>
      </w:r>
      <w:r w:rsidRPr="00475F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органу Київської міської ради (</w:t>
      </w:r>
      <w:r w:rsidRPr="009406D2">
        <w:rPr>
          <w:sz w:val="28"/>
          <w:szCs w:val="28"/>
          <w:lang w:val="uk-UA"/>
        </w:rPr>
        <w:t xml:space="preserve">Київської </w:t>
      </w:r>
      <w:r>
        <w:rPr>
          <w:sz w:val="28"/>
          <w:szCs w:val="28"/>
          <w:lang w:val="uk-UA"/>
        </w:rPr>
        <w:t>міської</w:t>
      </w:r>
      <w:r w:rsidRPr="009406D2">
        <w:rPr>
          <w:sz w:val="28"/>
          <w:szCs w:val="28"/>
          <w:lang w:val="uk-UA"/>
        </w:rPr>
        <w:t xml:space="preserve"> державної адміністрації</w:t>
      </w:r>
      <w:r>
        <w:rPr>
          <w:sz w:val="28"/>
          <w:szCs w:val="28"/>
          <w:lang w:val="uk-UA"/>
        </w:rPr>
        <w:t>)</w:t>
      </w:r>
      <w:r w:rsidRPr="009406D2">
        <w:rPr>
          <w:color w:val="000000"/>
          <w:sz w:val="28"/>
          <w:szCs w:val="28"/>
          <w:lang w:val="uk-UA"/>
        </w:rPr>
        <w:t>.</w:t>
      </w:r>
    </w:p>
    <w:p w:rsidR="008C68FF" w:rsidRPr="009406D2" w:rsidRDefault="008C68FF" w:rsidP="008C68FF">
      <w:pPr>
        <w:ind w:firstLine="539"/>
        <w:jc w:val="both"/>
        <w:rPr>
          <w:color w:val="555577"/>
        </w:rPr>
      </w:pPr>
      <w:r w:rsidRPr="009406D2">
        <w:rPr>
          <w:color w:val="000000"/>
          <w:sz w:val="28"/>
          <w:szCs w:val="28"/>
          <w:lang w:val="uk-UA"/>
        </w:rPr>
        <w:t xml:space="preserve">Тривалість перерви для відпочинку і харчування становить 45 хвилин. Перерва не включається в робочий час, і </w:t>
      </w:r>
      <w:r>
        <w:rPr>
          <w:color w:val="000000"/>
          <w:sz w:val="28"/>
          <w:szCs w:val="28"/>
          <w:lang w:val="uk-UA"/>
        </w:rPr>
        <w:t>державний службовець Управління</w:t>
      </w:r>
      <w:r w:rsidRPr="009406D2">
        <w:rPr>
          <w:color w:val="000000"/>
          <w:sz w:val="28"/>
          <w:szCs w:val="28"/>
          <w:lang w:val="uk-UA"/>
        </w:rPr>
        <w:t xml:space="preserve"> може використовувати її на свій розсуд. На цей час він може відлучатися з місця роботи.</w:t>
      </w:r>
    </w:p>
    <w:p w:rsidR="008C68FF" w:rsidRPr="009406D2" w:rsidRDefault="008C68FF" w:rsidP="008C68FF">
      <w:pPr>
        <w:ind w:firstLine="539"/>
        <w:jc w:val="both"/>
        <w:rPr>
          <w:lang w:val="uk-UA"/>
        </w:rPr>
      </w:pPr>
      <w:r w:rsidRPr="009406D2">
        <w:rPr>
          <w:color w:val="000000"/>
          <w:sz w:val="28"/>
          <w:szCs w:val="28"/>
          <w:lang w:val="uk-UA"/>
        </w:rPr>
        <w:t>4. Напередодні святкових та неробочих днів тривалість робочого дня скорочується на одну годину.</w:t>
      </w:r>
      <w:r w:rsidRPr="009406D2">
        <w:t xml:space="preserve"> </w:t>
      </w:r>
    </w:p>
    <w:p w:rsidR="008C68FF" w:rsidRPr="009406D2" w:rsidRDefault="008C68FF" w:rsidP="008C68FF">
      <w:pPr>
        <w:spacing w:line="300" w:lineRule="atLeast"/>
        <w:ind w:firstLine="567"/>
        <w:jc w:val="both"/>
        <w:rPr>
          <w:rFonts w:ascii="Open Sans" w:hAnsi="Open Sans" w:cs="Arial"/>
          <w:color w:val="000000"/>
          <w:sz w:val="20"/>
          <w:szCs w:val="20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5. Забороняється відволікати державного службовця від виконання ним безпосередніх обов'язків за посадою, в тому числі залучати до виконання </w:t>
      </w:r>
      <w:r w:rsidRPr="009406D2">
        <w:rPr>
          <w:color w:val="000000"/>
          <w:sz w:val="28"/>
          <w:szCs w:val="28"/>
          <w:lang w:val="uk-UA"/>
        </w:rPr>
        <w:lastRenderedPageBreak/>
        <w:t>громадських доручень, скликання зборів, засідань та нарад з громадських питань тощо та виконання іншої, не передбаченої службовими обов’язками, роботи.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>Не дозволяється проведення у робочий час та після його закінчення святкування державним службовцем особистих подій та пам’ятних дат у приміщенн</w:t>
      </w:r>
      <w:r>
        <w:rPr>
          <w:color w:val="000000"/>
          <w:sz w:val="28"/>
          <w:szCs w:val="28"/>
          <w:lang w:val="uk-UA"/>
        </w:rPr>
        <w:t xml:space="preserve">ях Управління та адміністративної будівлі </w:t>
      </w:r>
      <w:r>
        <w:rPr>
          <w:sz w:val="28"/>
          <w:szCs w:val="28"/>
          <w:lang w:val="uk-UA"/>
        </w:rPr>
        <w:t>виконавчого органу Київської міської ради (</w:t>
      </w:r>
      <w:r w:rsidRPr="009406D2">
        <w:rPr>
          <w:sz w:val="28"/>
          <w:szCs w:val="28"/>
          <w:lang w:val="uk-UA"/>
        </w:rPr>
        <w:t xml:space="preserve">Київської </w:t>
      </w:r>
      <w:r>
        <w:rPr>
          <w:sz w:val="28"/>
          <w:szCs w:val="28"/>
          <w:lang w:val="uk-UA"/>
        </w:rPr>
        <w:t>міської</w:t>
      </w:r>
      <w:r w:rsidRPr="009406D2">
        <w:rPr>
          <w:sz w:val="28"/>
          <w:szCs w:val="28"/>
          <w:lang w:val="uk-UA"/>
        </w:rPr>
        <w:t xml:space="preserve"> державної адміністрації</w:t>
      </w:r>
      <w:r>
        <w:rPr>
          <w:sz w:val="28"/>
          <w:szCs w:val="28"/>
          <w:lang w:val="uk-UA"/>
        </w:rPr>
        <w:t>)</w:t>
      </w:r>
      <w:r w:rsidRPr="009406D2">
        <w:rPr>
          <w:color w:val="000000"/>
          <w:sz w:val="28"/>
          <w:szCs w:val="28"/>
          <w:lang w:val="uk-UA"/>
        </w:rPr>
        <w:t>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6. Облік робочого часу </w:t>
      </w:r>
      <w:r>
        <w:rPr>
          <w:color w:val="000000"/>
          <w:sz w:val="28"/>
          <w:szCs w:val="28"/>
          <w:lang w:val="uk-UA"/>
        </w:rPr>
        <w:t>в Управління</w:t>
      </w:r>
      <w:r w:rsidRPr="009406D2">
        <w:rPr>
          <w:color w:val="000000"/>
          <w:sz w:val="28"/>
          <w:szCs w:val="28"/>
          <w:lang w:val="uk-UA"/>
        </w:rPr>
        <w:t xml:space="preserve"> здійснюється шляхом ведення табелів обліку робочого часу на паперових носіях</w:t>
      </w:r>
      <w:r>
        <w:rPr>
          <w:color w:val="000000"/>
          <w:sz w:val="28"/>
          <w:szCs w:val="28"/>
          <w:lang w:val="uk-UA"/>
        </w:rPr>
        <w:t xml:space="preserve"> та в електронному вигляді</w:t>
      </w:r>
      <w:r w:rsidRPr="009406D2">
        <w:rPr>
          <w:color w:val="000000"/>
          <w:sz w:val="28"/>
          <w:szCs w:val="28"/>
          <w:lang w:val="uk-UA"/>
        </w:rPr>
        <w:t xml:space="preserve">. 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Для обліку робочого часу можуть використовуватися також відповідні електронні програми, що є складовими автоматизованих систем контролю доступу до приміщень адміністративної будівлі, за фактичною адресую розміщення </w:t>
      </w:r>
      <w:r>
        <w:rPr>
          <w:color w:val="000000"/>
          <w:sz w:val="28"/>
          <w:szCs w:val="28"/>
          <w:lang w:val="uk-UA"/>
        </w:rPr>
        <w:t>Управління</w:t>
      </w:r>
      <w:r w:rsidRPr="009406D2">
        <w:rPr>
          <w:color w:val="000000"/>
          <w:sz w:val="28"/>
          <w:szCs w:val="28"/>
          <w:lang w:val="uk-UA"/>
        </w:rPr>
        <w:t>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З метою посилення трудової дисципліни в </w:t>
      </w:r>
      <w:r>
        <w:rPr>
          <w:color w:val="000000"/>
          <w:sz w:val="28"/>
          <w:szCs w:val="28"/>
          <w:lang w:val="uk-UA"/>
        </w:rPr>
        <w:t>Управлінні</w:t>
      </w:r>
      <w:r w:rsidRPr="009406D2">
        <w:rPr>
          <w:color w:val="000000"/>
          <w:sz w:val="28"/>
          <w:szCs w:val="28"/>
          <w:lang w:val="uk-UA"/>
        </w:rPr>
        <w:t xml:space="preserve">, може вестися журнал обліку робочого часу в якому </w:t>
      </w:r>
      <w:r>
        <w:rPr>
          <w:color w:val="000000"/>
          <w:sz w:val="28"/>
          <w:szCs w:val="28"/>
          <w:lang w:val="uk-UA"/>
        </w:rPr>
        <w:t>державні службовці</w:t>
      </w:r>
      <w:r w:rsidRPr="009406D2">
        <w:rPr>
          <w:color w:val="000000"/>
          <w:sz w:val="28"/>
          <w:szCs w:val="28"/>
          <w:lang w:val="uk-UA"/>
        </w:rPr>
        <w:t xml:space="preserve">, під підпис, зазначають відомості щодо часу прибуття на робоче місце та часу його залишення. Відмова </w:t>
      </w:r>
      <w:r>
        <w:rPr>
          <w:color w:val="000000"/>
          <w:sz w:val="28"/>
          <w:szCs w:val="28"/>
          <w:lang w:val="uk-UA"/>
        </w:rPr>
        <w:t>державного службовця</w:t>
      </w:r>
      <w:r w:rsidRPr="009406D2">
        <w:rPr>
          <w:color w:val="000000"/>
          <w:sz w:val="28"/>
          <w:szCs w:val="28"/>
          <w:lang w:val="uk-UA"/>
        </w:rPr>
        <w:t xml:space="preserve"> від заповнення журналу, під підпис, може розцінюватися як недотримання Правил внутрішнього службового розпорядку та розглядатися в рамках дисциплінарного провадження.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Окремим заходом </w:t>
      </w:r>
      <w:r>
        <w:rPr>
          <w:color w:val="000000"/>
          <w:sz w:val="28"/>
          <w:szCs w:val="28"/>
          <w:lang w:val="uk-UA"/>
        </w:rPr>
        <w:t xml:space="preserve"> </w:t>
      </w:r>
      <w:r w:rsidRPr="009406D2">
        <w:rPr>
          <w:color w:val="000000"/>
          <w:sz w:val="28"/>
          <w:szCs w:val="28"/>
          <w:lang w:val="uk-UA"/>
        </w:rPr>
        <w:t xml:space="preserve">контролю дотримання режиму робочого дня є раптові перевірки присутності </w:t>
      </w:r>
      <w:r>
        <w:rPr>
          <w:color w:val="000000"/>
          <w:sz w:val="28"/>
          <w:szCs w:val="28"/>
          <w:lang w:val="uk-UA"/>
        </w:rPr>
        <w:t>державних службовців</w:t>
      </w:r>
      <w:r w:rsidRPr="009406D2">
        <w:rPr>
          <w:color w:val="000000"/>
          <w:sz w:val="28"/>
          <w:szCs w:val="28"/>
          <w:lang w:val="uk-UA"/>
        </w:rPr>
        <w:t xml:space="preserve"> на їх робочих місцях. </w:t>
      </w:r>
    </w:p>
    <w:p w:rsidR="008C68FF" w:rsidRPr="009406D2" w:rsidRDefault="008C68FF" w:rsidP="008C68FF">
      <w:pPr>
        <w:spacing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Для забезпечення контролю своєчасного прибуття </w:t>
      </w:r>
      <w:r>
        <w:rPr>
          <w:color w:val="000000"/>
          <w:sz w:val="28"/>
          <w:szCs w:val="28"/>
          <w:lang w:val="uk-UA"/>
        </w:rPr>
        <w:t>державних службовців</w:t>
      </w:r>
      <w:r w:rsidRPr="009406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</w:t>
      </w:r>
      <w:r w:rsidRPr="009406D2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їх</w:t>
      </w:r>
      <w:r w:rsidRPr="009406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робочі місця</w:t>
      </w:r>
      <w:r w:rsidRPr="009406D2">
        <w:rPr>
          <w:color w:val="000000"/>
          <w:sz w:val="28"/>
          <w:szCs w:val="28"/>
          <w:lang w:val="uk-UA"/>
        </w:rPr>
        <w:t xml:space="preserve"> відомості зазначених систем обліку робо</w:t>
      </w:r>
      <w:r>
        <w:rPr>
          <w:color w:val="000000"/>
          <w:sz w:val="28"/>
          <w:szCs w:val="28"/>
          <w:lang w:val="uk-UA"/>
        </w:rPr>
        <w:t xml:space="preserve">чого часу подаються </w:t>
      </w:r>
      <w:r w:rsidRPr="009406D2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служби управління персоналом (спеціалісту з управління персоналом) або особі на яку покладено виконання таких обов’язків</w:t>
      </w:r>
      <w:r w:rsidRPr="009406D2">
        <w:rPr>
          <w:color w:val="000000"/>
          <w:sz w:val="28"/>
          <w:szCs w:val="28"/>
          <w:lang w:val="uk-UA"/>
        </w:rPr>
        <w:t>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7. Вихід </w:t>
      </w:r>
      <w:r>
        <w:rPr>
          <w:color w:val="000000"/>
          <w:sz w:val="28"/>
          <w:szCs w:val="28"/>
          <w:lang w:val="uk-UA"/>
        </w:rPr>
        <w:t>державних службовців Управління</w:t>
      </w:r>
      <w:r w:rsidRPr="009406D2">
        <w:rPr>
          <w:color w:val="000000"/>
          <w:sz w:val="28"/>
          <w:szCs w:val="28"/>
          <w:lang w:val="uk-UA"/>
        </w:rPr>
        <w:t xml:space="preserve"> за межі </w:t>
      </w:r>
      <w:r>
        <w:rPr>
          <w:color w:val="000000"/>
          <w:sz w:val="28"/>
          <w:szCs w:val="28"/>
          <w:lang w:val="uk-UA"/>
        </w:rPr>
        <w:t>будівлі (службових приміщень)</w:t>
      </w:r>
      <w:r w:rsidRPr="009406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</w:t>
      </w:r>
      <w:r w:rsidRPr="009406D2">
        <w:rPr>
          <w:color w:val="000000"/>
          <w:sz w:val="28"/>
          <w:szCs w:val="28"/>
          <w:lang w:val="uk-UA"/>
        </w:rPr>
        <w:t xml:space="preserve"> у робочий час зі службових питань відбувається з відома їх безпосередніх керівників. </w:t>
      </w:r>
      <w:r>
        <w:rPr>
          <w:color w:val="000000"/>
          <w:sz w:val="28"/>
          <w:szCs w:val="28"/>
          <w:lang w:val="uk-UA"/>
        </w:rPr>
        <w:t>В Управлінні</w:t>
      </w:r>
      <w:r w:rsidRPr="009406D2">
        <w:rPr>
          <w:color w:val="000000"/>
          <w:sz w:val="28"/>
          <w:szCs w:val="28"/>
          <w:lang w:val="uk-UA"/>
        </w:rPr>
        <w:t xml:space="preserve"> може вестися журнал реєстрації місцевих </w:t>
      </w:r>
      <w:proofErr w:type="spellStart"/>
      <w:r w:rsidRPr="009406D2">
        <w:rPr>
          <w:color w:val="000000"/>
          <w:sz w:val="28"/>
          <w:szCs w:val="28"/>
          <w:lang w:val="uk-UA"/>
        </w:rPr>
        <w:t>відря</w:t>
      </w:r>
      <w:bookmarkStart w:id="15" w:name="_GoBack"/>
      <w:bookmarkEnd w:id="15"/>
      <w:r w:rsidRPr="009406D2">
        <w:rPr>
          <w:color w:val="000000"/>
          <w:sz w:val="28"/>
          <w:szCs w:val="28"/>
          <w:lang w:val="uk-UA"/>
        </w:rPr>
        <w:t>джень</w:t>
      </w:r>
      <w:proofErr w:type="spellEnd"/>
      <w:r>
        <w:rPr>
          <w:color w:val="000000"/>
          <w:sz w:val="28"/>
          <w:szCs w:val="28"/>
          <w:lang w:val="uk-UA"/>
        </w:rPr>
        <w:t xml:space="preserve"> державних службовців</w:t>
      </w:r>
      <w:r w:rsidRPr="009406D2">
        <w:rPr>
          <w:color w:val="000000"/>
          <w:sz w:val="28"/>
          <w:szCs w:val="28"/>
          <w:lang w:val="uk-UA"/>
        </w:rPr>
        <w:t>.</w:t>
      </w:r>
    </w:p>
    <w:p w:rsidR="008C68FF" w:rsidRPr="008E5CEF" w:rsidRDefault="008C68FF" w:rsidP="008C68FF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9406D2">
        <w:rPr>
          <w:sz w:val="28"/>
          <w:szCs w:val="28"/>
          <w:lang w:val="uk-UA"/>
        </w:rPr>
        <w:t xml:space="preserve">Відсутність державного службовця на робочому місці більше трьох годин протягом робочого дня без поважних причин вважається прогулом та є підставою для </w:t>
      </w:r>
      <w:r w:rsidRPr="008E5CEF">
        <w:rPr>
          <w:sz w:val="28"/>
          <w:szCs w:val="28"/>
          <w:lang w:val="uk-UA"/>
        </w:rPr>
        <w:t xml:space="preserve">притягнення державного службовця до дисциплінарної відповідальності, передбаченої </w:t>
      </w:r>
      <w:hyperlink r:id="rId6" w:tgtFrame="_blank" w:history="1">
        <w:r w:rsidRPr="008E5CEF">
          <w:rPr>
            <w:rStyle w:val="a4"/>
            <w:color w:val="auto"/>
            <w:sz w:val="28"/>
            <w:szCs w:val="28"/>
            <w:lang w:val="uk-UA"/>
          </w:rPr>
          <w:t>Законом України «Про державну службу»</w:t>
        </w:r>
      </w:hyperlink>
      <w:r w:rsidRPr="008E5CEF">
        <w:rPr>
          <w:sz w:val="28"/>
          <w:szCs w:val="28"/>
          <w:lang w:val="uk-UA"/>
        </w:rPr>
        <w:t>.</w:t>
      </w:r>
    </w:p>
    <w:p w:rsidR="008C68FF" w:rsidRPr="009406D2" w:rsidRDefault="008C68FF" w:rsidP="008C68FF">
      <w:pPr>
        <w:pStyle w:val="a3"/>
        <w:shd w:val="clear" w:color="auto" w:fill="FFFFFF"/>
        <w:tabs>
          <w:tab w:val="left" w:pos="975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8E5CEF">
        <w:rPr>
          <w:sz w:val="28"/>
          <w:szCs w:val="28"/>
          <w:lang w:val="uk-UA"/>
        </w:rPr>
        <w:t xml:space="preserve">8. Державні службовців Управління реалізують своє право на щорічні </w:t>
      </w:r>
      <w:r w:rsidRPr="009406D2">
        <w:rPr>
          <w:sz w:val="28"/>
          <w:szCs w:val="28"/>
          <w:lang w:val="uk-UA"/>
        </w:rPr>
        <w:t>основні та додаткові відпустки, передбачені Законом України «Про державну службу», у встановленому законодавством порядку.</w:t>
      </w:r>
    </w:p>
    <w:p w:rsidR="008C68FF" w:rsidRPr="009406D2" w:rsidRDefault="008C68FF" w:rsidP="008C68FF">
      <w:pPr>
        <w:pStyle w:val="a3"/>
        <w:shd w:val="clear" w:color="auto" w:fill="FFFFFF"/>
        <w:tabs>
          <w:tab w:val="left" w:pos="975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9406D2">
        <w:rPr>
          <w:sz w:val="28"/>
          <w:szCs w:val="28"/>
          <w:lang w:val="uk-UA"/>
        </w:rPr>
        <w:t xml:space="preserve">Черговість надання </w:t>
      </w:r>
      <w:r>
        <w:rPr>
          <w:sz w:val="28"/>
          <w:szCs w:val="28"/>
          <w:lang w:val="uk-UA"/>
        </w:rPr>
        <w:t>державним службовцям Управління</w:t>
      </w:r>
      <w:r w:rsidRPr="009406D2">
        <w:rPr>
          <w:sz w:val="28"/>
          <w:szCs w:val="28"/>
          <w:lang w:val="uk-UA"/>
        </w:rPr>
        <w:t xml:space="preserve"> відпусток визначається графіком, який складається на кожний календарний рік з урахуванням необхідності забезпечення нормальної роботи </w:t>
      </w:r>
      <w:r>
        <w:rPr>
          <w:sz w:val="28"/>
          <w:szCs w:val="28"/>
          <w:lang w:val="uk-UA"/>
        </w:rPr>
        <w:t>Управління</w:t>
      </w:r>
      <w:r w:rsidRPr="009406D2">
        <w:rPr>
          <w:sz w:val="28"/>
          <w:szCs w:val="28"/>
          <w:lang w:val="uk-UA"/>
        </w:rPr>
        <w:t xml:space="preserve"> та особистих інтересів </w:t>
      </w:r>
      <w:r>
        <w:rPr>
          <w:sz w:val="28"/>
          <w:szCs w:val="28"/>
          <w:lang w:val="uk-UA"/>
        </w:rPr>
        <w:t>державних службовців</w:t>
      </w:r>
      <w:r w:rsidRPr="009406D2">
        <w:rPr>
          <w:sz w:val="28"/>
          <w:szCs w:val="28"/>
          <w:lang w:val="uk-UA"/>
        </w:rPr>
        <w:t xml:space="preserve">. </w:t>
      </w:r>
    </w:p>
    <w:p w:rsidR="008C68FF" w:rsidRPr="009406D2" w:rsidRDefault="008C68FF" w:rsidP="008C68FF">
      <w:pPr>
        <w:pStyle w:val="a3"/>
        <w:shd w:val="clear" w:color="auto" w:fill="FFFFFF"/>
        <w:tabs>
          <w:tab w:val="left" w:pos="975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9406D2">
        <w:rPr>
          <w:sz w:val="28"/>
          <w:szCs w:val="28"/>
          <w:lang w:val="uk-UA"/>
        </w:rPr>
        <w:t xml:space="preserve">Графік відпусток затверджується начальником </w:t>
      </w:r>
      <w:r>
        <w:rPr>
          <w:sz w:val="28"/>
          <w:szCs w:val="28"/>
          <w:lang w:val="uk-UA"/>
        </w:rPr>
        <w:t>Управління (о</w:t>
      </w:r>
      <w:r>
        <w:rPr>
          <w:color w:val="000000"/>
          <w:sz w:val="28"/>
          <w:szCs w:val="28"/>
          <w:lang w:val="uk-UA"/>
        </w:rPr>
        <w:t>собою, яка у встановленому порядку виконує його обов’язки)</w:t>
      </w:r>
      <w:r w:rsidRPr="009406D2">
        <w:rPr>
          <w:sz w:val="28"/>
          <w:szCs w:val="28"/>
          <w:lang w:val="uk-UA"/>
        </w:rPr>
        <w:t xml:space="preserve"> та доводиться до відома всіх </w:t>
      </w:r>
      <w:r>
        <w:rPr>
          <w:sz w:val="28"/>
          <w:szCs w:val="28"/>
          <w:lang w:val="uk-UA"/>
        </w:rPr>
        <w:t>державних службовців Управління</w:t>
      </w:r>
      <w:r w:rsidRPr="009406D2">
        <w:rPr>
          <w:sz w:val="28"/>
          <w:szCs w:val="28"/>
          <w:lang w:val="uk-UA"/>
        </w:rPr>
        <w:t>, під підпис.</w:t>
      </w:r>
    </w:p>
    <w:p w:rsidR="008C68FF" w:rsidRDefault="008C68FF" w:rsidP="008C68FF">
      <w:pPr>
        <w:spacing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За рішенням начальника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соби, яка у встановленому порядку виконує його обов’язки)</w:t>
      </w:r>
      <w:r w:rsidRPr="009406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державний службовець Управління</w:t>
      </w:r>
      <w:r w:rsidRPr="009406D2">
        <w:rPr>
          <w:color w:val="000000"/>
          <w:sz w:val="28"/>
          <w:szCs w:val="28"/>
          <w:lang w:val="uk-UA"/>
        </w:rPr>
        <w:t xml:space="preserve"> може бути відкликаний з щорічної основної або додаткової оплачуваних відпусток у порядку, визначеному чинним законодавством.</w:t>
      </w:r>
    </w:p>
    <w:p w:rsidR="008C68FF" w:rsidRPr="009406D2" w:rsidRDefault="008C68FF" w:rsidP="008C68FF">
      <w:pPr>
        <w:spacing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38508A" w:rsidRDefault="0038508A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  <w:bookmarkStart w:id="16" w:name="n33"/>
      <w:bookmarkStart w:id="17" w:name="n35"/>
      <w:bookmarkStart w:id="18" w:name="n36"/>
      <w:bookmarkEnd w:id="16"/>
      <w:bookmarkEnd w:id="17"/>
      <w:bookmarkEnd w:id="18"/>
    </w:p>
    <w:p w:rsidR="0038508A" w:rsidRDefault="0038508A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</w:p>
    <w:p w:rsidR="008C68FF" w:rsidRDefault="008C68FF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  <w:r w:rsidRPr="009406D2">
        <w:rPr>
          <w:rStyle w:val="rvts15"/>
          <w:b/>
          <w:color w:val="000000"/>
          <w:sz w:val="28"/>
          <w:szCs w:val="28"/>
          <w:lang w:val="uk-UA"/>
        </w:rPr>
        <w:lastRenderedPageBreak/>
        <w:t>ІV. Порядок повідомлення про відсутність на робочому місці</w:t>
      </w:r>
    </w:p>
    <w:p w:rsidR="008C68FF" w:rsidRPr="009406D2" w:rsidRDefault="008C68FF" w:rsidP="008C68FF">
      <w:pPr>
        <w:jc w:val="center"/>
        <w:rPr>
          <w:b/>
          <w:color w:val="000000"/>
          <w:sz w:val="28"/>
          <w:szCs w:val="28"/>
          <w:lang w:val="uk-UA"/>
        </w:rPr>
      </w:pP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9" w:name="n37"/>
      <w:bookmarkEnd w:id="19"/>
      <w:r w:rsidRPr="009406D2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Державний службовець Управління </w:t>
      </w:r>
      <w:r w:rsidRPr="009406D2">
        <w:rPr>
          <w:color w:val="000000"/>
          <w:sz w:val="28"/>
          <w:szCs w:val="28"/>
          <w:lang w:val="uk-UA"/>
        </w:rPr>
        <w:t>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0" w:name="n38"/>
      <w:bookmarkEnd w:id="20"/>
      <w:r w:rsidRPr="009406D2">
        <w:rPr>
          <w:color w:val="000000"/>
          <w:sz w:val="28"/>
          <w:szCs w:val="28"/>
          <w:lang w:val="uk-UA"/>
        </w:rPr>
        <w:t>2. У разі недотримання вимог пункту 1 цього розділу складається акт про відсутність державного службовця</w:t>
      </w:r>
      <w:r>
        <w:rPr>
          <w:color w:val="000000"/>
          <w:sz w:val="28"/>
          <w:szCs w:val="28"/>
          <w:lang w:val="uk-UA"/>
        </w:rPr>
        <w:t xml:space="preserve"> Управління</w:t>
      </w:r>
      <w:r w:rsidRPr="009406D2">
        <w:rPr>
          <w:color w:val="000000"/>
          <w:sz w:val="28"/>
          <w:szCs w:val="28"/>
          <w:lang w:val="uk-UA"/>
        </w:rPr>
        <w:t xml:space="preserve"> на робочому місці.</w:t>
      </w:r>
    </w:p>
    <w:p w:rsidR="008C68F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1" w:name="n39"/>
      <w:bookmarkEnd w:id="21"/>
      <w:r w:rsidRPr="009406D2">
        <w:rPr>
          <w:color w:val="000000"/>
          <w:sz w:val="28"/>
          <w:szCs w:val="28"/>
          <w:lang w:val="uk-UA"/>
        </w:rPr>
        <w:t>3. У випадку ненадання державн</w:t>
      </w:r>
      <w:r>
        <w:rPr>
          <w:color w:val="000000"/>
          <w:sz w:val="28"/>
          <w:szCs w:val="28"/>
          <w:lang w:val="uk-UA"/>
        </w:rPr>
        <w:t>им</w:t>
      </w:r>
      <w:r w:rsidRPr="009406D2">
        <w:rPr>
          <w:color w:val="000000"/>
          <w:sz w:val="28"/>
          <w:szCs w:val="28"/>
          <w:lang w:val="uk-UA"/>
        </w:rPr>
        <w:t xml:space="preserve"> службовц</w:t>
      </w:r>
      <w:r>
        <w:rPr>
          <w:color w:val="000000"/>
          <w:sz w:val="28"/>
          <w:szCs w:val="28"/>
          <w:lang w:val="uk-UA"/>
        </w:rPr>
        <w:t>ем Управління</w:t>
      </w:r>
      <w:r w:rsidRPr="009406D2">
        <w:rPr>
          <w:color w:val="000000"/>
          <w:sz w:val="28"/>
          <w:szCs w:val="28"/>
          <w:lang w:val="uk-UA"/>
        </w:rPr>
        <w:t xml:space="preserve"> документального підтвердження своєї відсутності на роботі з поважних причин, він повинен подати письмові пояснення на ім’я начальника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соби, яка у встановленому порядку виконує його обов’язки)</w:t>
      </w:r>
      <w:r w:rsidRPr="009406D2">
        <w:rPr>
          <w:color w:val="000000"/>
          <w:sz w:val="28"/>
          <w:szCs w:val="28"/>
          <w:lang w:val="uk-UA"/>
        </w:rPr>
        <w:t xml:space="preserve"> щодо причин своєї відсутності.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C68FF" w:rsidRPr="008E5CEF" w:rsidRDefault="008C68FF" w:rsidP="008C68FF">
      <w:pPr>
        <w:tabs>
          <w:tab w:val="left" w:pos="2835"/>
        </w:tabs>
        <w:jc w:val="center"/>
        <w:rPr>
          <w:rStyle w:val="rvts15"/>
          <w:b/>
          <w:sz w:val="28"/>
          <w:szCs w:val="28"/>
          <w:lang w:val="uk-UA"/>
        </w:rPr>
      </w:pPr>
      <w:bookmarkStart w:id="22" w:name="n40"/>
      <w:bookmarkEnd w:id="22"/>
      <w:r w:rsidRPr="008E5CEF">
        <w:rPr>
          <w:rStyle w:val="rvts15"/>
          <w:b/>
          <w:sz w:val="28"/>
          <w:szCs w:val="28"/>
          <w:lang w:val="uk-UA"/>
        </w:rPr>
        <w:t>V. Умови і порядок перебування в органі державної влади у вихідні, святкові, неробочі дні та після закінчення робочого часу</w:t>
      </w:r>
    </w:p>
    <w:p w:rsidR="008C68FF" w:rsidRPr="008E5CEF" w:rsidRDefault="008C68FF" w:rsidP="008C68FF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3" w:name="n41"/>
      <w:bookmarkEnd w:id="23"/>
      <w:r w:rsidRPr="009406D2">
        <w:rPr>
          <w:color w:val="000000"/>
          <w:sz w:val="28"/>
          <w:szCs w:val="28"/>
          <w:lang w:val="uk-UA"/>
        </w:rPr>
        <w:t xml:space="preserve">1. Для виконання невідкладних завдань </w:t>
      </w:r>
      <w:r>
        <w:rPr>
          <w:color w:val="000000"/>
          <w:sz w:val="28"/>
          <w:szCs w:val="28"/>
          <w:lang w:val="uk-UA"/>
        </w:rPr>
        <w:t>державні службовці Управління</w:t>
      </w:r>
      <w:r w:rsidRPr="009406D2">
        <w:rPr>
          <w:color w:val="000000"/>
          <w:sz w:val="28"/>
          <w:szCs w:val="28"/>
          <w:lang w:val="uk-UA"/>
        </w:rPr>
        <w:t xml:space="preserve"> можуть залучатись до роботи понад установлену тривалість робочого дня за наказом начальника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соби, яка у встановленому порядку виконує його обов’язки)</w:t>
      </w:r>
      <w:r w:rsidRPr="009406D2">
        <w:rPr>
          <w:color w:val="000000"/>
          <w:sz w:val="28"/>
          <w:szCs w:val="28"/>
          <w:lang w:val="uk-UA"/>
        </w:rPr>
        <w:t>, в тому числі у вихідні, святкові, неробочі дні, а також у нічний час з компенсацією за роботу відповідно до законодавства.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4" w:name="n42"/>
      <w:bookmarkEnd w:id="24"/>
      <w:r w:rsidRPr="009406D2">
        <w:rPr>
          <w:color w:val="000000"/>
          <w:sz w:val="28"/>
          <w:szCs w:val="28"/>
          <w:lang w:val="uk-UA"/>
        </w:rPr>
        <w:t xml:space="preserve">Тривалість роботи понад установлену тривалість робочого дня, а також у вихідні, святкові та неробочі дні, у нічний час для кожного </w:t>
      </w:r>
      <w:r>
        <w:rPr>
          <w:color w:val="000000"/>
          <w:sz w:val="28"/>
          <w:szCs w:val="28"/>
          <w:lang w:val="uk-UA"/>
        </w:rPr>
        <w:t>державного службовця</w:t>
      </w:r>
      <w:r w:rsidRPr="009406D2">
        <w:rPr>
          <w:color w:val="000000"/>
          <w:sz w:val="28"/>
          <w:szCs w:val="28"/>
          <w:lang w:val="uk-UA"/>
        </w:rPr>
        <w:t xml:space="preserve"> не повинна перевищувати чотири години протягом двох днів поспіль і 120 годин на рік.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5" w:name="n43"/>
      <w:bookmarkEnd w:id="25"/>
      <w:r w:rsidRPr="009406D2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Н</w:t>
      </w:r>
      <w:r w:rsidRPr="009406D2">
        <w:rPr>
          <w:color w:val="000000"/>
          <w:sz w:val="28"/>
          <w:szCs w:val="28"/>
          <w:lang w:val="uk-UA"/>
        </w:rPr>
        <w:t xml:space="preserve">ачальник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соба, яка у встановленому порядку виконує його обов’язки) </w:t>
      </w:r>
      <w:r w:rsidRPr="009406D2">
        <w:rPr>
          <w:color w:val="000000"/>
          <w:sz w:val="28"/>
          <w:szCs w:val="28"/>
          <w:lang w:val="uk-UA"/>
        </w:rPr>
        <w:t xml:space="preserve">за потреби може залучати </w:t>
      </w:r>
      <w:r>
        <w:rPr>
          <w:color w:val="000000"/>
          <w:sz w:val="28"/>
          <w:szCs w:val="28"/>
          <w:lang w:val="uk-UA"/>
        </w:rPr>
        <w:t>державних службовців Управління</w:t>
      </w:r>
      <w:r w:rsidRPr="009406D2">
        <w:rPr>
          <w:color w:val="000000"/>
          <w:sz w:val="28"/>
          <w:szCs w:val="28"/>
          <w:lang w:val="uk-UA"/>
        </w:rPr>
        <w:t xml:space="preserve"> до чергування після закінчення робочого дня, у вихідні, святкові і неробочі дні.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6" w:name="n44"/>
      <w:bookmarkEnd w:id="26"/>
      <w:r w:rsidRPr="009406D2">
        <w:rPr>
          <w:color w:val="000000"/>
          <w:sz w:val="28"/>
          <w:szCs w:val="28"/>
          <w:lang w:val="uk-UA"/>
        </w:rPr>
        <w:t>Чергування державного службовця після закінчення робочого дня, у вихідні, святкові і неробочі дні здійснюється згідно з графіком, який затверджується начальник</w:t>
      </w:r>
      <w:r>
        <w:rPr>
          <w:color w:val="000000"/>
          <w:sz w:val="28"/>
          <w:szCs w:val="28"/>
          <w:lang w:val="uk-UA"/>
        </w:rPr>
        <w:t>ом</w:t>
      </w:r>
      <w:r w:rsidRPr="009406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собою, яка у встановленому порядку виконує його обов’язки)</w:t>
      </w:r>
      <w:r w:rsidRPr="009406D2">
        <w:rPr>
          <w:color w:val="000000"/>
          <w:sz w:val="28"/>
          <w:szCs w:val="28"/>
          <w:lang w:val="uk-UA"/>
        </w:rPr>
        <w:t>.</w:t>
      </w:r>
      <w:bookmarkStart w:id="27" w:name="n45"/>
      <w:bookmarkEnd w:id="27"/>
    </w:p>
    <w:p w:rsidR="008C68FF" w:rsidRPr="00377EBC" w:rsidRDefault="008C68FF" w:rsidP="008C68FF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>У графіку чергування зазначаються: підстава для виконання невідкладних і непередбачуваних завдань (в окремих випадках - завдання, яке потребує виконання), відповідальний черговий, його посада, конкретна дата або строк чергування.</w:t>
      </w:r>
    </w:p>
    <w:p w:rsidR="008C68FF" w:rsidRPr="009406D2" w:rsidRDefault="008C68FF" w:rsidP="008C68FF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 xml:space="preserve">У разі залучення до чергування після закінчення робочого дня, у вихідні, святкові і неробочі дні </w:t>
      </w:r>
      <w:r>
        <w:rPr>
          <w:color w:val="000000"/>
          <w:sz w:val="28"/>
          <w:szCs w:val="28"/>
          <w:lang w:val="uk-UA"/>
        </w:rPr>
        <w:t>державного службовця</w:t>
      </w:r>
      <w:r w:rsidRPr="009406D2">
        <w:rPr>
          <w:color w:val="000000"/>
          <w:sz w:val="28"/>
          <w:szCs w:val="28"/>
          <w:lang w:val="uk-UA"/>
        </w:rPr>
        <w:t xml:space="preserve">, якого не включено до графіка, наступного робочого дня після чергування відповідна інформація подається його безпосереднім керівником (іншою відповідальною особою) начальнику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собі, яка у встановленому порядку виконує його обов’язки)</w:t>
      </w:r>
      <w:r w:rsidRPr="009406D2">
        <w:rPr>
          <w:color w:val="000000"/>
          <w:sz w:val="28"/>
          <w:szCs w:val="28"/>
          <w:lang w:val="uk-UA"/>
        </w:rPr>
        <w:t xml:space="preserve"> для внесення в установленому порядку відповідних змін до такого графіка.</w:t>
      </w:r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8" w:name="n47"/>
      <w:bookmarkEnd w:id="28"/>
      <w:r w:rsidRPr="009406D2">
        <w:rPr>
          <w:color w:val="000000"/>
          <w:sz w:val="28"/>
          <w:szCs w:val="28"/>
          <w:lang w:val="uk-UA"/>
        </w:rPr>
        <w:t xml:space="preserve">5. У разі залучення </w:t>
      </w:r>
      <w:r>
        <w:rPr>
          <w:color w:val="000000"/>
          <w:sz w:val="28"/>
          <w:szCs w:val="28"/>
          <w:lang w:val="uk-UA"/>
        </w:rPr>
        <w:t>державного службовця Управління</w:t>
      </w:r>
      <w:r w:rsidRPr="009406D2">
        <w:rPr>
          <w:color w:val="000000"/>
          <w:sz w:val="28"/>
          <w:szCs w:val="28"/>
          <w:lang w:val="uk-UA"/>
        </w:rPr>
        <w:t xml:space="preserve"> до роботи понад </w:t>
      </w:r>
      <w:r w:rsidRPr="008E5CEF">
        <w:rPr>
          <w:color w:val="000000"/>
          <w:sz w:val="28"/>
          <w:szCs w:val="28"/>
          <w:lang w:val="uk-UA"/>
        </w:rPr>
        <w:t>установлену тривалість робочого дня в Управлінні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  <w:bookmarkStart w:id="29" w:name="n48"/>
      <w:bookmarkEnd w:id="29"/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CEF">
        <w:rPr>
          <w:color w:val="000000"/>
          <w:sz w:val="28"/>
          <w:szCs w:val="28"/>
          <w:shd w:val="clear" w:color="auto" w:fill="FFFFFF"/>
          <w:lang w:val="uk-UA"/>
        </w:rPr>
        <w:t xml:space="preserve">За роботу в зазначені дні (час) державним службовцям надається грошова компенсація у розмірі та порядку, визначених законодавством про працю, або </w:t>
      </w:r>
      <w:r w:rsidRPr="008E5CEF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протягом місяця надаються відповідні дні відпочинку за заявами державних службовців.</w:t>
      </w:r>
    </w:p>
    <w:p w:rsidR="008C68FF" w:rsidRPr="008E5CEF" w:rsidRDefault="008C68FF" w:rsidP="008C68FF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40"/>
        <w:jc w:val="both"/>
        <w:rPr>
          <w:color w:val="000000"/>
          <w:sz w:val="28"/>
          <w:szCs w:val="28"/>
          <w:lang w:val="uk-UA"/>
        </w:rPr>
      </w:pPr>
      <w:r w:rsidRPr="008E5CEF">
        <w:rPr>
          <w:color w:val="000000"/>
          <w:sz w:val="28"/>
          <w:szCs w:val="28"/>
          <w:lang w:val="uk-UA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  <w:bookmarkStart w:id="30" w:name="n50"/>
      <w:bookmarkEnd w:id="30"/>
    </w:p>
    <w:p w:rsidR="008C68FF" w:rsidRPr="008E5CEF" w:rsidRDefault="008C68FF" w:rsidP="008C68FF">
      <w:pPr>
        <w:ind w:left="900"/>
        <w:jc w:val="both"/>
        <w:rPr>
          <w:color w:val="000000"/>
          <w:sz w:val="28"/>
          <w:szCs w:val="28"/>
          <w:lang w:val="uk-UA"/>
        </w:rPr>
      </w:pPr>
    </w:p>
    <w:p w:rsidR="008C68FF" w:rsidRDefault="008C68FF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  <w:r w:rsidRPr="009406D2">
        <w:rPr>
          <w:rStyle w:val="rvts15"/>
          <w:b/>
          <w:color w:val="000000"/>
          <w:sz w:val="28"/>
          <w:szCs w:val="28"/>
          <w:lang w:val="uk-UA"/>
        </w:rPr>
        <w:t>VІ. Порядок доведення до відома відповідального виконавця нормативно-правових актів, наказів, доручень та розпоряджень зі службових питань</w:t>
      </w:r>
    </w:p>
    <w:p w:rsidR="008C68FF" w:rsidRPr="009406D2" w:rsidRDefault="008C68FF" w:rsidP="008C68FF">
      <w:pPr>
        <w:jc w:val="center"/>
        <w:rPr>
          <w:b/>
          <w:color w:val="000000"/>
          <w:sz w:val="28"/>
          <w:szCs w:val="28"/>
          <w:lang w:val="uk-UA"/>
        </w:rPr>
      </w:pPr>
    </w:p>
    <w:p w:rsidR="008C68FF" w:rsidRPr="009406D2" w:rsidRDefault="008C68FF" w:rsidP="008C68FF">
      <w:pPr>
        <w:ind w:firstLine="567"/>
        <w:jc w:val="both"/>
        <w:rPr>
          <w:sz w:val="28"/>
          <w:lang w:val="uk-UA"/>
        </w:rPr>
      </w:pPr>
      <w:bookmarkStart w:id="31" w:name="n51"/>
      <w:bookmarkEnd w:id="31"/>
      <w:r>
        <w:rPr>
          <w:color w:val="000000"/>
          <w:sz w:val="28"/>
          <w:szCs w:val="28"/>
          <w:lang w:val="uk-UA"/>
        </w:rPr>
        <w:t>1. Нормативно-правові акти, н</w:t>
      </w:r>
      <w:r w:rsidRPr="009406D2">
        <w:rPr>
          <w:color w:val="000000"/>
          <w:sz w:val="28"/>
          <w:szCs w:val="28"/>
          <w:lang w:val="uk-UA"/>
        </w:rPr>
        <w:t xml:space="preserve">акази, доручення, розпорядження зі службових питань доводяться до відома </w:t>
      </w:r>
      <w:r>
        <w:rPr>
          <w:color w:val="000000"/>
          <w:sz w:val="28"/>
          <w:szCs w:val="28"/>
          <w:lang w:val="uk-UA"/>
        </w:rPr>
        <w:t>державних службовців Управління</w:t>
      </w:r>
      <w:r w:rsidRPr="009406D2">
        <w:rPr>
          <w:color w:val="000000"/>
          <w:sz w:val="28"/>
          <w:szCs w:val="28"/>
          <w:lang w:val="uk-UA"/>
        </w:rPr>
        <w:t xml:space="preserve"> шляхом ознайомлення у паперовій або електронній формі</w:t>
      </w:r>
      <w:r w:rsidRPr="009406D2">
        <w:rPr>
          <w:sz w:val="28"/>
          <w:lang w:val="uk-UA"/>
        </w:rPr>
        <w:t>, з</w:t>
      </w:r>
      <w:r w:rsidRPr="009406D2">
        <w:rPr>
          <w:color w:val="000000"/>
          <w:sz w:val="28"/>
          <w:szCs w:val="28"/>
          <w:lang w:val="uk-UA"/>
        </w:rPr>
        <w:t xml:space="preserve"> підтвердженням такого ознайомлення. </w:t>
      </w:r>
    </w:p>
    <w:p w:rsidR="008C68FF" w:rsidRDefault="008C68FF" w:rsidP="008C68FF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406D2">
        <w:rPr>
          <w:color w:val="000000"/>
          <w:sz w:val="28"/>
          <w:szCs w:val="28"/>
          <w:lang w:val="uk-UA"/>
        </w:rPr>
        <w:t>Підтвердженням може слугувати підпис посадової особи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8C68FF" w:rsidRDefault="008C68FF" w:rsidP="008C68FF">
      <w:pPr>
        <w:ind w:firstLine="567"/>
        <w:jc w:val="both"/>
        <w:rPr>
          <w:bCs/>
          <w:sz w:val="28"/>
          <w:lang w:val="uk-UA"/>
        </w:rPr>
      </w:pPr>
      <w:bookmarkStart w:id="32" w:name="n53"/>
      <w:bookmarkStart w:id="33" w:name="n54"/>
      <w:bookmarkEnd w:id="32"/>
      <w:bookmarkEnd w:id="33"/>
      <w:r>
        <w:rPr>
          <w:color w:val="000000"/>
          <w:sz w:val="28"/>
          <w:szCs w:val="28"/>
          <w:lang w:val="uk-UA"/>
        </w:rPr>
        <w:t>2</w:t>
      </w:r>
      <w:r w:rsidRPr="009406D2">
        <w:rPr>
          <w:color w:val="000000"/>
          <w:sz w:val="28"/>
          <w:szCs w:val="28"/>
          <w:lang w:val="uk-UA"/>
        </w:rPr>
        <w:t>. Нормативно-правові акти,</w:t>
      </w:r>
      <w:r w:rsidRPr="009406D2">
        <w:rPr>
          <w:sz w:val="28"/>
          <w:lang w:val="uk-UA"/>
        </w:rPr>
        <w:t xml:space="preserve">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   веб-сайтах органів державної влади та на сайті </w:t>
      </w:r>
      <w:r>
        <w:rPr>
          <w:sz w:val="28"/>
          <w:lang w:val="uk-UA"/>
        </w:rPr>
        <w:t>виконавчого органу Київської міської ради (Київської міської державної адміністрації)</w:t>
      </w:r>
      <w:r w:rsidRPr="009406D2">
        <w:rPr>
          <w:bCs/>
          <w:sz w:val="28"/>
          <w:lang w:val="uk-UA"/>
        </w:rPr>
        <w:t>.</w:t>
      </w:r>
    </w:p>
    <w:p w:rsidR="008C68FF" w:rsidRPr="009406D2" w:rsidRDefault="008C68FF" w:rsidP="008C68FF">
      <w:pPr>
        <w:ind w:firstLine="567"/>
        <w:jc w:val="both"/>
        <w:rPr>
          <w:bCs/>
          <w:sz w:val="28"/>
          <w:lang w:val="uk-UA"/>
        </w:rPr>
      </w:pPr>
    </w:p>
    <w:p w:rsidR="008C68FF" w:rsidRDefault="008C68FF" w:rsidP="008C68FF">
      <w:pPr>
        <w:jc w:val="center"/>
        <w:rPr>
          <w:rStyle w:val="rvts15"/>
          <w:b/>
          <w:sz w:val="28"/>
          <w:szCs w:val="28"/>
          <w:lang w:val="uk-UA"/>
        </w:rPr>
      </w:pPr>
      <w:r w:rsidRPr="009406D2">
        <w:rPr>
          <w:rStyle w:val="rvts15"/>
          <w:b/>
          <w:sz w:val="28"/>
          <w:szCs w:val="28"/>
          <w:lang w:val="uk-UA"/>
        </w:rPr>
        <w:t>VІІ. Дотримання загальних інструкцій з охорони праці та протипожежної безпеки</w:t>
      </w:r>
    </w:p>
    <w:p w:rsidR="008C68FF" w:rsidRPr="009406D2" w:rsidRDefault="008C68FF" w:rsidP="008C68FF">
      <w:pPr>
        <w:jc w:val="center"/>
        <w:rPr>
          <w:b/>
          <w:sz w:val="28"/>
          <w:szCs w:val="28"/>
          <w:lang w:val="uk-UA"/>
        </w:rPr>
      </w:pP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n55"/>
      <w:bookmarkEnd w:id="34"/>
      <w:r w:rsidRPr="009406D2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Н</w:t>
      </w:r>
      <w:r w:rsidRPr="009406D2">
        <w:rPr>
          <w:color w:val="000000"/>
          <w:sz w:val="28"/>
          <w:szCs w:val="28"/>
          <w:lang w:val="uk-UA"/>
        </w:rPr>
        <w:t xml:space="preserve">ачальник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соба, яка у встановленому порядку виконує його обов’язки)</w:t>
      </w:r>
      <w:r w:rsidRPr="009406D2">
        <w:rPr>
          <w:color w:val="000000"/>
          <w:sz w:val="28"/>
          <w:szCs w:val="28"/>
          <w:lang w:val="uk-UA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35" w:name="n56"/>
      <w:bookmarkEnd w:id="35"/>
      <w:r w:rsidRPr="009406D2">
        <w:rPr>
          <w:color w:val="000000"/>
          <w:sz w:val="28"/>
          <w:szCs w:val="28"/>
          <w:lang w:val="uk-UA"/>
        </w:rPr>
        <w:t xml:space="preserve">Інструктування з охорони праці та протипожежної безпеки має здійснювати особа, на яку </w:t>
      </w:r>
      <w:r w:rsidRPr="008E5CEF">
        <w:rPr>
          <w:color w:val="000000"/>
          <w:sz w:val="28"/>
          <w:szCs w:val="28"/>
          <w:lang w:val="uk-UA"/>
        </w:rPr>
        <w:t>начальником Управління (</w:t>
      </w:r>
      <w:r w:rsidRPr="008E5CEF">
        <w:rPr>
          <w:sz w:val="28"/>
          <w:szCs w:val="28"/>
          <w:lang w:val="uk-UA"/>
        </w:rPr>
        <w:t>о</w:t>
      </w:r>
      <w:r w:rsidRPr="008E5CEF">
        <w:rPr>
          <w:color w:val="000000"/>
          <w:sz w:val="28"/>
          <w:szCs w:val="28"/>
          <w:lang w:val="uk-UA"/>
        </w:rPr>
        <w:t>собою, яка у встановленому порядку виконує його обов’язки) покладені відповідні функції в Управлінні.</w:t>
      </w:r>
      <w:bookmarkStart w:id="36" w:name="n57"/>
      <w:bookmarkEnd w:id="36"/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CEF">
        <w:rPr>
          <w:color w:val="000000"/>
          <w:sz w:val="28"/>
          <w:szCs w:val="28"/>
          <w:lang w:val="uk-UA"/>
        </w:rPr>
        <w:t>2. Усі державні службовці Управління зобов’язані знати та дотримуватись правил техніки безпеки, виробничої санітарії і гігієни праці, протипожежної безпеки.</w:t>
      </w:r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37" w:name="n58"/>
      <w:bookmarkEnd w:id="37"/>
      <w:r w:rsidRPr="008E5CEF">
        <w:rPr>
          <w:color w:val="000000"/>
          <w:sz w:val="28"/>
          <w:szCs w:val="28"/>
          <w:lang w:val="uk-UA"/>
        </w:rPr>
        <w:t>3. Умови праці на робочому місці, стан засобів колективного та індивідуального захисту, що використовуються, а також санітарно-побутові умови повинні відповідати вимогам нормативно-правових актів з охорони праці.</w:t>
      </w:r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38" w:name="n59"/>
      <w:bookmarkEnd w:id="38"/>
      <w:r w:rsidRPr="008E5CEF">
        <w:rPr>
          <w:color w:val="000000"/>
          <w:sz w:val="28"/>
          <w:szCs w:val="28"/>
          <w:lang w:val="uk-UA"/>
        </w:rPr>
        <w:t xml:space="preserve">4. </w:t>
      </w:r>
      <w:bookmarkStart w:id="39" w:name="n60"/>
      <w:bookmarkEnd w:id="39"/>
      <w:r w:rsidRPr="008E5CEF">
        <w:rPr>
          <w:color w:val="000000"/>
          <w:sz w:val="28"/>
          <w:szCs w:val="28"/>
          <w:shd w:val="clear" w:color="auto" w:fill="FFFFFF"/>
          <w:lang w:val="uk-UA"/>
        </w:rPr>
        <w:t>За стан пожежної безпеки та дотримання інструкцій з охорони праці в Управлінні відповідає н</w:t>
      </w:r>
      <w:r w:rsidRPr="008E5CEF">
        <w:rPr>
          <w:color w:val="000000"/>
          <w:sz w:val="28"/>
          <w:szCs w:val="28"/>
          <w:lang w:val="uk-UA"/>
        </w:rPr>
        <w:t>ачальник Управління (</w:t>
      </w:r>
      <w:r w:rsidRPr="008E5CEF">
        <w:rPr>
          <w:sz w:val="28"/>
          <w:szCs w:val="28"/>
          <w:lang w:val="uk-UA"/>
        </w:rPr>
        <w:t>о</w:t>
      </w:r>
      <w:r w:rsidRPr="008E5CEF">
        <w:rPr>
          <w:color w:val="000000"/>
          <w:sz w:val="28"/>
          <w:szCs w:val="28"/>
          <w:lang w:val="uk-UA"/>
        </w:rPr>
        <w:t xml:space="preserve">соба, яка у встановленому порядку виконує його обов’язки) </w:t>
      </w:r>
      <w:r w:rsidRPr="008E5CEF">
        <w:rPr>
          <w:color w:val="000000"/>
          <w:sz w:val="28"/>
          <w:szCs w:val="28"/>
          <w:shd w:val="clear" w:color="auto" w:fill="FFFFFF"/>
          <w:lang w:val="uk-UA"/>
        </w:rPr>
        <w:t>та визначена ним відповідальна особа, на яку покладено такий обов’язок.</w:t>
      </w:r>
    </w:p>
    <w:p w:rsidR="008C68FF" w:rsidRPr="008E5CEF" w:rsidRDefault="008C68FF" w:rsidP="008C68FF">
      <w:pPr>
        <w:ind w:firstLine="567"/>
        <w:jc w:val="both"/>
        <w:rPr>
          <w:rStyle w:val="rvts15"/>
          <w:b/>
          <w:sz w:val="28"/>
          <w:szCs w:val="28"/>
          <w:lang w:val="uk-UA"/>
        </w:rPr>
      </w:pPr>
    </w:p>
    <w:p w:rsidR="0038508A" w:rsidRDefault="0038508A" w:rsidP="008C68FF">
      <w:pPr>
        <w:jc w:val="center"/>
        <w:rPr>
          <w:rStyle w:val="rvts15"/>
          <w:b/>
          <w:sz w:val="28"/>
          <w:szCs w:val="28"/>
          <w:lang w:val="uk-UA"/>
        </w:rPr>
      </w:pPr>
    </w:p>
    <w:p w:rsidR="0038508A" w:rsidRDefault="0038508A" w:rsidP="008C68FF">
      <w:pPr>
        <w:jc w:val="center"/>
        <w:rPr>
          <w:rStyle w:val="rvts15"/>
          <w:b/>
          <w:sz w:val="28"/>
          <w:szCs w:val="28"/>
          <w:lang w:val="uk-UA"/>
        </w:rPr>
      </w:pPr>
    </w:p>
    <w:p w:rsidR="008C68FF" w:rsidRDefault="008C68FF" w:rsidP="008C68FF">
      <w:pPr>
        <w:jc w:val="center"/>
        <w:rPr>
          <w:rStyle w:val="rvts15"/>
          <w:b/>
          <w:sz w:val="28"/>
          <w:szCs w:val="28"/>
          <w:lang w:val="uk-UA"/>
        </w:rPr>
      </w:pPr>
      <w:r w:rsidRPr="009406D2">
        <w:rPr>
          <w:rStyle w:val="rvts15"/>
          <w:b/>
          <w:sz w:val="28"/>
          <w:szCs w:val="28"/>
          <w:lang w:val="uk-UA"/>
        </w:rPr>
        <w:lastRenderedPageBreak/>
        <w:t>VIІI. Порядок прийняття та передачі діловодства (справ)                                        і майна державним службовцем</w:t>
      </w:r>
    </w:p>
    <w:p w:rsidR="008C68FF" w:rsidRPr="008E5CEF" w:rsidRDefault="008C68FF" w:rsidP="008C68FF">
      <w:pPr>
        <w:jc w:val="center"/>
        <w:rPr>
          <w:b/>
          <w:sz w:val="28"/>
          <w:szCs w:val="28"/>
          <w:lang w:val="uk-UA"/>
        </w:rPr>
      </w:pPr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0" w:name="n61"/>
      <w:bookmarkEnd w:id="40"/>
      <w:r w:rsidRPr="008E5CEF">
        <w:rPr>
          <w:color w:val="000000"/>
          <w:sz w:val="28"/>
          <w:szCs w:val="28"/>
          <w:lang w:val="uk-UA"/>
        </w:rPr>
        <w:t>1. Кожен д</w:t>
      </w:r>
      <w:r w:rsidRPr="008E5CEF">
        <w:rPr>
          <w:color w:val="000000"/>
          <w:sz w:val="28"/>
          <w:szCs w:val="28"/>
          <w:shd w:val="clear" w:color="auto" w:fill="FFFFFF"/>
          <w:lang w:val="uk-UA"/>
        </w:rPr>
        <w:t>ержавний службовець Управління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н</w:t>
      </w:r>
      <w:r w:rsidRPr="008E5CEF">
        <w:rPr>
          <w:color w:val="000000"/>
          <w:sz w:val="28"/>
          <w:szCs w:val="28"/>
          <w:lang w:val="uk-UA"/>
        </w:rPr>
        <w:t>ачальником Управління (</w:t>
      </w:r>
      <w:r w:rsidRPr="008E5CEF">
        <w:rPr>
          <w:sz w:val="28"/>
          <w:szCs w:val="28"/>
          <w:lang w:val="uk-UA"/>
        </w:rPr>
        <w:t>о</w:t>
      </w:r>
      <w:r w:rsidRPr="008E5CEF">
        <w:rPr>
          <w:color w:val="000000"/>
          <w:sz w:val="28"/>
          <w:szCs w:val="28"/>
          <w:lang w:val="uk-UA"/>
        </w:rPr>
        <w:t>собою, яка у встановленому порядку виконує його обов’язки)</w:t>
      </w:r>
      <w:r w:rsidRPr="008E5CEF">
        <w:rPr>
          <w:color w:val="000000"/>
          <w:sz w:val="28"/>
          <w:szCs w:val="28"/>
          <w:shd w:val="clear" w:color="auto" w:fill="FFFFFF"/>
          <w:lang w:val="uk-UA"/>
        </w:rPr>
        <w:t xml:space="preserve">   посадовій особі. Уповноважена особа зобов’язана прийняти справи і майно.</w:t>
      </w:r>
    </w:p>
    <w:p w:rsidR="008C68FF" w:rsidRPr="008E5CE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1" w:name="n62"/>
      <w:bookmarkEnd w:id="41"/>
      <w:r w:rsidRPr="008E5CEF">
        <w:rPr>
          <w:color w:val="000000"/>
          <w:sz w:val="28"/>
          <w:szCs w:val="28"/>
          <w:lang w:val="uk-UA"/>
        </w:rPr>
        <w:t xml:space="preserve">2. </w:t>
      </w:r>
      <w:r w:rsidRPr="008E5CEF">
        <w:rPr>
          <w:color w:val="000000"/>
          <w:sz w:val="28"/>
          <w:szCs w:val="28"/>
          <w:shd w:val="clear" w:color="auto" w:fill="FFFFFF"/>
          <w:lang w:val="uk-UA"/>
        </w:rPr>
        <w:t xml:space="preserve">Факт передачі справ і майна засвідчується актом, який складається у двох примірниках і підписується уповноваженою, начальником Управління </w:t>
      </w:r>
      <w:r w:rsidRPr="008E5CEF">
        <w:rPr>
          <w:color w:val="000000"/>
          <w:sz w:val="28"/>
          <w:szCs w:val="28"/>
          <w:lang w:val="uk-UA"/>
        </w:rPr>
        <w:t>(</w:t>
      </w:r>
      <w:r w:rsidRPr="008E5CEF">
        <w:rPr>
          <w:sz w:val="28"/>
          <w:szCs w:val="28"/>
          <w:lang w:val="uk-UA"/>
        </w:rPr>
        <w:t>о</w:t>
      </w:r>
      <w:r w:rsidRPr="008E5CEF">
        <w:rPr>
          <w:color w:val="000000"/>
          <w:sz w:val="28"/>
          <w:szCs w:val="28"/>
          <w:lang w:val="uk-UA"/>
        </w:rPr>
        <w:t xml:space="preserve">собою, яка у встановленому порядку виконує його обов’язки) </w:t>
      </w:r>
      <w:r w:rsidRPr="008E5CEF">
        <w:rPr>
          <w:color w:val="000000"/>
          <w:sz w:val="28"/>
          <w:szCs w:val="28"/>
          <w:shd w:val="clear" w:color="auto" w:fill="FFFFFF"/>
          <w:lang w:val="uk-UA"/>
        </w:rPr>
        <w:t>особою, а також посадовою особою, на яку покладено виконання функцій служби управління персоналом (спеціалістом з управління персоналом) та державним службовцем, який звільняється.</w:t>
      </w: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2" w:name="n63"/>
      <w:bookmarkEnd w:id="42"/>
      <w:r w:rsidRPr="008E5CEF">
        <w:rPr>
          <w:color w:val="000000"/>
          <w:sz w:val="28"/>
          <w:szCs w:val="28"/>
          <w:lang w:val="uk-UA"/>
        </w:rPr>
        <w:t>Один примірник акту видається державному службовцю</w:t>
      </w:r>
      <w:r w:rsidRPr="009406D2">
        <w:rPr>
          <w:color w:val="000000"/>
          <w:sz w:val="28"/>
          <w:szCs w:val="28"/>
          <w:lang w:val="uk-UA"/>
        </w:rPr>
        <w:t>, який звільняється чи переводиться на іншу посаду, інший примірник долучається до його особової справи.</w:t>
      </w:r>
    </w:p>
    <w:p w:rsidR="008C68FF" w:rsidRDefault="008C68FF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  <w:bookmarkStart w:id="43" w:name="n64"/>
      <w:bookmarkEnd w:id="43"/>
    </w:p>
    <w:p w:rsidR="008C68FF" w:rsidRDefault="008C68FF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  <w:r w:rsidRPr="009406D2">
        <w:rPr>
          <w:rStyle w:val="rvts15"/>
          <w:b/>
          <w:color w:val="000000"/>
          <w:sz w:val="28"/>
          <w:szCs w:val="28"/>
          <w:lang w:val="uk-UA"/>
        </w:rPr>
        <w:t>ІХ. Прикінцеві положення</w:t>
      </w:r>
    </w:p>
    <w:p w:rsidR="008C68FF" w:rsidRDefault="008C68FF" w:rsidP="008C68FF">
      <w:pPr>
        <w:jc w:val="center"/>
        <w:rPr>
          <w:rStyle w:val="rvts15"/>
          <w:b/>
          <w:color w:val="000000"/>
          <w:sz w:val="28"/>
          <w:szCs w:val="28"/>
          <w:lang w:val="uk-UA"/>
        </w:rPr>
      </w:pPr>
    </w:p>
    <w:p w:rsidR="008C68FF" w:rsidRPr="009406D2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4" w:name="n65"/>
      <w:bookmarkEnd w:id="44"/>
      <w:r w:rsidRPr="009406D2">
        <w:rPr>
          <w:color w:val="000000"/>
          <w:sz w:val="28"/>
          <w:szCs w:val="28"/>
          <w:lang w:val="uk-UA"/>
        </w:rPr>
        <w:t xml:space="preserve">1. Недотримання вимог цих Правил є підставою для притягнення </w:t>
      </w:r>
      <w:r>
        <w:rPr>
          <w:color w:val="000000"/>
          <w:sz w:val="28"/>
          <w:szCs w:val="28"/>
          <w:lang w:val="uk-UA"/>
        </w:rPr>
        <w:t xml:space="preserve">державного службовця Управління </w:t>
      </w:r>
      <w:r w:rsidRPr="009406D2">
        <w:rPr>
          <w:color w:val="000000"/>
          <w:sz w:val="28"/>
          <w:szCs w:val="28"/>
          <w:lang w:val="uk-UA"/>
        </w:rPr>
        <w:t>до відповідальності у порядку, передбаченому чинним законодавством.</w:t>
      </w:r>
    </w:p>
    <w:p w:rsidR="008C68FF" w:rsidRDefault="008C68FF" w:rsidP="008C68FF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5" w:name="n66"/>
      <w:bookmarkEnd w:id="45"/>
      <w:r w:rsidRPr="009406D2">
        <w:rPr>
          <w:color w:val="000000"/>
          <w:sz w:val="28"/>
          <w:szCs w:val="28"/>
          <w:lang w:val="uk-UA"/>
        </w:rPr>
        <w:t xml:space="preserve">2. Питання, пов’язані із застосуванням Правил, вирішуються начальником </w:t>
      </w:r>
      <w:r>
        <w:rPr>
          <w:color w:val="000000"/>
          <w:sz w:val="28"/>
          <w:szCs w:val="28"/>
          <w:lang w:val="uk-UA"/>
        </w:rPr>
        <w:t>Управління (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собою, яка у встановленому порядку виконує його обов’язки)</w:t>
      </w:r>
      <w:r w:rsidRPr="009406D2">
        <w:rPr>
          <w:color w:val="000000"/>
          <w:sz w:val="28"/>
          <w:szCs w:val="28"/>
          <w:lang w:val="uk-UA"/>
        </w:rPr>
        <w:t xml:space="preserve">, а у випадках, передбачених чинним законодавством, - спільно або за згодою із </w:t>
      </w:r>
      <w:r>
        <w:rPr>
          <w:color w:val="000000"/>
          <w:sz w:val="28"/>
          <w:szCs w:val="28"/>
          <w:lang w:val="uk-UA"/>
        </w:rPr>
        <w:t>д</w:t>
      </w:r>
      <w:r w:rsidR="007B61B8">
        <w:rPr>
          <w:color w:val="000000"/>
          <w:sz w:val="28"/>
          <w:szCs w:val="28"/>
          <w:lang w:val="uk-UA"/>
        </w:rPr>
        <w:t xml:space="preserve">ержавними службовцями Управління чи </w:t>
      </w:r>
      <w:r w:rsidR="007B61B8">
        <w:rPr>
          <w:sz w:val="28"/>
          <w:szCs w:val="28"/>
          <w:lang w:val="uk-UA"/>
        </w:rPr>
        <w:t>представником (уповноваженим</w:t>
      </w:r>
      <w:r w:rsidR="007B61B8" w:rsidRPr="007B61B8">
        <w:rPr>
          <w:sz w:val="28"/>
          <w:szCs w:val="28"/>
          <w:lang w:val="uk-UA"/>
        </w:rPr>
        <w:t>) від трудового колективу Управління</w:t>
      </w:r>
      <w:r w:rsidR="007B61B8">
        <w:rPr>
          <w:sz w:val="28"/>
          <w:szCs w:val="28"/>
          <w:lang w:val="uk-UA"/>
        </w:rPr>
        <w:t>.</w:t>
      </w:r>
      <w:r w:rsidR="007B61B8" w:rsidRPr="007B61B8">
        <w:rPr>
          <w:sz w:val="28"/>
          <w:szCs w:val="28"/>
          <w:lang w:val="uk-UA"/>
        </w:rPr>
        <w:t xml:space="preserve"> </w:t>
      </w:r>
    </w:p>
    <w:p w:rsidR="008C68FF" w:rsidRPr="00174188" w:rsidRDefault="008C68FF" w:rsidP="008C68F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sectPr w:rsidR="008C68FF" w:rsidRPr="00174188" w:rsidSect="00641700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3AC"/>
    <w:multiLevelType w:val="hybridMultilevel"/>
    <w:tmpl w:val="EF4266E6"/>
    <w:lvl w:ilvl="0" w:tplc="127EB4E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9538EF"/>
    <w:multiLevelType w:val="hybridMultilevel"/>
    <w:tmpl w:val="D7B4BC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FF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4871"/>
    <w:rsid w:val="003458C8"/>
    <w:rsid w:val="00352411"/>
    <w:rsid w:val="003563EF"/>
    <w:rsid w:val="0035792C"/>
    <w:rsid w:val="00374448"/>
    <w:rsid w:val="00376439"/>
    <w:rsid w:val="003813D8"/>
    <w:rsid w:val="0038508A"/>
    <w:rsid w:val="003926A5"/>
    <w:rsid w:val="00394EF9"/>
    <w:rsid w:val="00396215"/>
    <w:rsid w:val="003A1264"/>
    <w:rsid w:val="003A6AE6"/>
    <w:rsid w:val="003C3304"/>
    <w:rsid w:val="003D6B97"/>
    <w:rsid w:val="003E4AB7"/>
    <w:rsid w:val="003F3DEA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1700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A250D"/>
    <w:rsid w:val="007B1827"/>
    <w:rsid w:val="007B61B8"/>
    <w:rsid w:val="007B61CA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C51C0"/>
    <w:rsid w:val="008C68FF"/>
    <w:rsid w:val="008E5CEF"/>
    <w:rsid w:val="008E686B"/>
    <w:rsid w:val="008F4316"/>
    <w:rsid w:val="00900B1D"/>
    <w:rsid w:val="009270C9"/>
    <w:rsid w:val="009275B0"/>
    <w:rsid w:val="00934733"/>
    <w:rsid w:val="00934D85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223B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61FD"/>
    <w:rsid w:val="00B6085D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E7EF3"/>
    <w:rsid w:val="00BF33BE"/>
    <w:rsid w:val="00C024D6"/>
    <w:rsid w:val="00C10B51"/>
    <w:rsid w:val="00C139D3"/>
    <w:rsid w:val="00C13E83"/>
    <w:rsid w:val="00C14316"/>
    <w:rsid w:val="00C15846"/>
    <w:rsid w:val="00C169A2"/>
    <w:rsid w:val="00C401E8"/>
    <w:rsid w:val="00C40234"/>
    <w:rsid w:val="00C4226B"/>
    <w:rsid w:val="00C6417F"/>
    <w:rsid w:val="00C64D6C"/>
    <w:rsid w:val="00C74177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B643F"/>
    <w:rsid w:val="00DB6DB6"/>
    <w:rsid w:val="00DE2FDB"/>
    <w:rsid w:val="00DE6414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F5E1-92E1-4FA4-AD3D-6ADC3999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C68FF"/>
  </w:style>
  <w:style w:type="character" w:customStyle="1" w:styleId="rvts15">
    <w:name w:val="rvts15"/>
    <w:basedOn w:val="a0"/>
    <w:rsid w:val="008C68FF"/>
  </w:style>
  <w:style w:type="paragraph" w:styleId="a3">
    <w:name w:val="Normal (Web)"/>
    <w:basedOn w:val="a"/>
    <w:rsid w:val="008C68FF"/>
    <w:pPr>
      <w:spacing w:after="300"/>
    </w:pPr>
  </w:style>
  <w:style w:type="character" w:styleId="a4">
    <w:name w:val="Hyperlink"/>
    <w:rsid w:val="008C68FF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a5">
    <w:name w:val="Знак"/>
    <w:basedOn w:val="a"/>
    <w:rsid w:val="008C51C0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405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66FA-E12A-453B-85DA-CA970B27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А. Матвєєв</dc:creator>
  <cp:keywords/>
  <dc:description/>
  <cp:lastModifiedBy>Франчук Катерина</cp:lastModifiedBy>
  <cp:revision>4</cp:revision>
  <dcterms:created xsi:type="dcterms:W3CDTF">2019-02-26T10:52:00Z</dcterms:created>
  <dcterms:modified xsi:type="dcterms:W3CDTF">2019-02-26T10:55:00Z</dcterms:modified>
</cp:coreProperties>
</file>