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6F1" w:rsidRDefault="000B06F1" w:rsidP="000B0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06F1" w:rsidRDefault="000B06F1" w:rsidP="000B0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7A9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результати добору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B06F1" w:rsidRDefault="000B06F1" w:rsidP="000B0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період дії карантину на зайняття посади </w:t>
      </w:r>
    </w:p>
    <w:p w:rsidR="000B06F1" w:rsidRDefault="000B06F1" w:rsidP="000B0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Головний спеціаліст відділу міського земельного кадастру </w:t>
      </w:r>
    </w:p>
    <w:p w:rsidR="000B06F1" w:rsidRDefault="000B06F1" w:rsidP="000B0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(друга вакантна посада) </w:t>
      </w:r>
    </w:p>
    <w:p w:rsidR="000B06F1" w:rsidRDefault="000B06F1" w:rsidP="000B0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Департаменту земельних ресурсів  виконавчого органу Київської міської ради (Київської міської державної адміністрації</w:t>
      </w:r>
      <w:r w:rsidRPr="00513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</w:p>
    <w:p w:rsidR="000B06F1" w:rsidRPr="0051378C" w:rsidRDefault="000B06F1" w:rsidP="000B0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378C">
        <w:rPr>
          <w:rFonts w:ascii="Times New Roman" w:hAnsi="Times New Roman" w:cs="Times New Roman"/>
          <w:b/>
          <w:sz w:val="28"/>
          <w:szCs w:val="28"/>
          <w:lang w:val="uk-UA"/>
        </w:rPr>
        <w:t>(категорія «В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»)</w:t>
      </w:r>
    </w:p>
    <w:p w:rsidR="000B06F1" w:rsidRPr="0051378C" w:rsidRDefault="000B06F1" w:rsidP="000B0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378C">
        <w:rPr>
          <w:rFonts w:ascii="Times New Roman" w:hAnsi="Times New Roman" w:cs="Times New Roman"/>
          <w:sz w:val="28"/>
          <w:szCs w:val="28"/>
          <w:lang w:val="uk-UA"/>
        </w:rPr>
        <w:t>Оголошення ДЗР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bookmarkStart w:id="0" w:name="_GoBack"/>
      <w:bookmarkEnd w:id="0"/>
    </w:p>
    <w:p w:rsidR="000B06F1" w:rsidRDefault="000B06F1" w:rsidP="000B0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B06F1" w:rsidRDefault="000B06F1" w:rsidP="000B06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 земельних ресурсів виконавчого органу Київської міської ради (Київська міська державна адміністрація) (далі –Департамент) відповідно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C45D1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Pr="00C45D19">
        <w:rPr>
          <w:rFonts w:ascii="Times New Roman" w:hAnsi="Times New Roman" w:cs="Times New Roman"/>
          <w:sz w:val="28"/>
          <w:szCs w:val="28"/>
          <w:lang w:val="uk-UA"/>
        </w:rPr>
        <w:t>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постановою Кабінету Міністрів України від 22 квітня 2020 року № 290 інформує, що за результатами добору на вакантну посаду державної служби категорії «В»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Головний спеціаліст відділу міського земельного кадастру (друга вакантна посада) </w:t>
      </w:r>
      <w:r>
        <w:rPr>
          <w:rFonts w:ascii="Times New Roman" w:hAnsi="Times New Roman" w:cs="Times New Roman"/>
          <w:sz w:val="28"/>
          <w:szCs w:val="28"/>
          <w:lang w:val="uk-UA"/>
        </w:rPr>
        <w:t>кандидат не визначений.</w:t>
      </w:r>
    </w:p>
    <w:p w:rsidR="00F85694" w:rsidRPr="000B06F1" w:rsidRDefault="00F85694">
      <w:pPr>
        <w:rPr>
          <w:lang w:val="uk-UA"/>
        </w:rPr>
      </w:pPr>
    </w:p>
    <w:sectPr w:rsidR="00F85694" w:rsidRPr="000B06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B9"/>
    <w:rsid w:val="000B06F1"/>
    <w:rsid w:val="00F85694"/>
    <w:rsid w:val="00FD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FC1C"/>
  <w15:chartTrackingRefBased/>
  <w15:docId w15:val="{BF8E4A02-3363-4917-8D49-20FBCE12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6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Пастернак Оксана Йосипівна</dc:creator>
  <cp:keywords/>
  <dc:description/>
  <cp:lastModifiedBy>Пастернак Оксана Йосипівна</cp:lastModifiedBy>
  <cp:revision>2</cp:revision>
  <dcterms:created xsi:type="dcterms:W3CDTF">2020-10-13T10:52:00Z</dcterms:created>
  <dcterms:modified xsi:type="dcterms:W3CDTF">2020-10-13T10:52:00Z</dcterms:modified>
</cp:coreProperties>
</file>