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C7599B">
        <w:rPr>
          <w:sz w:val="24"/>
          <w:szCs w:val="24"/>
        </w:rPr>
        <w:t>30</w:t>
      </w:r>
      <w:r w:rsidR="00B115FE" w:rsidRPr="00DD17D0">
        <w:rPr>
          <w:sz w:val="24"/>
          <w:szCs w:val="24"/>
        </w:rPr>
        <w:t xml:space="preserve">» </w:t>
      </w:r>
      <w:r w:rsidR="007979AF" w:rsidRPr="00DD17D0">
        <w:rPr>
          <w:sz w:val="24"/>
          <w:szCs w:val="24"/>
        </w:rPr>
        <w:t xml:space="preserve"> </w:t>
      </w:r>
      <w:r w:rsidR="00DD17D0" w:rsidRPr="00DD17D0">
        <w:rPr>
          <w:sz w:val="24"/>
          <w:szCs w:val="24"/>
        </w:rPr>
        <w:t>вересня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C7599B">
        <w:rPr>
          <w:sz w:val="24"/>
          <w:szCs w:val="24"/>
        </w:rPr>
        <w:t>19</w:t>
      </w:r>
      <w:r w:rsidR="00DD17D0" w:rsidRPr="00DD17D0">
        <w:rPr>
          <w:sz w:val="24"/>
          <w:szCs w:val="24"/>
        </w:rPr>
        <w:t>8</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E92E78" w:rsidRPr="00D56B18" w:rsidRDefault="00E92E78" w:rsidP="00131B14">
      <w:pPr>
        <w:jc w:val="center"/>
        <w:rPr>
          <w:b/>
          <w:sz w:val="26"/>
          <w:szCs w:val="26"/>
        </w:rPr>
      </w:pPr>
      <w:r>
        <w:rPr>
          <w:b/>
          <w:sz w:val="26"/>
          <w:szCs w:val="26"/>
        </w:rPr>
        <w:t>Код публікації: ДЗР11</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E92E78">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938D4" w:rsidRPr="005938D4">
              <w:rPr>
                <w:sz w:val="24"/>
                <w:szCs w:val="24"/>
              </w:rPr>
              <w:t xml:space="preserve">землеустрою </w:t>
            </w:r>
            <w:r w:rsidR="0010723A" w:rsidRPr="0010723A">
              <w:rPr>
                <w:sz w:val="24"/>
                <w:szCs w:val="24"/>
              </w:rPr>
              <w:t xml:space="preserve">Голосіївського, Печерського, Солом’янського </w:t>
            </w:r>
            <w:r w:rsidR="00766FA1" w:rsidRPr="00766FA1">
              <w:rPr>
                <w:sz w:val="24"/>
                <w:szCs w:val="24"/>
              </w:rPr>
              <w:t xml:space="preserve">районів </w:t>
            </w:r>
            <w:bookmarkStart w:id="0" w:name="_GoBack"/>
            <w:bookmarkEnd w:id="0"/>
            <w:r w:rsidR="005938D4" w:rsidRPr="005938D4">
              <w:rPr>
                <w:sz w:val="24"/>
                <w:szCs w:val="24"/>
              </w:rPr>
              <w:t>управління землеустрою</w:t>
            </w:r>
            <w:r w:rsidR="005938D4">
              <w:rPr>
                <w:szCs w:val="28"/>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EA78FC">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10723A" w:rsidRPr="0010723A" w:rsidRDefault="0010723A" w:rsidP="0010723A">
            <w:pPr>
              <w:spacing w:line="240" w:lineRule="auto"/>
              <w:ind w:firstLine="0"/>
              <w:rPr>
                <w:sz w:val="24"/>
                <w:szCs w:val="24"/>
              </w:rPr>
            </w:pPr>
            <w:r>
              <w:rPr>
                <w:sz w:val="24"/>
                <w:szCs w:val="24"/>
              </w:rPr>
              <w:t xml:space="preserve">1. </w:t>
            </w:r>
            <w:r w:rsidRPr="0010723A">
              <w:rPr>
                <w:sz w:val="24"/>
                <w:szCs w:val="24"/>
              </w:rPr>
              <w:t>Розгляд заяв (клопотань) про передачу (наданн</w:t>
            </w:r>
            <w:r>
              <w:rPr>
                <w:sz w:val="24"/>
                <w:szCs w:val="24"/>
              </w:rPr>
              <w:t xml:space="preserve">я) у власність (користування), </w:t>
            </w:r>
            <w:r w:rsidRPr="0010723A">
              <w:rPr>
                <w:sz w:val="24"/>
                <w:szCs w:val="24"/>
              </w:rPr>
              <w:t>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Голосіївського, Печерського, Солом’янського районів міста Києва.</w:t>
            </w:r>
          </w:p>
          <w:p w:rsidR="0010723A" w:rsidRPr="0010723A" w:rsidRDefault="0010723A" w:rsidP="0010723A">
            <w:pPr>
              <w:spacing w:line="240" w:lineRule="auto"/>
              <w:ind w:firstLine="0"/>
              <w:rPr>
                <w:sz w:val="24"/>
                <w:szCs w:val="24"/>
              </w:rPr>
            </w:pPr>
            <w:r>
              <w:rPr>
                <w:sz w:val="24"/>
                <w:szCs w:val="24"/>
              </w:rPr>
              <w:t xml:space="preserve">2. </w:t>
            </w:r>
            <w:r w:rsidRPr="0010723A">
              <w:rPr>
                <w:sz w:val="24"/>
                <w:szCs w:val="24"/>
              </w:rPr>
              <w:t>Підготовка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Голосіївського, Печерського, Солом’янського районів міста Києва.</w:t>
            </w:r>
          </w:p>
          <w:p w:rsidR="0010723A" w:rsidRPr="0010723A" w:rsidRDefault="0010723A" w:rsidP="0010723A">
            <w:pPr>
              <w:spacing w:line="240" w:lineRule="auto"/>
              <w:ind w:firstLine="0"/>
              <w:rPr>
                <w:sz w:val="24"/>
                <w:szCs w:val="24"/>
              </w:rPr>
            </w:pPr>
            <w:r>
              <w:rPr>
                <w:sz w:val="24"/>
                <w:szCs w:val="24"/>
              </w:rPr>
              <w:t xml:space="preserve">3. </w:t>
            </w:r>
            <w:r w:rsidRPr="0010723A">
              <w:rPr>
                <w:sz w:val="24"/>
                <w:szCs w:val="24"/>
              </w:rPr>
              <w:t xml:space="preserve">Розгляд клопотань зацікавлених осіб щодо земельних ділянок на території Голосіївського, Печерського, Солом’янського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w:t>
            </w:r>
            <w:r>
              <w:rPr>
                <w:sz w:val="24"/>
                <w:szCs w:val="24"/>
              </w:rPr>
              <w:t xml:space="preserve">4. </w:t>
            </w:r>
            <w:r w:rsidRPr="0010723A">
              <w:rPr>
                <w:sz w:val="24"/>
                <w:szCs w:val="24"/>
              </w:rPr>
              <w:t>Розгляд клопотань про передачу (надання) земельних ділянок на території Голосіївського, Печерського, Солом’янського районів міста Києва у власність (користування).</w:t>
            </w:r>
          </w:p>
          <w:p w:rsidR="0010723A" w:rsidRPr="0010723A" w:rsidRDefault="0010723A" w:rsidP="0010723A">
            <w:pPr>
              <w:spacing w:line="240" w:lineRule="auto"/>
              <w:ind w:firstLine="0"/>
              <w:rPr>
                <w:sz w:val="24"/>
                <w:szCs w:val="24"/>
              </w:rPr>
            </w:pPr>
            <w:r>
              <w:rPr>
                <w:sz w:val="24"/>
                <w:szCs w:val="24"/>
              </w:rPr>
              <w:t xml:space="preserve">5. </w:t>
            </w:r>
            <w:r w:rsidRPr="0010723A">
              <w:rPr>
                <w:sz w:val="24"/>
                <w:szCs w:val="24"/>
              </w:rPr>
              <w:t xml:space="preserve">Розгляд і комплексний аналіз на відповідність нормам і вимогам законодавства України справ-клопотань, кадастрових </w:t>
            </w:r>
            <w:r w:rsidRPr="0010723A">
              <w:rPr>
                <w:sz w:val="24"/>
                <w:szCs w:val="24"/>
              </w:rPr>
              <w:lastRenderedPageBreak/>
              <w:t>справ, матеріалів вибору земельних ділянок, документації із землеустрою щодо земельних ділянок на території Голосіївського, Печерського, Солом’янського районів міста Києва.</w:t>
            </w:r>
          </w:p>
          <w:p w:rsidR="0010723A" w:rsidRPr="0010723A" w:rsidRDefault="0010723A" w:rsidP="0010723A">
            <w:pPr>
              <w:spacing w:line="240" w:lineRule="auto"/>
              <w:ind w:firstLine="0"/>
              <w:rPr>
                <w:sz w:val="24"/>
                <w:szCs w:val="24"/>
              </w:rPr>
            </w:pPr>
            <w:r>
              <w:rPr>
                <w:sz w:val="24"/>
                <w:szCs w:val="24"/>
              </w:rPr>
              <w:t xml:space="preserve">6. </w:t>
            </w:r>
            <w:r w:rsidRPr="0010723A">
              <w:rPr>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Голосіївського, Печерського, Солом’янського районів міста Києва, призначених до продажу, оренди або передачі в користування для забудови (</w:t>
            </w:r>
            <w:proofErr w:type="spellStart"/>
            <w:r w:rsidRPr="0010723A">
              <w:rPr>
                <w:sz w:val="24"/>
                <w:szCs w:val="24"/>
              </w:rPr>
              <w:t>суперфіцій</w:t>
            </w:r>
            <w:proofErr w:type="spellEnd"/>
            <w:r w:rsidRPr="0010723A">
              <w:rPr>
                <w:sz w:val="24"/>
                <w:szCs w:val="24"/>
              </w:rPr>
              <w:t>).</w:t>
            </w:r>
          </w:p>
          <w:p w:rsidR="0010723A" w:rsidRPr="0010723A" w:rsidRDefault="0010723A" w:rsidP="0010723A">
            <w:pPr>
              <w:spacing w:line="240" w:lineRule="auto"/>
              <w:ind w:firstLine="0"/>
              <w:rPr>
                <w:sz w:val="24"/>
                <w:szCs w:val="24"/>
              </w:rPr>
            </w:pPr>
            <w:r>
              <w:rPr>
                <w:sz w:val="24"/>
                <w:szCs w:val="24"/>
              </w:rPr>
              <w:t xml:space="preserve">7. </w:t>
            </w:r>
            <w:r w:rsidRPr="0010723A">
              <w:rPr>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10723A" w:rsidRPr="0010723A" w:rsidRDefault="0010723A" w:rsidP="0010723A">
            <w:pPr>
              <w:spacing w:line="240" w:lineRule="auto"/>
              <w:ind w:firstLine="0"/>
              <w:rPr>
                <w:sz w:val="24"/>
                <w:szCs w:val="24"/>
              </w:rPr>
            </w:pPr>
            <w:r>
              <w:rPr>
                <w:sz w:val="24"/>
                <w:szCs w:val="24"/>
              </w:rPr>
              <w:t xml:space="preserve">8. </w:t>
            </w:r>
            <w:r w:rsidRPr="0010723A">
              <w:rPr>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10723A" w:rsidRPr="0010723A" w:rsidRDefault="0010723A" w:rsidP="0010723A">
            <w:pPr>
              <w:spacing w:line="240" w:lineRule="auto"/>
              <w:ind w:firstLine="0"/>
              <w:rPr>
                <w:sz w:val="24"/>
                <w:szCs w:val="24"/>
              </w:rPr>
            </w:pPr>
            <w:r>
              <w:rPr>
                <w:sz w:val="24"/>
                <w:szCs w:val="24"/>
              </w:rPr>
              <w:t xml:space="preserve">9. </w:t>
            </w:r>
            <w:r w:rsidRPr="0010723A">
              <w:rPr>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10723A" w:rsidRPr="0010723A" w:rsidRDefault="0010723A" w:rsidP="0010723A">
            <w:pPr>
              <w:spacing w:line="240" w:lineRule="auto"/>
              <w:ind w:firstLine="0"/>
              <w:rPr>
                <w:sz w:val="24"/>
                <w:szCs w:val="24"/>
              </w:rPr>
            </w:pPr>
            <w:r>
              <w:rPr>
                <w:sz w:val="24"/>
                <w:szCs w:val="24"/>
              </w:rPr>
              <w:t xml:space="preserve">10. </w:t>
            </w:r>
            <w:r w:rsidRPr="0010723A">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63717B" w:rsidRPr="0063717B" w:rsidRDefault="0010723A" w:rsidP="0010723A">
            <w:pPr>
              <w:spacing w:line="240" w:lineRule="auto"/>
              <w:ind w:firstLine="0"/>
              <w:rPr>
                <w:sz w:val="24"/>
                <w:szCs w:val="24"/>
              </w:rPr>
            </w:pPr>
            <w:r w:rsidRPr="0010723A">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lastRenderedPageBreak/>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2F1096" w:rsidRPr="00D01B8C" w:rsidRDefault="00311CD9" w:rsidP="000A0696">
            <w:pPr>
              <w:pStyle w:val="a4"/>
              <w:spacing w:before="0" w:line="240" w:lineRule="auto"/>
              <w:ind w:firstLine="0"/>
              <w:rPr>
                <w:sz w:val="22"/>
                <w:szCs w:val="22"/>
              </w:rPr>
            </w:pPr>
            <w:r w:rsidRPr="00A90AFE">
              <w:rPr>
                <w:sz w:val="22"/>
                <w:szCs w:val="22"/>
              </w:rPr>
              <w:t>Інформація</w:t>
            </w:r>
            <w:r w:rsidR="00E37BAA">
              <w:rPr>
                <w:sz w:val="22"/>
                <w:szCs w:val="22"/>
              </w:rPr>
              <w:t xml:space="preserve"> приймається до 17:00</w:t>
            </w:r>
            <w:r w:rsidR="00A90AFE" w:rsidRPr="00A90AFE">
              <w:rPr>
                <w:sz w:val="22"/>
                <w:szCs w:val="22"/>
              </w:rPr>
              <w:t xml:space="preserve"> години </w:t>
            </w:r>
            <w:r w:rsidR="00E37BAA">
              <w:rPr>
                <w:sz w:val="22"/>
                <w:szCs w:val="22"/>
              </w:rPr>
              <w:t>«03</w:t>
            </w:r>
            <w:r w:rsidR="00B115FE" w:rsidRPr="00A90AFE">
              <w:rPr>
                <w:sz w:val="22"/>
                <w:szCs w:val="22"/>
              </w:rPr>
              <w:t>»</w:t>
            </w:r>
            <w:r w:rsidR="000A0696" w:rsidRPr="00A90AFE">
              <w:rPr>
                <w:sz w:val="22"/>
                <w:szCs w:val="22"/>
              </w:rPr>
              <w:t xml:space="preserve"> </w:t>
            </w:r>
            <w:r w:rsidR="00E37BAA">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8E7B2F" w:rsidRDefault="007D1BB8" w:rsidP="007D1BB8">
            <w:pPr>
              <w:pStyle w:val="Default"/>
              <w:rPr>
                <w:color w:val="auto"/>
                <w:lang w:eastAsia="ru-RU"/>
              </w:rPr>
            </w:pPr>
            <w:r w:rsidRPr="008E7B2F">
              <w:rPr>
                <w:color w:val="auto"/>
                <w:lang w:eastAsia="ru-RU"/>
              </w:rPr>
              <w:t>Освіта</w:t>
            </w:r>
          </w:p>
        </w:tc>
        <w:tc>
          <w:tcPr>
            <w:tcW w:w="6663" w:type="dxa"/>
          </w:tcPr>
          <w:p w:rsidR="007D1BB8" w:rsidRPr="007011FC" w:rsidRDefault="007011FC" w:rsidP="007011FC">
            <w:pPr>
              <w:ind w:firstLine="0"/>
              <w:rPr>
                <w:sz w:val="24"/>
                <w:szCs w:val="24"/>
              </w:rPr>
            </w:pPr>
            <w:r w:rsidRPr="00E178E0">
              <w:rPr>
                <w:sz w:val="24"/>
                <w:szCs w:val="24"/>
              </w:rPr>
              <w:t xml:space="preserve">Освіта вища землевпорядна, юридична або інженерна за </w:t>
            </w:r>
            <w:proofErr w:type="spellStart"/>
            <w:r w:rsidRPr="00E178E0">
              <w:rPr>
                <w:sz w:val="24"/>
                <w:szCs w:val="24"/>
              </w:rPr>
              <w:t>освітньо</w:t>
            </w:r>
            <w:proofErr w:type="spellEnd"/>
            <w:r w:rsidRPr="00E178E0">
              <w:rPr>
                <w:sz w:val="24"/>
                <w:szCs w:val="24"/>
              </w:rPr>
              <w:t xml:space="preserve">–кваліфікаційним рівнем не нижче бакалавра або молодшого бакалавра </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327C93" w:rsidRDefault="00327C93" w:rsidP="007011FC">
            <w:pPr>
              <w:ind w:firstLine="0"/>
              <w:rPr>
                <w:sz w:val="24"/>
                <w:szCs w:val="24"/>
              </w:rPr>
            </w:pPr>
            <w:r w:rsidRPr="00AA52A9">
              <w:rPr>
                <w:sz w:val="24"/>
                <w:szCs w:val="24"/>
              </w:rPr>
              <w:t>Самоорганізація та самостійність в роботі</w:t>
            </w:r>
            <w:r>
              <w:rPr>
                <w:sz w:val="24"/>
                <w:szCs w:val="24"/>
              </w:rPr>
              <w:t>, відповідальність, я</w:t>
            </w:r>
            <w:r w:rsidRPr="00D94DEF">
              <w:rPr>
                <w:sz w:val="24"/>
                <w:szCs w:val="24"/>
              </w:rPr>
              <w:t>кісне виконання поставлених завдань</w:t>
            </w:r>
            <w:r>
              <w:rPr>
                <w:sz w:val="24"/>
                <w:szCs w:val="24"/>
              </w:rPr>
              <w:t xml:space="preserve">, </w:t>
            </w:r>
            <w:proofErr w:type="spellStart"/>
            <w:r>
              <w:rPr>
                <w:sz w:val="24"/>
                <w:szCs w:val="24"/>
              </w:rPr>
              <w:t>с</w:t>
            </w:r>
            <w:r w:rsidRPr="00D94DEF">
              <w:rPr>
                <w:sz w:val="24"/>
                <w:szCs w:val="24"/>
              </w:rPr>
              <w:t>тресостійкість</w:t>
            </w:r>
            <w:proofErr w:type="spellEnd"/>
            <w:r w:rsidR="007011FC">
              <w:rPr>
                <w:sz w:val="24"/>
                <w:szCs w:val="24"/>
              </w:rPr>
              <w:t xml:space="preserve"> , в</w:t>
            </w:r>
            <w:r w:rsidR="007011FC" w:rsidRPr="00E178E0">
              <w:rPr>
                <w:sz w:val="24"/>
                <w:szCs w:val="24"/>
              </w:rPr>
              <w:t>ідповідальність</w:t>
            </w:r>
            <w:r w:rsidR="007011FC">
              <w:rPr>
                <w:sz w:val="24"/>
                <w:szCs w:val="24"/>
              </w:rPr>
              <w:t>, д</w:t>
            </w:r>
            <w:r w:rsidR="007011FC" w:rsidRPr="00E178E0">
              <w:rPr>
                <w:sz w:val="24"/>
                <w:szCs w:val="24"/>
              </w:rPr>
              <w:t>оброчесність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7011FC" w:rsidRDefault="00B17F9B" w:rsidP="007011FC">
            <w:pPr>
              <w:spacing w:line="240" w:lineRule="auto"/>
              <w:jc w:val="center"/>
              <w:rPr>
                <w:b/>
                <w:sz w:val="24"/>
                <w:szCs w:val="24"/>
              </w:rPr>
            </w:pPr>
            <w:r w:rsidRPr="007011FC">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D01B8C" w:rsidRPr="00082731" w:rsidRDefault="00B17F9B" w:rsidP="00082731">
            <w:pPr>
              <w:spacing w:line="240" w:lineRule="auto"/>
              <w:ind w:firstLine="0"/>
              <w:rPr>
                <w:sz w:val="24"/>
                <w:szCs w:val="24"/>
              </w:rPr>
            </w:pPr>
            <w:r w:rsidRPr="00FD444B">
              <w:rPr>
                <w:sz w:val="24"/>
                <w:szCs w:val="24"/>
              </w:rPr>
              <w:t>Закону України «Про запобігання корупції»</w:t>
            </w:r>
          </w:p>
        </w:tc>
      </w:tr>
      <w:tr w:rsidR="00B17F9B" w:rsidRPr="00FD444B" w:rsidTr="007011FC">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967" w:rsidRDefault="00EF3967">
      <w:r>
        <w:separator/>
      </w:r>
    </w:p>
  </w:endnote>
  <w:endnote w:type="continuationSeparator" w:id="0">
    <w:p w:rsidR="00EF3967" w:rsidRDefault="00EF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967" w:rsidRDefault="00EF3967">
      <w:r>
        <w:separator/>
      </w:r>
    </w:p>
  </w:footnote>
  <w:footnote w:type="continuationSeparator" w:id="0">
    <w:p w:rsidR="00EF3967" w:rsidRDefault="00EF39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E92E78">
      <w:rPr>
        <w:noProof/>
        <w:sz w:val="20"/>
      </w:rPr>
      <w:t>4</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2731"/>
    <w:rsid w:val="00084D13"/>
    <w:rsid w:val="000A0696"/>
    <w:rsid w:val="000C4D97"/>
    <w:rsid w:val="000D6F32"/>
    <w:rsid w:val="0010723A"/>
    <w:rsid w:val="00120DC1"/>
    <w:rsid w:val="0013193B"/>
    <w:rsid w:val="00131B14"/>
    <w:rsid w:val="00167604"/>
    <w:rsid w:val="00170F4A"/>
    <w:rsid w:val="00196F15"/>
    <w:rsid w:val="001A017F"/>
    <w:rsid w:val="001A5FC5"/>
    <w:rsid w:val="001B46D8"/>
    <w:rsid w:val="001C41D0"/>
    <w:rsid w:val="001E3E40"/>
    <w:rsid w:val="00210F96"/>
    <w:rsid w:val="002C5CD0"/>
    <w:rsid w:val="002F1096"/>
    <w:rsid w:val="002F41CD"/>
    <w:rsid w:val="00311CD9"/>
    <w:rsid w:val="003212E6"/>
    <w:rsid w:val="00327C93"/>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5800"/>
    <w:rsid w:val="004F2711"/>
    <w:rsid w:val="00500FEF"/>
    <w:rsid w:val="00511FF4"/>
    <w:rsid w:val="005522DB"/>
    <w:rsid w:val="005938D4"/>
    <w:rsid w:val="005B21FF"/>
    <w:rsid w:val="0063717B"/>
    <w:rsid w:val="00641766"/>
    <w:rsid w:val="006647B6"/>
    <w:rsid w:val="006936F3"/>
    <w:rsid w:val="006A0836"/>
    <w:rsid w:val="006B725C"/>
    <w:rsid w:val="006C5419"/>
    <w:rsid w:val="007011FC"/>
    <w:rsid w:val="00717C72"/>
    <w:rsid w:val="00727D4A"/>
    <w:rsid w:val="00735A86"/>
    <w:rsid w:val="007562E6"/>
    <w:rsid w:val="00762A28"/>
    <w:rsid w:val="00766FA1"/>
    <w:rsid w:val="007979AF"/>
    <w:rsid w:val="007D1BB8"/>
    <w:rsid w:val="007E6A60"/>
    <w:rsid w:val="0081423A"/>
    <w:rsid w:val="0084489B"/>
    <w:rsid w:val="0086158D"/>
    <w:rsid w:val="008B1D59"/>
    <w:rsid w:val="008C5B3A"/>
    <w:rsid w:val="008E7B2F"/>
    <w:rsid w:val="009143ED"/>
    <w:rsid w:val="00966860"/>
    <w:rsid w:val="009732C4"/>
    <w:rsid w:val="00974D06"/>
    <w:rsid w:val="00981354"/>
    <w:rsid w:val="00992730"/>
    <w:rsid w:val="009A0AB5"/>
    <w:rsid w:val="009C2CE0"/>
    <w:rsid w:val="00A169E7"/>
    <w:rsid w:val="00A174F4"/>
    <w:rsid w:val="00A3538B"/>
    <w:rsid w:val="00A3571A"/>
    <w:rsid w:val="00A4093C"/>
    <w:rsid w:val="00A90AFE"/>
    <w:rsid w:val="00AA0464"/>
    <w:rsid w:val="00AB2009"/>
    <w:rsid w:val="00AB2636"/>
    <w:rsid w:val="00AE3F76"/>
    <w:rsid w:val="00AE6A40"/>
    <w:rsid w:val="00B0208E"/>
    <w:rsid w:val="00B115FE"/>
    <w:rsid w:val="00B12C52"/>
    <w:rsid w:val="00B165E5"/>
    <w:rsid w:val="00B17F9B"/>
    <w:rsid w:val="00B54B9D"/>
    <w:rsid w:val="00BA77E5"/>
    <w:rsid w:val="00BB3145"/>
    <w:rsid w:val="00BC68BE"/>
    <w:rsid w:val="00BD0938"/>
    <w:rsid w:val="00BF4347"/>
    <w:rsid w:val="00BF5A89"/>
    <w:rsid w:val="00BF710E"/>
    <w:rsid w:val="00C20312"/>
    <w:rsid w:val="00C45D36"/>
    <w:rsid w:val="00C5002A"/>
    <w:rsid w:val="00C56F10"/>
    <w:rsid w:val="00C6272E"/>
    <w:rsid w:val="00C7599B"/>
    <w:rsid w:val="00CB708A"/>
    <w:rsid w:val="00D01B8C"/>
    <w:rsid w:val="00D17045"/>
    <w:rsid w:val="00D24551"/>
    <w:rsid w:val="00D418F3"/>
    <w:rsid w:val="00D4377F"/>
    <w:rsid w:val="00D56B18"/>
    <w:rsid w:val="00D90144"/>
    <w:rsid w:val="00DB261D"/>
    <w:rsid w:val="00DB7ACD"/>
    <w:rsid w:val="00DC64C3"/>
    <w:rsid w:val="00DD17D0"/>
    <w:rsid w:val="00DD3DF6"/>
    <w:rsid w:val="00DE60D5"/>
    <w:rsid w:val="00E111B5"/>
    <w:rsid w:val="00E355B7"/>
    <w:rsid w:val="00E37BAA"/>
    <w:rsid w:val="00E85B65"/>
    <w:rsid w:val="00E92E78"/>
    <w:rsid w:val="00EA78FC"/>
    <w:rsid w:val="00ED0F20"/>
    <w:rsid w:val="00EE0C98"/>
    <w:rsid w:val="00EF3967"/>
    <w:rsid w:val="00F411F7"/>
    <w:rsid w:val="00F5616E"/>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3487A"/>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290016773">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1288</Words>
  <Characters>7342</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Коваленко Яна Василівна</cp:lastModifiedBy>
  <cp:revision>28</cp:revision>
  <cp:lastPrinted>2020-08-03T14:16:00Z</cp:lastPrinted>
  <dcterms:created xsi:type="dcterms:W3CDTF">2020-05-15T07:31:00Z</dcterms:created>
  <dcterms:modified xsi:type="dcterms:W3CDTF">2020-10-01T06:06:00Z</dcterms:modified>
</cp:coreProperties>
</file>