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5D" w:rsidRDefault="00886A5D" w:rsidP="00886A5D">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ЗАТВЕРДЖЕНО</w:t>
      </w:r>
    </w:p>
    <w:p w:rsidR="00886A5D" w:rsidRPr="00166FEE" w:rsidRDefault="00886A5D" w:rsidP="00886A5D">
      <w:pPr>
        <w:spacing w:after="0" w:line="240" w:lineRule="auto"/>
        <w:rPr>
          <w:rFonts w:ascii="Times New Roman" w:hAnsi="Times New Roman" w:cs="Times New Roman"/>
          <w:color w:val="000000"/>
          <w:sz w:val="16"/>
          <w:szCs w:val="16"/>
        </w:rPr>
      </w:pPr>
    </w:p>
    <w:p w:rsidR="00886A5D" w:rsidRDefault="00886A5D" w:rsidP="00886A5D">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886A5D" w:rsidRDefault="00886A5D" w:rsidP="00886A5D">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886A5D" w:rsidRDefault="00886A5D" w:rsidP="00886A5D">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886A5D" w:rsidRDefault="00886A5D" w:rsidP="00886A5D">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886A5D" w:rsidRPr="00166FEE" w:rsidRDefault="00886A5D" w:rsidP="00886A5D">
      <w:pPr>
        <w:spacing w:after="0" w:line="240" w:lineRule="auto"/>
        <w:ind w:left="5670"/>
        <w:rPr>
          <w:rFonts w:ascii="Times New Roman" w:hAnsi="Times New Roman" w:cs="Times New Roman"/>
          <w:color w:val="000000"/>
          <w:sz w:val="16"/>
          <w:szCs w:val="16"/>
        </w:rPr>
      </w:pPr>
    </w:p>
    <w:p w:rsidR="00886A5D" w:rsidRDefault="00886A5D" w:rsidP="00886A5D">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p>
    <w:p w:rsidR="00886A5D" w:rsidRDefault="00886A5D" w:rsidP="00886A5D">
      <w:pPr>
        <w:spacing w:after="0" w:line="240" w:lineRule="auto"/>
        <w:ind w:left="5245"/>
        <w:rPr>
          <w:rFonts w:ascii="Times New Roman" w:hAnsi="Times New Roman" w:cs="Times New Roman"/>
          <w:sz w:val="28"/>
          <w:szCs w:val="28"/>
        </w:rPr>
      </w:pPr>
    </w:p>
    <w:p w:rsidR="00886A5D" w:rsidRDefault="00886A5D" w:rsidP="00886A5D">
      <w:pPr>
        <w:spacing w:after="0" w:line="240" w:lineRule="auto"/>
        <w:jc w:val="center"/>
        <w:rPr>
          <w:rFonts w:ascii="Times New Roman" w:hAnsi="Times New Roman" w:cs="Times New Roman"/>
          <w:sz w:val="28"/>
          <w:szCs w:val="28"/>
        </w:rPr>
      </w:pPr>
    </w:p>
    <w:p w:rsidR="00886A5D" w:rsidRDefault="00886A5D" w:rsidP="00886A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886A5D" w:rsidRDefault="00886A5D" w:rsidP="00886A5D">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проведення конкурсу на зайняття вакантної посади головного спеціаліста </w:t>
      </w:r>
    </w:p>
    <w:p w:rsidR="00886A5D" w:rsidRDefault="00886A5D" w:rsidP="00886A5D">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відділу аналізу службової кореспонденції управління документообігу та аналізу службової кореспонденції апарату виконавчого органу Київської міської ради (Київської міської державної адміністрації) (категорія «В»)</w:t>
      </w:r>
    </w:p>
    <w:p w:rsidR="00886A5D" w:rsidRDefault="00886A5D" w:rsidP="00886A5D">
      <w:pPr>
        <w:spacing w:after="0" w:line="240" w:lineRule="auto"/>
        <w:jc w:val="center"/>
        <w:rPr>
          <w:rFonts w:ascii="Times New Roman" w:hAnsi="Times New Roman" w:cs="Times New Roman"/>
          <w:sz w:val="12"/>
          <w:szCs w:val="12"/>
          <w:lang w:val="ru-RU" w:eastAsia="zh-CN"/>
        </w:rPr>
      </w:pPr>
    </w:p>
    <w:p w:rsidR="00886A5D" w:rsidRDefault="00886A5D" w:rsidP="00886A5D">
      <w:pPr>
        <w:spacing w:after="0" w:line="240" w:lineRule="auto"/>
        <w:jc w:val="center"/>
        <w:rPr>
          <w:rFonts w:ascii="Times New Roman" w:hAnsi="Times New Roman" w:cs="Times New Roman"/>
          <w:sz w:val="12"/>
          <w:szCs w:val="12"/>
          <w:lang w:eastAsia="zh-CN"/>
        </w:rPr>
      </w:pPr>
    </w:p>
    <w:tbl>
      <w:tblPr>
        <w:tblStyle w:val="a6"/>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693"/>
        <w:gridCol w:w="142"/>
        <w:gridCol w:w="6378"/>
      </w:tblGrid>
      <w:tr w:rsidR="00886A5D" w:rsidTr="0056081C">
        <w:tc>
          <w:tcPr>
            <w:tcW w:w="9747" w:type="dxa"/>
            <w:gridSpan w:val="4"/>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886A5D" w:rsidRDefault="00886A5D" w:rsidP="0056081C">
            <w:pPr>
              <w:jc w:val="center"/>
              <w:rPr>
                <w:rFonts w:ascii="Times New Roman" w:eastAsia="Times New Roman" w:hAnsi="Times New Roman" w:cs="Times New Roman"/>
                <w:sz w:val="12"/>
                <w:szCs w:val="12"/>
              </w:rPr>
            </w:pPr>
          </w:p>
        </w:tc>
      </w:tr>
      <w:tr w:rsidR="00886A5D" w:rsidRPr="00C4591D" w:rsidTr="0056081C">
        <w:tc>
          <w:tcPr>
            <w:tcW w:w="3369" w:type="dxa"/>
            <w:gridSpan w:val="3"/>
            <w:hideMark/>
          </w:tcPr>
          <w:p w:rsidR="00886A5D" w:rsidRDefault="00886A5D" w:rsidP="0056081C">
            <w:pPr>
              <w:rPr>
                <w:rFonts w:ascii="Times New Roman" w:eastAsia="Times New Roman" w:hAnsi="Times New Roman" w:cs="Times New Roman"/>
                <w:sz w:val="28"/>
                <w:szCs w:val="28"/>
              </w:rPr>
            </w:pPr>
            <w:bookmarkStart w:id="0" w:name="_GoBack" w:colFirst="1" w:colLast="1"/>
            <w:r>
              <w:rPr>
                <w:rFonts w:ascii="Times New Roman" w:hAnsi="Times New Roman" w:cs="Times New Roman"/>
                <w:sz w:val="28"/>
                <w:szCs w:val="28"/>
              </w:rPr>
              <w:t xml:space="preserve">Посадові обов’язки </w:t>
            </w:r>
          </w:p>
        </w:tc>
        <w:tc>
          <w:tcPr>
            <w:tcW w:w="6378" w:type="dxa"/>
            <w:hideMark/>
          </w:tcPr>
          <w:p w:rsidR="00886A5D" w:rsidRPr="00886A5D" w:rsidRDefault="00886A5D" w:rsidP="0056081C">
            <w:pPr>
              <w:ind w:left="-104"/>
              <w:jc w:val="both"/>
              <w:rPr>
                <w:rStyle w:val="Batang"/>
                <w:rFonts w:ascii="Times New Roman" w:hAnsi="Times New Roman" w:cs="Times New Roman" w:hint="default"/>
                <w:sz w:val="28"/>
                <w:szCs w:val="28"/>
                <w:lang w:eastAsia="uk-UA"/>
              </w:rPr>
            </w:pPr>
            <w:r w:rsidRPr="00886A5D">
              <w:rPr>
                <w:rStyle w:val="Batang"/>
                <w:rFonts w:ascii="Times New Roman" w:hAnsi="Times New Roman" w:cs="Times New Roman" w:hint="default"/>
                <w:sz w:val="28"/>
                <w:szCs w:val="28"/>
                <w:lang w:eastAsia="uk-UA"/>
              </w:rPr>
              <w:t>здійснення аналізу та опрацювання службових документів, що надійшли на офіційну електронну адресу виконавчого органу Київської міської ради (Київської міської державної адміністрації) від Офісу Президента України, Кабінету Міністрів України, міністерств, інших організацій та установ;</w:t>
            </w:r>
          </w:p>
          <w:p w:rsidR="00886A5D" w:rsidRPr="00886A5D" w:rsidRDefault="00886A5D" w:rsidP="0056081C">
            <w:pPr>
              <w:ind w:left="-104"/>
              <w:jc w:val="both"/>
              <w:rPr>
                <w:rFonts w:eastAsia="Times New Roman"/>
                <w:kern w:val="3"/>
                <w:lang w:eastAsia="zh-CN"/>
              </w:rPr>
            </w:pPr>
            <w:r w:rsidRPr="00886A5D">
              <w:rPr>
                <w:rStyle w:val="Batang"/>
                <w:rFonts w:ascii="Times New Roman" w:hAnsi="Times New Roman" w:cs="Times New Roman" w:hint="default"/>
                <w:sz w:val="28"/>
                <w:szCs w:val="28"/>
                <w:lang w:eastAsia="uk-UA"/>
              </w:rPr>
              <w:t xml:space="preserve">підготовка </w:t>
            </w:r>
            <w:proofErr w:type="spellStart"/>
            <w:r w:rsidRPr="00886A5D">
              <w:rPr>
                <w:rStyle w:val="Batang"/>
                <w:rFonts w:ascii="Times New Roman" w:hAnsi="Times New Roman" w:cs="Times New Roman" w:hint="default"/>
                <w:sz w:val="28"/>
                <w:szCs w:val="28"/>
                <w:lang w:eastAsia="uk-UA"/>
              </w:rPr>
              <w:t>проєктів</w:t>
            </w:r>
            <w:proofErr w:type="spellEnd"/>
            <w:r w:rsidRPr="00886A5D">
              <w:rPr>
                <w:rStyle w:val="Batang"/>
                <w:rFonts w:ascii="Times New Roman" w:hAnsi="Times New Roman" w:cs="Times New Roman" w:hint="default"/>
                <w:sz w:val="28"/>
                <w:szCs w:val="28"/>
                <w:lang w:eastAsia="uk-UA"/>
              </w:rPr>
              <w:t xml:space="preserve"> резолюцій за підписом Київського міського голови до документів, що надійшли на офіційну електронну адресу виконавчого органу Київської міської ради (Київської міської державної адміністрації);</w:t>
            </w:r>
          </w:p>
          <w:p w:rsidR="00886A5D" w:rsidRPr="00886A5D" w:rsidRDefault="00886A5D" w:rsidP="0056081C">
            <w:pPr>
              <w:ind w:left="-104"/>
              <w:jc w:val="both"/>
              <w:rPr>
                <w:rStyle w:val="Batang"/>
                <w:rFonts w:ascii="Times New Roman" w:hAnsi="Times New Roman" w:cs="Times New Roman" w:hint="default"/>
                <w:sz w:val="28"/>
                <w:szCs w:val="28"/>
                <w:lang w:eastAsia="uk-UA"/>
              </w:rPr>
            </w:pPr>
            <w:r w:rsidRPr="00886A5D">
              <w:rPr>
                <w:rFonts w:ascii="Times New Roman" w:eastAsia="Times New Roman" w:hAnsi="Times New Roman" w:cs="Times New Roman"/>
                <w:kern w:val="3"/>
                <w:sz w:val="28"/>
                <w:szCs w:val="28"/>
                <w:lang w:eastAsia="zh-CN"/>
              </w:rPr>
              <w:t>опрацювання документів з персональними даними та з грифом «Для службового користування»;</w:t>
            </w:r>
          </w:p>
          <w:p w:rsidR="00886A5D" w:rsidRPr="00886A5D" w:rsidRDefault="00886A5D" w:rsidP="0056081C">
            <w:pPr>
              <w:ind w:left="-104"/>
              <w:jc w:val="both"/>
            </w:pPr>
            <w:r w:rsidRPr="00886A5D">
              <w:rPr>
                <w:rFonts w:ascii="Times New Roman" w:hAnsi="Times New Roman" w:cs="Times New Roman"/>
                <w:sz w:val="28"/>
                <w:szCs w:val="28"/>
                <w:lang w:eastAsia="uk-UA"/>
              </w:rPr>
              <w:t>підготовка аналітичних, інформаційних матеріалів та статистичних довідок про проходження службових документів у виконавчому органі Київської міської ради (Київської міської державної адміністрації);</w:t>
            </w:r>
          </w:p>
          <w:p w:rsidR="00886A5D" w:rsidRPr="00886A5D" w:rsidRDefault="00886A5D" w:rsidP="0056081C">
            <w:pPr>
              <w:ind w:left="-104"/>
              <w:jc w:val="both"/>
              <w:rPr>
                <w:rStyle w:val="3Batang"/>
                <w:rFonts w:ascii="Times New Roman" w:hint="default"/>
                <w:b w:val="0"/>
                <w:sz w:val="28"/>
                <w:szCs w:val="28"/>
              </w:rPr>
            </w:pPr>
            <w:r w:rsidRPr="00886A5D">
              <w:rPr>
                <w:rFonts w:ascii="Times New Roman" w:hAnsi="Times New Roman" w:cs="Times New Roman"/>
                <w:sz w:val="28"/>
                <w:szCs w:val="28"/>
                <w:lang w:eastAsia="uk-UA"/>
              </w:rPr>
              <w:t>надання практичної та методичної допомоги</w:t>
            </w:r>
            <w:r w:rsidRPr="00886A5D">
              <w:rPr>
                <w:rStyle w:val="48"/>
                <w:rFonts w:ascii="Times New Roman" w:hAnsi="Times New Roman" w:cs="Times New Roman" w:hint="default"/>
                <w:b w:val="0"/>
                <w:sz w:val="28"/>
                <w:szCs w:val="28"/>
                <w:lang w:eastAsia="uk-UA"/>
              </w:rPr>
              <w:t xml:space="preserve"> структурним підрозділам </w:t>
            </w:r>
            <w:r w:rsidRPr="00886A5D">
              <w:rPr>
                <w:rFonts w:ascii="Times New Roman" w:hAnsi="Times New Roman" w:cs="Times New Roman"/>
                <w:sz w:val="28"/>
                <w:szCs w:val="28"/>
                <w:lang w:eastAsia="uk-UA"/>
              </w:rPr>
              <w:t>апарату виконавчого органу Київської міської</w:t>
            </w:r>
            <w:r w:rsidRPr="00886A5D">
              <w:rPr>
                <w:rStyle w:val="48"/>
                <w:rFonts w:ascii="Times New Roman" w:hAnsi="Times New Roman" w:cs="Times New Roman" w:hint="default"/>
                <w:b w:val="0"/>
                <w:sz w:val="28"/>
                <w:szCs w:val="28"/>
                <w:lang w:eastAsia="uk-UA"/>
              </w:rPr>
              <w:t xml:space="preserve"> ради (Київської міської </w:t>
            </w:r>
            <w:r w:rsidRPr="00886A5D">
              <w:rPr>
                <w:rFonts w:ascii="Times New Roman" w:hAnsi="Times New Roman" w:cs="Times New Roman"/>
                <w:sz w:val="28"/>
                <w:szCs w:val="28"/>
                <w:lang w:eastAsia="uk-UA"/>
              </w:rPr>
              <w:t>державної адміністрації), структурним</w:t>
            </w:r>
            <w:r w:rsidRPr="00886A5D">
              <w:rPr>
                <w:rStyle w:val="48"/>
                <w:rFonts w:ascii="Times New Roman" w:hAnsi="Times New Roman" w:cs="Times New Roman" w:hint="default"/>
                <w:b w:val="0"/>
                <w:sz w:val="28"/>
                <w:szCs w:val="28"/>
                <w:lang w:eastAsia="uk-UA"/>
              </w:rPr>
              <w:t xml:space="preserve"> підрозділам виконавчого органу </w:t>
            </w:r>
            <w:r w:rsidRPr="00886A5D">
              <w:rPr>
                <w:rFonts w:ascii="Times New Roman" w:hAnsi="Times New Roman" w:cs="Times New Roman"/>
                <w:sz w:val="28"/>
                <w:szCs w:val="28"/>
                <w:lang w:eastAsia="uk-UA"/>
              </w:rPr>
              <w:t>Київської міської ради (Київської міської</w:t>
            </w:r>
            <w:r w:rsidRPr="00886A5D">
              <w:rPr>
                <w:rStyle w:val="48"/>
                <w:rFonts w:ascii="Times New Roman" w:hAnsi="Times New Roman" w:cs="Times New Roman" w:hint="default"/>
                <w:b w:val="0"/>
                <w:sz w:val="28"/>
                <w:szCs w:val="28"/>
                <w:lang w:eastAsia="uk-UA"/>
              </w:rPr>
              <w:t xml:space="preserve"> державної адміністрації), районним в місті Києві</w:t>
            </w:r>
            <w:r w:rsidRPr="00886A5D">
              <w:rPr>
                <w:rFonts w:ascii="Times New Roman" w:hAnsi="Times New Roman" w:cs="Times New Roman"/>
                <w:sz w:val="28"/>
                <w:szCs w:val="28"/>
                <w:lang w:eastAsia="uk-UA"/>
              </w:rPr>
              <w:t xml:space="preserve"> державним адміністраціям з питань,</w:t>
            </w:r>
            <w:r w:rsidRPr="00886A5D">
              <w:rPr>
                <w:rStyle w:val="48"/>
                <w:rFonts w:ascii="Times New Roman" w:hAnsi="Times New Roman" w:cs="Times New Roman" w:hint="default"/>
                <w:b w:val="0"/>
                <w:sz w:val="28"/>
                <w:szCs w:val="28"/>
                <w:lang w:eastAsia="uk-UA"/>
              </w:rPr>
              <w:t xml:space="preserve"> що належать до компетенції відділу;</w:t>
            </w:r>
            <w:r w:rsidRPr="00886A5D">
              <w:rPr>
                <w:rStyle w:val="3Batang"/>
                <w:rFonts w:ascii="Times New Roman" w:hint="default"/>
                <w:b w:val="0"/>
                <w:sz w:val="28"/>
                <w:szCs w:val="28"/>
                <w:lang w:eastAsia="uk-UA"/>
              </w:rPr>
              <w:t xml:space="preserve"> </w:t>
            </w:r>
          </w:p>
          <w:p w:rsidR="00886A5D" w:rsidRPr="00886A5D" w:rsidRDefault="00886A5D" w:rsidP="0056081C">
            <w:pPr>
              <w:ind w:left="-104"/>
              <w:jc w:val="both"/>
              <w:rPr>
                <w:rStyle w:val="3Batang"/>
                <w:rFonts w:ascii="Times New Roman" w:hint="default"/>
                <w:b w:val="0"/>
                <w:sz w:val="28"/>
                <w:szCs w:val="28"/>
                <w:lang w:eastAsia="uk-UA"/>
              </w:rPr>
            </w:pPr>
            <w:r w:rsidRPr="00886A5D">
              <w:rPr>
                <w:rStyle w:val="3Batang"/>
                <w:rFonts w:ascii="Times New Roman" w:hint="default"/>
                <w:b w:val="0"/>
                <w:sz w:val="28"/>
                <w:szCs w:val="28"/>
                <w:lang w:eastAsia="uk-UA"/>
              </w:rPr>
              <w:t xml:space="preserve">за дорученням керівництва управління підготовка </w:t>
            </w:r>
            <w:proofErr w:type="spellStart"/>
            <w:r w:rsidRPr="00886A5D">
              <w:rPr>
                <w:rStyle w:val="3Batang"/>
                <w:rFonts w:ascii="Times New Roman" w:hint="default"/>
                <w:b w:val="0"/>
                <w:sz w:val="28"/>
                <w:szCs w:val="28"/>
                <w:lang w:eastAsia="uk-UA"/>
              </w:rPr>
              <w:t>проєктів</w:t>
            </w:r>
            <w:proofErr w:type="spellEnd"/>
            <w:r w:rsidRPr="00886A5D">
              <w:rPr>
                <w:rStyle w:val="3Batang"/>
                <w:rFonts w:ascii="Times New Roman" w:hint="default"/>
                <w:b w:val="0"/>
                <w:sz w:val="28"/>
                <w:szCs w:val="28"/>
                <w:lang w:eastAsia="uk-UA"/>
              </w:rPr>
              <w:t xml:space="preserve"> відповідей на запити юридичних та фізичних осіб;</w:t>
            </w:r>
          </w:p>
          <w:p w:rsidR="00886A5D" w:rsidRPr="00886A5D" w:rsidRDefault="00886A5D" w:rsidP="0056081C">
            <w:pPr>
              <w:ind w:left="-104"/>
              <w:jc w:val="both"/>
            </w:pPr>
            <w:r w:rsidRPr="00886A5D">
              <w:rPr>
                <w:rStyle w:val="3Batang"/>
                <w:rFonts w:ascii="Times New Roman" w:hint="default"/>
                <w:b w:val="0"/>
                <w:sz w:val="28"/>
                <w:szCs w:val="28"/>
                <w:lang w:eastAsia="uk-UA"/>
              </w:rPr>
              <w:t xml:space="preserve">виконання інших завдань і доручень начальника </w:t>
            </w:r>
            <w:r w:rsidRPr="00886A5D">
              <w:rPr>
                <w:rStyle w:val="3Batang"/>
                <w:rFonts w:ascii="Times New Roman" w:hint="default"/>
                <w:b w:val="0"/>
                <w:sz w:val="28"/>
                <w:szCs w:val="28"/>
                <w:lang w:eastAsia="uk-UA"/>
              </w:rPr>
              <w:lastRenderedPageBreak/>
              <w:t xml:space="preserve">відділу та </w:t>
            </w:r>
            <w:r w:rsidRPr="00886A5D">
              <w:rPr>
                <w:rStyle w:val="3FranklinGothicMedium"/>
                <w:rFonts w:ascii="Times New Roman" w:hAnsi="Times New Roman" w:cs="Times New Roman"/>
                <w:b w:val="0"/>
                <w:sz w:val="28"/>
                <w:szCs w:val="28"/>
                <w:lang w:eastAsia="uk-UA"/>
              </w:rPr>
              <w:t>керівництва</w:t>
            </w:r>
            <w:r w:rsidRPr="00886A5D">
              <w:rPr>
                <w:rStyle w:val="3Batang"/>
                <w:rFonts w:ascii="Times New Roman" w:hint="default"/>
                <w:b w:val="0"/>
                <w:i/>
                <w:sz w:val="28"/>
                <w:szCs w:val="28"/>
                <w:lang w:eastAsia="uk-UA"/>
              </w:rPr>
              <w:t xml:space="preserve"> </w:t>
            </w:r>
            <w:r w:rsidRPr="00886A5D">
              <w:rPr>
                <w:rStyle w:val="3Batang"/>
                <w:rFonts w:ascii="Times New Roman" w:hint="default"/>
                <w:b w:val="0"/>
                <w:sz w:val="28"/>
                <w:szCs w:val="28"/>
                <w:lang w:eastAsia="uk-UA"/>
              </w:rPr>
              <w:t xml:space="preserve">управління; </w:t>
            </w:r>
          </w:p>
          <w:p w:rsidR="00886A5D" w:rsidRPr="00886A5D" w:rsidRDefault="00886A5D" w:rsidP="0056081C">
            <w:pPr>
              <w:ind w:left="-104"/>
              <w:jc w:val="both"/>
              <w:rPr>
                <w:rFonts w:ascii="Times New Roman" w:hAnsi="Times New Roman" w:cs="Times New Roman"/>
                <w:sz w:val="28"/>
                <w:szCs w:val="28"/>
              </w:rPr>
            </w:pPr>
            <w:r w:rsidRPr="00886A5D">
              <w:rPr>
                <w:rFonts w:ascii="Times New Roman" w:hAnsi="Times New Roman" w:cs="Times New Roman"/>
                <w:sz w:val="28"/>
                <w:szCs w:val="28"/>
              </w:rPr>
              <w:t>володіння знаннями та навичками роботи у інформаційно-телекомунікаційній системі «Єдиний інформаційний простір територіальної громади міста Києва», необхідними для виконання функціональних повноважень</w:t>
            </w:r>
          </w:p>
          <w:p w:rsidR="00886A5D" w:rsidRPr="00886A5D" w:rsidRDefault="00886A5D" w:rsidP="0056081C">
            <w:pPr>
              <w:ind w:left="-104"/>
              <w:jc w:val="both"/>
              <w:rPr>
                <w:rFonts w:ascii="Times New Roman" w:hAnsi="Times New Roman" w:cs="Times New Roman"/>
                <w:color w:val="000000" w:themeColor="text1"/>
                <w:sz w:val="28"/>
                <w:szCs w:val="28"/>
              </w:rPr>
            </w:pPr>
          </w:p>
        </w:tc>
      </w:tr>
      <w:tr w:rsidR="00886A5D" w:rsidTr="0056081C">
        <w:tc>
          <w:tcPr>
            <w:tcW w:w="3227"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520" w:type="dxa"/>
            <w:gridSpan w:val="2"/>
            <w:hideMark/>
          </w:tcPr>
          <w:p w:rsidR="00886A5D" w:rsidRPr="00886A5D" w:rsidRDefault="00886A5D" w:rsidP="0056081C">
            <w:pPr>
              <w:jc w:val="both"/>
              <w:rPr>
                <w:rFonts w:ascii="Times New Roman" w:eastAsia="Times New Roman" w:hAnsi="Times New Roman" w:cs="Times New Roman"/>
                <w:sz w:val="28"/>
                <w:szCs w:val="28"/>
              </w:rPr>
            </w:pPr>
            <w:r w:rsidRPr="00886A5D">
              <w:rPr>
                <w:rFonts w:ascii="Times New Roman" w:hAnsi="Times New Roman" w:cs="Times New Roman"/>
                <w:sz w:val="28"/>
                <w:szCs w:val="28"/>
              </w:rPr>
              <w:t>посадовий оклад ‒ 5500,00 грн;</w:t>
            </w:r>
          </w:p>
          <w:p w:rsidR="00886A5D" w:rsidRPr="00886A5D" w:rsidRDefault="00886A5D" w:rsidP="0056081C">
            <w:pPr>
              <w:jc w:val="both"/>
              <w:rPr>
                <w:rFonts w:ascii="Times New Roman" w:eastAsia="Times New Roman" w:hAnsi="Times New Roman" w:cs="Times New Roman"/>
                <w:sz w:val="28"/>
                <w:szCs w:val="28"/>
              </w:rPr>
            </w:pPr>
            <w:r w:rsidRPr="00886A5D">
              <w:rPr>
                <w:rFonts w:ascii="Times New Roman" w:hAnsi="Times New Roman" w:cs="Times New Roman"/>
                <w:sz w:val="28"/>
                <w:szCs w:val="28"/>
              </w:rPr>
              <w:t>надбавки, доплати, премії та компенсації відповідно до статті 52 Закону України «Про державну службу»</w:t>
            </w:r>
          </w:p>
        </w:tc>
      </w:tr>
      <w:tr w:rsidR="00886A5D" w:rsidTr="0056081C">
        <w:tc>
          <w:tcPr>
            <w:tcW w:w="3227" w:type="dxa"/>
            <w:gridSpan w:val="2"/>
          </w:tcPr>
          <w:p w:rsidR="00886A5D" w:rsidRDefault="00886A5D" w:rsidP="0056081C">
            <w:pPr>
              <w:rPr>
                <w:rFonts w:ascii="Times New Roman" w:hAnsi="Times New Roman" w:cs="Times New Roman"/>
                <w:sz w:val="16"/>
                <w:szCs w:val="16"/>
              </w:rPr>
            </w:pPr>
          </w:p>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6520" w:type="dxa"/>
            <w:gridSpan w:val="2"/>
          </w:tcPr>
          <w:p w:rsidR="00886A5D" w:rsidRPr="00886A5D" w:rsidRDefault="00886A5D" w:rsidP="0056081C">
            <w:pPr>
              <w:pStyle w:val="a4"/>
              <w:jc w:val="both"/>
              <w:rPr>
                <w:rFonts w:ascii="Times New Roman" w:hAnsi="Times New Roman"/>
                <w:sz w:val="16"/>
                <w:szCs w:val="16"/>
                <w:lang w:eastAsia="en-US"/>
              </w:rPr>
            </w:pPr>
          </w:p>
          <w:p w:rsidR="00886A5D" w:rsidRPr="00886A5D" w:rsidRDefault="00886A5D" w:rsidP="0056081C">
            <w:pPr>
              <w:pStyle w:val="a4"/>
              <w:jc w:val="both"/>
              <w:rPr>
                <w:rFonts w:ascii="Times New Roman" w:hAnsi="Times New Roman"/>
                <w:sz w:val="28"/>
                <w:szCs w:val="28"/>
                <w:lang w:eastAsia="en-US"/>
              </w:rPr>
            </w:pPr>
            <w:r w:rsidRPr="00886A5D">
              <w:rPr>
                <w:rFonts w:ascii="Times New Roman" w:hAnsi="Times New Roman"/>
                <w:sz w:val="28"/>
                <w:szCs w:val="28"/>
                <w:lang w:eastAsia="en-US"/>
              </w:rPr>
              <w:t>безстроково;</w:t>
            </w:r>
          </w:p>
          <w:p w:rsidR="00886A5D" w:rsidRPr="00886A5D" w:rsidRDefault="00886A5D" w:rsidP="0056081C">
            <w:pPr>
              <w:jc w:val="both"/>
              <w:rPr>
                <w:rFonts w:ascii="Times New Roman" w:hAnsi="Times New Roman" w:cs="Times New Roman"/>
                <w:sz w:val="28"/>
                <w:szCs w:val="28"/>
              </w:rPr>
            </w:pPr>
            <w:r w:rsidRPr="00886A5D">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886A5D" w:rsidRPr="00886A5D" w:rsidRDefault="00886A5D" w:rsidP="0056081C">
            <w:pPr>
              <w:jc w:val="both"/>
              <w:rPr>
                <w:rFonts w:ascii="Times New Roman" w:eastAsia="Times New Roman" w:hAnsi="Times New Roman" w:cs="Times New Roman"/>
                <w:sz w:val="16"/>
                <w:szCs w:val="16"/>
              </w:rPr>
            </w:pPr>
            <w:r w:rsidRPr="00886A5D">
              <w:rPr>
                <w:rFonts w:ascii="Times New Roman" w:hAnsi="Times New Roman" w:cs="Times New Roman"/>
                <w:sz w:val="16"/>
                <w:szCs w:val="16"/>
              </w:rPr>
              <w:t xml:space="preserve"> </w:t>
            </w:r>
          </w:p>
        </w:tc>
      </w:tr>
      <w:tr w:rsidR="00886A5D" w:rsidTr="0056081C">
        <w:tc>
          <w:tcPr>
            <w:tcW w:w="3227" w:type="dxa"/>
            <w:gridSpan w:val="2"/>
          </w:tcPr>
          <w:p w:rsidR="00886A5D" w:rsidRDefault="00886A5D" w:rsidP="0056081C">
            <w:pPr>
              <w:rPr>
                <w:rFonts w:ascii="Times New Roman" w:hAnsi="Times New Roman" w:cs="Times New Roman"/>
                <w:sz w:val="28"/>
                <w:szCs w:val="28"/>
              </w:rPr>
            </w:pPr>
            <w:r>
              <w:rPr>
                <w:rFonts w:ascii="Times New Roman" w:hAnsi="Times New Roman" w:cs="Times New Roman"/>
                <w:sz w:val="28"/>
                <w:szCs w:val="28"/>
              </w:rPr>
              <w:t xml:space="preserve">Перелік інформації, необхідної для участі </w:t>
            </w:r>
          </w:p>
          <w:p w:rsidR="00886A5D" w:rsidRDefault="00886A5D" w:rsidP="0056081C">
            <w:pPr>
              <w:rPr>
                <w:rFonts w:ascii="Times New Roman" w:hAnsi="Times New Roman" w:cs="Times New Roman"/>
                <w:sz w:val="28"/>
                <w:szCs w:val="28"/>
              </w:rPr>
            </w:pPr>
            <w:r>
              <w:rPr>
                <w:rFonts w:ascii="Times New Roman" w:hAnsi="Times New Roman" w:cs="Times New Roman"/>
                <w:sz w:val="28"/>
                <w:szCs w:val="28"/>
              </w:rPr>
              <w:t xml:space="preserve">в конкурсі, та строк </w:t>
            </w:r>
          </w:p>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її подання</w:t>
            </w:r>
          </w:p>
          <w:p w:rsidR="00886A5D" w:rsidRDefault="00886A5D" w:rsidP="0056081C">
            <w:pPr>
              <w:rPr>
                <w:rFonts w:ascii="Times New Roman" w:eastAsia="Times New Roman" w:hAnsi="Times New Roman" w:cs="Times New Roman"/>
                <w:sz w:val="28"/>
                <w:szCs w:val="28"/>
              </w:rPr>
            </w:pPr>
          </w:p>
        </w:tc>
        <w:tc>
          <w:tcPr>
            <w:tcW w:w="6520" w:type="dxa"/>
            <w:gridSpan w:val="2"/>
          </w:tcPr>
          <w:p w:rsidR="00886A5D" w:rsidRPr="00886A5D" w:rsidRDefault="00886A5D" w:rsidP="0056081C">
            <w:pPr>
              <w:pStyle w:val="rvps2"/>
              <w:shd w:val="clear" w:color="auto" w:fill="FFFFFF"/>
              <w:spacing w:before="0" w:beforeAutospacing="0" w:after="0" w:afterAutospacing="0"/>
              <w:jc w:val="both"/>
              <w:textAlignment w:val="baseline"/>
              <w:rPr>
                <w:sz w:val="28"/>
                <w:szCs w:val="28"/>
              </w:rPr>
            </w:pPr>
            <w:r w:rsidRPr="00886A5D">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sidRPr="00886A5D">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(у редакції постанови Кабінету Міністрів України від 18 серпня 2017 року № 648) (далі – Порядок);</w:t>
            </w:r>
          </w:p>
          <w:p w:rsidR="00886A5D" w:rsidRPr="00886A5D" w:rsidRDefault="00886A5D" w:rsidP="0056081C">
            <w:pPr>
              <w:pStyle w:val="rvps2"/>
              <w:shd w:val="clear" w:color="auto" w:fill="FFFFFF"/>
              <w:spacing w:before="0" w:beforeAutospacing="0" w:after="0" w:afterAutospacing="0"/>
              <w:jc w:val="both"/>
              <w:textAlignment w:val="baseline"/>
              <w:rPr>
                <w:sz w:val="10"/>
                <w:szCs w:val="10"/>
              </w:rPr>
            </w:pPr>
          </w:p>
          <w:p w:rsidR="00886A5D" w:rsidRPr="00886A5D" w:rsidRDefault="00886A5D" w:rsidP="0056081C">
            <w:pPr>
              <w:pStyle w:val="rvps2"/>
              <w:shd w:val="clear" w:color="auto" w:fill="FFFFFF"/>
              <w:spacing w:before="0" w:beforeAutospacing="0" w:after="0" w:afterAutospacing="0"/>
              <w:ind w:left="34"/>
              <w:jc w:val="both"/>
              <w:textAlignment w:val="baseline"/>
              <w:rPr>
                <w:color w:val="000000"/>
                <w:sz w:val="28"/>
                <w:szCs w:val="28"/>
              </w:rPr>
            </w:pPr>
            <w:r w:rsidRPr="00886A5D">
              <w:rPr>
                <w:color w:val="000000"/>
                <w:sz w:val="28"/>
                <w:szCs w:val="28"/>
              </w:rPr>
              <w:t>2) резюме за формою згідно з додатком 2¹ до Порядку</w:t>
            </w:r>
            <w:r w:rsidRPr="00886A5D">
              <w:rPr>
                <w:color w:val="000000"/>
                <w:sz w:val="28"/>
                <w:szCs w:val="28"/>
                <w:lang w:val="ru-RU"/>
              </w:rPr>
              <w:t xml:space="preserve">, </w:t>
            </w:r>
            <w:r w:rsidRPr="00886A5D">
              <w:rPr>
                <w:color w:val="000000"/>
                <w:sz w:val="28"/>
                <w:szCs w:val="28"/>
              </w:rPr>
              <w:t>в якому обов’язково зазначається така інформація:</w:t>
            </w:r>
          </w:p>
          <w:p w:rsidR="00886A5D" w:rsidRPr="00886A5D" w:rsidRDefault="00886A5D" w:rsidP="0056081C">
            <w:pPr>
              <w:pStyle w:val="rvps2"/>
              <w:shd w:val="clear" w:color="auto" w:fill="FFFFFF"/>
              <w:spacing w:before="0" w:beforeAutospacing="0" w:after="0" w:afterAutospacing="0"/>
              <w:jc w:val="both"/>
              <w:textAlignment w:val="baseline"/>
              <w:rPr>
                <w:color w:val="000000"/>
                <w:sz w:val="28"/>
                <w:szCs w:val="28"/>
              </w:rPr>
            </w:pPr>
            <w:r w:rsidRPr="00886A5D">
              <w:rPr>
                <w:color w:val="000000"/>
                <w:sz w:val="28"/>
                <w:szCs w:val="28"/>
              </w:rPr>
              <w:t xml:space="preserve">    прізвище, ім’я, по батькові кандидата;</w:t>
            </w:r>
          </w:p>
          <w:p w:rsidR="00886A5D" w:rsidRPr="00886A5D" w:rsidRDefault="00886A5D" w:rsidP="0056081C">
            <w:pPr>
              <w:pStyle w:val="rvps2"/>
              <w:shd w:val="clear" w:color="auto" w:fill="FFFFFF"/>
              <w:spacing w:before="0" w:beforeAutospacing="0" w:after="0" w:afterAutospacing="0"/>
              <w:jc w:val="both"/>
              <w:textAlignment w:val="baseline"/>
              <w:rPr>
                <w:color w:val="000000"/>
                <w:sz w:val="28"/>
                <w:szCs w:val="28"/>
              </w:rPr>
            </w:pPr>
            <w:r w:rsidRPr="00886A5D">
              <w:rPr>
                <w:color w:val="000000"/>
                <w:sz w:val="28"/>
                <w:szCs w:val="28"/>
              </w:rPr>
              <w:t xml:space="preserve">    реквізити документа, що посвідчує особу та підтверджує громадянство України;</w:t>
            </w:r>
          </w:p>
          <w:p w:rsidR="00886A5D" w:rsidRPr="00886A5D" w:rsidRDefault="00886A5D" w:rsidP="0056081C">
            <w:pPr>
              <w:pStyle w:val="rvps2"/>
              <w:shd w:val="clear" w:color="auto" w:fill="FFFFFF"/>
              <w:spacing w:before="0" w:beforeAutospacing="0" w:after="0" w:afterAutospacing="0"/>
              <w:ind w:left="34"/>
              <w:jc w:val="both"/>
              <w:textAlignment w:val="baseline"/>
              <w:rPr>
                <w:color w:val="000000"/>
                <w:sz w:val="28"/>
                <w:szCs w:val="28"/>
              </w:rPr>
            </w:pPr>
            <w:r w:rsidRPr="00886A5D">
              <w:rPr>
                <w:color w:val="000000"/>
                <w:sz w:val="28"/>
                <w:szCs w:val="28"/>
              </w:rPr>
              <w:t xml:space="preserve">    підтвердження наявності відповідного ступеня вищої освіти;</w:t>
            </w:r>
          </w:p>
          <w:p w:rsidR="00886A5D" w:rsidRPr="00886A5D" w:rsidRDefault="00886A5D" w:rsidP="0056081C">
            <w:pPr>
              <w:pStyle w:val="rvps2"/>
              <w:shd w:val="clear" w:color="auto" w:fill="FFFFFF"/>
              <w:spacing w:before="0" w:beforeAutospacing="0" w:after="0" w:afterAutospacing="0"/>
              <w:ind w:left="34"/>
              <w:jc w:val="both"/>
              <w:textAlignment w:val="baseline"/>
              <w:rPr>
                <w:color w:val="000000"/>
                <w:sz w:val="28"/>
                <w:szCs w:val="28"/>
              </w:rPr>
            </w:pPr>
            <w:r w:rsidRPr="00886A5D">
              <w:rPr>
                <w:color w:val="000000"/>
                <w:sz w:val="28"/>
                <w:szCs w:val="28"/>
              </w:rPr>
              <w:t xml:space="preserve">    підтвердження рівня володіння державною мовою;</w:t>
            </w:r>
          </w:p>
          <w:p w:rsidR="00886A5D" w:rsidRPr="00886A5D" w:rsidRDefault="00886A5D" w:rsidP="0056081C">
            <w:pPr>
              <w:pStyle w:val="rvps2"/>
              <w:shd w:val="clear" w:color="auto" w:fill="FFFFFF"/>
              <w:spacing w:before="0" w:beforeAutospacing="0" w:after="0" w:afterAutospacing="0"/>
              <w:ind w:left="34"/>
              <w:jc w:val="both"/>
              <w:textAlignment w:val="baseline"/>
              <w:rPr>
                <w:color w:val="000000"/>
                <w:sz w:val="28"/>
                <w:szCs w:val="28"/>
              </w:rPr>
            </w:pPr>
            <w:r w:rsidRPr="00886A5D">
              <w:rPr>
                <w:color w:val="000000"/>
                <w:sz w:val="28"/>
                <w:szCs w:val="28"/>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886A5D" w:rsidRPr="00886A5D" w:rsidRDefault="00886A5D" w:rsidP="0056081C">
            <w:pPr>
              <w:pStyle w:val="rvps2"/>
              <w:shd w:val="clear" w:color="auto" w:fill="FFFFFF"/>
              <w:spacing w:before="0" w:beforeAutospacing="0" w:after="0" w:afterAutospacing="0"/>
              <w:ind w:left="34"/>
              <w:jc w:val="both"/>
              <w:textAlignment w:val="baseline"/>
              <w:rPr>
                <w:color w:val="000000"/>
                <w:sz w:val="10"/>
                <w:szCs w:val="10"/>
              </w:rPr>
            </w:pPr>
          </w:p>
          <w:p w:rsidR="00886A5D" w:rsidRPr="00886A5D" w:rsidRDefault="00886A5D" w:rsidP="0056081C">
            <w:pPr>
              <w:pStyle w:val="rvps2"/>
              <w:shd w:val="clear" w:color="auto" w:fill="FFFFFF"/>
              <w:spacing w:before="0" w:beforeAutospacing="0" w:after="0" w:afterAutospacing="0"/>
              <w:ind w:left="34"/>
              <w:jc w:val="both"/>
              <w:textAlignment w:val="baseline"/>
              <w:rPr>
                <w:color w:val="000000"/>
                <w:sz w:val="28"/>
                <w:szCs w:val="28"/>
              </w:rPr>
            </w:pPr>
            <w:r w:rsidRPr="00886A5D">
              <w:rPr>
                <w:color w:val="000000"/>
                <w:sz w:val="28"/>
                <w:szCs w:val="28"/>
              </w:rPr>
              <w:t xml:space="preserve">3) заява, в якій особа повідомляє, що до неї не застосовуються заборони, визначені частиною третьою або четвертою статті 1 Закону України </w:t>
            </w:r>
            <w:r w:rsidRPr="00886A5D">
              <w:rPr>
                <w:color w:val="000000"/>
                <w:sz w:val="28"/>
                <w:szCs w:val="28"/>
              </w:rPr>
              <w:br/>
              <w:t xml:space="preserve">«Про очищення влади», та надає згоду на проходження перевірки та на оприлюднення відомостей стосовно неї відповідно до зазначеного </w:t>
            </w:r>
            <w:r w:rsidRPr="00886A5D">
              <w:rPr>
                <w:color w:val="000000"/>
                <w:sz w:val="28"/>
                <w:szCs w:val="28"/>
              </w:rPr>
              <w:lastRenderedPageBreak/>
              <w:t>Закону;</w:t>
            </w:r>
          </w:p>
          <w:p w:rsidR="00886A5D" w:rsidRPr="00886A5D" w:rsidRDefault="00886A5D" w:rsidP="0056081C">
            <w:pPr>
              <w:pStyle w:val="rvps2"/>
              <w:shd w:val="clear" w:color="auto" w:fill="FFFFFF"/>
              <w:spacing w:before="0" w:beforeAutospacing="0" w:after="0" w:afterAutospacing="0"/>
              <w:jc w:val="both"/>
              <w:textAlignment w:val="baseline"/>
              <w:rPr>
                <w:color w:val="000000"/>
                <w:sz w:val="10"/>
                <w:szCs w:val="10"/>
              </w:rPr>
            </w:pPr>
          </w:p>
          <w:p w:rsidR="00886A5D" w:rsidRPr="00886A5D" w:rsidRDefault="00886A5D" w:rsidP="0056081C">
            <w:pPr>
              <w:pStyle w:val="rvps2"/>
              <w:shd w:val="clear" w:color="auto" w:fill="FFFFFF"/>
              <w:spacing w:before="0" w:beforeAutospacing="0" w:after="0" w:afterAutospacing="0"/>
              <w:jc w:val="both"/>
              <w:textAlignment w:val="baseline"/>
              <w:rPr>
                <w:color w:val="000000"/>
                <w:sz w:val="28"/>
                <w:szCs w:val="28"/>
              </w:rPr>
            </w:pPr>
            <w:r w:rsidRPr="00886A5D">
              <w:rPr>
                <w:color w:val="000000"/>
                <w:sz w:val="28"/>
                <w:szCs w:val="28"/>
              </w:rPr>
              <w:t xml:space="preserve">подача додатків до заяви не є обов’язковою; </w:t>
            </w:r>
          </w:p>
          <w:p w:rsidR="00886A5D" w:rsidRPr="00886A5D" w:rsidRDefault="00886A5D" w:rsidP="0056081C">
            <w:pPr>
              <w:pStyle w:val="rvps2"/>
              <w:shd w:val="clear" w:color="auto" w:fill="FFFFFF"/>
              <w:spacing w:before="0" w:beforeAutospacing="0" w:after="0" w:afterAutospacing="0"/>
              <w:jc w:val="both"/>
              <w:textAlignment w:val="baseline"/>
              <w:rPr>
                <w:color w:val="000000"/>
                <w:spacing w:val="-4"/>
                <w:kern w:val="28"/>
                <w:sz w:val="10"/>
                <w:szCs w:val="10"/>
              </w:rPr>
            </w:pPr>
          </w:p>
          <w:p w:rsidR="00886A5D" w:rsidRPr="00886A5D" w:rsidRDefault="00886A5D" w:rsidP="0056081C">
            <w:pPr>
              <w:pStyle w:val="rvps2"/>
              <w:shd w:val="clear" w:color="auto" w:fill="FFFFFF"/>
              <w:spacing w:before="0" w:beforeAutospacing="0" w:after="0" w:afterAutospacing="0"/>
              <w:jc w:val="both"/>
              <w:textAlignment w:val="baseline"/>
              <w:rPr>
                <w:color w:val="000000"/>
                <w:spacing w:val="-4"/>
                <w:kern w:val="28"/>
                <w:sz w:val="28"/>
                <w:szCs w:val="28"/>
              </w:rPr>
            </w:pPr>
            <w:r w:rsidRPr="00886A5D">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86A5D">
              <w:rPr>
                <w:color w:val="000000"/>
                <w:spacing w:val="-4"/>
                <w:kern w:val="28"/>
                <w:sz w:val="28"/>
                <w:szCs w:val="28"/>
              </w:rPr>
              <w:t>компетентностей</w:t>
            </w:r>
            <w:proofErr w:type="spellEnd"/>
            <w:r w:rsidRPr="00886A5D">
              <w:rPr>
                <w:color w:val="000000"/>
                <w:spacing w:val="-4"/>
                <w:kern w:val="28"/>
                <w:sz w:val="28"/>
                <w:szCs w:val="28"/>
              </w:rPr>
              <w:t>, репутації (характеристики, рекомендації, наукові публікації тощо);</w:t>
            </w:r>
          </w:p>
          <w:p w:rsidR="00886A5D" w:rsidRPr="00886A5D" w:rsidRDefault="00886A5D" w:rsidP="0056081C">
            <w:pPr>
              <w:jc w:val="both"/>
              <w:rPr>
                <w:rFonts w:ascii="Times New Roman" w:hAnsi="Times New Roman" w:cs="Times New Roman"/>
                <w:color w:val="000000"/>
                <w:sz w:val="10"/>
                <w:szCs w:val="10"/>
              </w:rPr>
            </w:pPr>
          </w:p>
          <w:p w:rsidR="00886A5D" w:rsidRPr="00886A5D" w:rsidRDefault="00886A5D" w:rsidP="0056081C">
            <w:pPr>
              <w:jc w:val="both"/>
              <w:rPr>
                <w:rFonts w:ascii="Times New Roman" w:hAnsi="Times New Roman" w:cs="Times New Roman"/>
                <w:color w:val="000000"/>
                <w:sz w:val="28"/>
                <w:szCs w:val="28"/>
              </w:rPr>
            </w:pPr>
            <w:r w:rsidRPr="00886A5D">
              <w:rPr>
                <w:rFonts w:ascii="Times New Roman" w:hAnsi="Times New Roman" w:cs="Times New Roman"/>
                <w:color w:val="000000"/>
                <w:sz w:val="28"/>
                <w:szCs w:val="28"/>
              </w:rPr>
              <w:t xml:space="preserve">інформація приймається до 15.45 09 липня </w:t>
            </w:r>
            <w:r w:rsidRPr="00886A5D">
              <w:rPr>
                <w:rFonts w:ascii="Times New Roman" w:hAnsi="Times New Roman" w:cs="Times New Roman"/>
                <w:color w:val="000000"/>
                <w:sz w:val="28"/>
                <w:szCs w:val="28"/>
              </w:rPr>
              <w:br/>
              <w:t>2021 року виключно через Єдиний портал вакансій державної служби Національного агентства України з питань державної служби за посиланням</w:t>
            </w:r>
            <w:r w:rsidRPr="00886A5D">
              <w:rPr>
                <w:rFonts w:ascii="Times New Roman" w:hAnsi="Times New Roman" w:cs="Times New Roman"/>
                <w:color w:val="000000" w:themeColor="text1"/>
                <w:sz w:val="28"/>
                <w:szCs w:val="28"/>
              </w:rPr>
              <w:t xml:space="preserve">: </w:t>
            </w:r>
            <w:hyperlink r:id="rId5" w:history="1">
              <w:r w:rsidRPr="00886A5D">
                <w:rPr>
                  <w:rStyle w:val="a3"/>
                  <w:rFonts w:ascii="Times New Roman" w:hAnsi="Times New Roman" w:cs="Times New Roman"/>
                  <w:sz w:val="28"/>
                  <w:szCs w:val="28"/>
                </w:rPr>
                <w:t>https://career.gov.ua</w:t>
              </w:r>
            </w:hyperlink>
          </w:p>
          <w:p w:rsidR="00886A5D" w:rsidRPr="00886A5D" w:rsidRDefault="00886A5D" w:rsidP="0056081C">
            <w:pPr>
              <w:jc w:val="both"/>
              <w:rPr>
                <w:rFonts w:ascii="Times New Roman" w:eastAsia="Times New Roman" w:hAnsi="Times New Roman" w:cs="Times New Roman"/>
                <w:sz w:val="28"/>
                <w:szCs w:val="28"/>
              </w:rPr>
            </w:pPr>
          </w:p>
        </w:tc>
      </w:tr>
      <w:bookmarkEnd w:id="0"/>
      <w:tr w:rsidR="00886A5D" w:rsidTr="0056081C">
        <w:tc>
          <w:tcPr>
            <w:tcW w:w="3227" w:type="dxa"/>
            <w:gridSpan w:val="2"/>
            <w:hideMark/>
          </w:tcPr>
          <w:p w:rsidR="00886A5D" w:rsidRDefault="00886A5D" w:rsidP="0056081C">
            <w:pPr>
              <w:contextualSpacing/>
              <w:rPr>
                <w:rFonts w:ascii="Times New Roman" w:eastAsia="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tc>
        <w:tc>
          <w:tcPr>
            <w:tcW w:w="6520" w:type="dxa"/>
            <w:gridSpan w:val="2"/>
          </w:tcPr>
          <w:p w:rsidR="00886A5D" w:rsidRDefault="00886A5D" w:rsidP="0056081C">
            <w:pPr>
              <w:pStyle w:val="rvps2"/>
              <w:shd w:val="clear" w:color="auto" w:fill="FFFFFF"/>
              <w:spacing w:before="0" w:beforeAutospacing="0" w:after="0" w:afterAutospacing="0"/>
              <w:contextualSpacing/>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886A5D" w:rsidRDefault="00886A5D" w:rsidP="0056081C">
            <w:pPr>
              <w:pStyle w:val="rvps2"/>
              <w:shd w:val="clear" w:color="auto" w:fill="FFFFFF"/>
              <w:spacing w:before="0" w:beforeAutospacing="0" w:after="0" w:afterAutospacing="0"/>
              <w:contextualSpacing/>
              <w:jc w:val="both"/>
              <w:textAlignment w:val="baseline"/>
              <w:rPr>
                <w:color w:val="000000"/>
                <w:sz w:val="28"/>
                <w:szCs w:val="28"/>
                <w:lang w:val="ru-RU"/>
              </w:rPr>
            </w:pPr>
          </w:p>
          <w:p w:rsidR="00886A5D" w:rsidRDefault="00886A5D" w:rsidP="0056081C">
            <w:pPr>
              <w:ind w:firstLine="708"/>
              <w:contextualSpacing/>
              <w:rPr>
                <w:rFonts w:ascii="Times New Roman" w:eastAsia="Times New Roman" w:hAnsi="Times New Roman" w:cs="Times New Roman"/>
                <w:sz w:val="28"/>
                <w:szCs w:val="28"/>
                <w:lang w:eastAsia="uk-UA"/>
              </w:rPr>
            </w:pPr>
          </w:p>
        </w:tc>
      </w:tr>
      <w:tr w:rsidR="00886A5D" w:rsidTr="0056081C">
        <w:tc>
          <w:tcPr>
            <w:tcW w:w="3227" w:type="dxa"/>
            <w:gridSpan w:val="2"/>
          </w:tcPr>
          <w:p w:rsidR="00886A5D" w:rsidRDefault="00886A5D" w:rsidP="0056081C">
            <w:pPr>
              <w:contextualSpacing/>
              <w:rPr>
                <w:rFonts w:ascii="Times New Roman" w:eastAsia="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886A5D" w:rsidRDefault="00886A5D" w:rsidP="0056081C">
            <w:pPr>
              <w:contextualSpacing/>
              <w:rPr>
                <w:rFonts w:ascii="Times New Roman" w:hAnsi="Times New Roman" w:cs="Times New Roman"/>
                <w:sz w:val="28"/>
                <w:szCs w:val="28"/>
              </w:rPr>
            </w:pPr>
          </w:p>
          <w:p w:rsidR="00886A5D" w:rsidRDefault="00886A5D" w:rsidP="0056081C">
            <w:pPr>
              <w:contextualSpacing/>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886A5D" w:rsidRDefault="00886A5D" w:rsidP="0056081C">
            <w:pPr>
              <w:contextualSpacing/>
              <w:rPr>
                <w:rFonts w:ascii="Times New Roman" w:hAnsi="Times New Roman" w:cs="Times New Roman"/>
                <w:sz w:val="28"/>
                <w:szCs w:val="28"/>
              </w:rPr>
            </w:pPr>
          </w:p>
          <w:p w:rsidR="00886A5D" w:rsidRDefault="00886A5D" w:rsidP="0056081C">
            <w:pPr>
              <w:contextualSpacing/>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(із зазначенням електронної платформи для комунікації дистанційно) </w:t>
            </w:r>
          </w:p>
          <w:p w:rsidR="00886A5D" w:rsidRDefault="00886A5D" w:rsidP="0056081C">
            <w:pPr>
              <w:contextualSpacing/>
              <w:rPr>
                <w:rFonts w:ascii="Times New Roman" w:hAnsi="Times New Roman" w:cs="Times New Roman"/>
                <w:sz w:val="28"/>
                <w:szCs w:val="28"/>
              </w:rPr>
            </w:pPr>
          </w:p>
          <w:p w:rsidR="00886A5D" w:rsidRDefault="00886A5D" w:rsidP="0056081C">
            <w:pPr>
              <w:contextualSpacing/>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w:t>
            </w:r>
          </w:p>
          <w:p w:rsidR="00886A5D" w:rsidRDefault="00886A5D" w:rsidP="0056081C">
            <w:pPr>
              <w:contextualSpacing/>
              <w:rPr>
                <w:rFonts w:ascii="Times New Roman" w:hAnsi="Times New Roman" w:cs="Times New Roman"/>
                <w:sz w:val="28"/>
                <w:szCs w:val="28"/>
              </w:rPr>
            </w:pPr>
            <w:r>
              <w:rPr>
                <w:rFonts w:ascii="Times New Roman" w:hAnsi="Times New Roman" w:cs="Times New Roman"/>
                <w:sz w:val="28"/>
                <w:szCs w:val="28"/>
              </w:rPr>
              <w:t xml:space="preserve">з метою визначення суб’єктом призначення або керівником державної служби переможця (переможців) конкурсу </w:t>
            </w:r>
          </w:p>
          <w:p w:rsidR="00886A5D" w:rsidRDefault="00886A5D" w:rsidP="0056081C">
            <w:pPr>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(із зазначенням електронної платформи для комунікації дистанційно) </w:t>
            </w:r>
          </w:p>
        </w:tc>
        <w:tc>
          <w:tcPr>
            <w:tcW w:w="6520" w:type="dxa"/>
            <w:gridSpan w:val="2"/>
          </w:tcPr>
          <w:p w:rsidR="00886A5D" w:rsidRDefault="00886A5D" w:rsidP="0056081C">
            <w:pPr>
              <w:ind w:firstLine="30"/>
              <w:contextualSpacing/>
              <w:jc w:val="both"/>
              <w:rPr>
                <w:rFonts w:ascii="Times New Roman" w:eastAsia="Times New Roman" w:hAnsi="Times New Roman" w:cs="Times New Roman"/>
                <w:sz w:val="28"/>
                <w:szCs w:val="28"/>
              </w:rPr>
            </w:pPr>
            <w:r>
              <w:rPr>
                <w:rFonts w:ascii="Times New Roman" w:hAnsi="Times New Roman" w:cs="Times New Roman"/>
                <w:sz w:val="28"/>
                <w:szCs w:val="28"/>
              </w:rPr>
              <w:t>14 липня 2021 року, 10 год 00 хв</w:t>
            </w: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ind w:left="35" w:hanging="5"/>
              <w:contextualSpacing/>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тестування за фізичної присутності кандидатів)</w:t>
            </w: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contextualSpacing/>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ind w:firstLine="176"/>
              <w:contextualSpacing/>
              <w:jc w:val="both"/>
              <w:rPr>
                <w:rFonts w:ascii="Times New Roman" w:hAnsi="Times New Roman" w:cs="Times New Roman"/>
                <w:sz w:val="28"/>
                <w:szCs w:val="28"/>
              </w:rPr>
            </w:pPr>
          </w:p>
          <w:p w:rsidR="00886A5D" w:rsidRDefault="00886A5D" w:rsidP="0056081C">
            <w:pPr>
              <w:contextualSpacing/>
              <w:jc w:val="both"/>
              <w:rPr>
                <w:rFonts w:ascii="Times New Roman" w:eastAsia="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tc>
      </w:tr>
      <w:tr w:rsidR="00886A5D" w:rsidTr="0056081C">
        <w:tc>
          <w:tcPr>
            <w:tcW w:w="3227" w:type="dxa"/>
            <w:gridSpan w:val="2"/>
          </w:tcPr>
          <w:p w:rsidR="00886A5D" w:rsidRPr="00BD2C06" w:rsidRDefault="00886A5D" w:rsidP="0056081C">
            <w:pPr>
              <w:rPr>
                <w:rFonts w:ascii="Times New Roman" w:hAnsi="Times New Roman" w:cs="Times New Roman"/>
                <w:sz w:val="16"/>
                <w:szCs w:val="16"/>
              </w:rPr>
            </w:pPr>
          </w:p>
          <w:p w:rsidR="00886A5D" w:rsidRDefault="00886A5D" w:rsidP="0056081C">
            <w:pPr>
              <w:rPr>
                <w:rFonts w:ascii="Times New Roman" w:hAnsi="Times New Roman" w:cs="Times New Roman"/>
                <w:sz w:val="28"/>
                <w:szCs w:val="28"/>
              </w:rPr>
            </w:pPr>
            <w:r>
              <w:rPr>
                <w:rFonts w:ascii="Times New Roman" w:hAnsi="Times New Roman" w:cs="Times New Roman"/>
                <w:sz w:val="28"/>
                <w:szCs w:val="28"/>
              </w:rPr>
              <w:lastRenderedPageBreak/>
              <w:t xml:space="preserve">Прізвище, ім’я та по батькові, номер телефону та адреса електронної пошти особи, яка надає додаткову інформацію </w:t>
            </w:r>
          </w:p>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з питань проведення конкурсу</w:t>
            </w:r>
          </w:p>
        </w:tc>
        <w:tc>
          <w:tcPr>
            <w:tcW w:w="6520" w:type="dxa"/>
            <w:gridSpan w:val="2"/>
          </w:tcPr>
          <w:p w:rsidR="00886A5D" w:rsidRPr="00BD2C06" w:rsidRDefault="00886A5D" w:rsidP="0056081C">
            <w:pPr>
              <w:jc w:val="both"/>
              <w:rPr>
                <w:rFonts w:ascii="Times New Roman" w:hAnsi="Times New Roman" w:cs="Times New Roman"/>
                <w:color w:val="000000"/>
                <w:sz w:val="16"/>
                <w:szCs w:val="16"/>
              </w:rPr>
            </w:pPr>
          </w:p>
          <w:p w:rsidR="00886A5D" w:rsidRDefault="00886A5D" w:rsidP="0056081C">
            <w:pPr>
              <w:ind w:firstLine="34"/>
              <w:jc w:val="both"/>
              <w:rPr>
                <w:rFonts w:ascii="Times New Roman" w:hAnsi="Times New Roman" w:cs="Times New Roman"/>
                <w:color w:val="000000"/>
                <w:sz w:val="28"/>
                <w:szCs w:val="28"/>
                <w:u w:val="single"/>
              </w:rPr>
            </w:pPr>
            <w:proofErr w:type="spellStart"/>
            <w:r>
              <w:rPr>
                <w:rFonts w:ascii="Times New Roman" w:hAnsi="Times New Roman" w:cs="Times New Roman"/>
                <w:color w:val="000000"/>
                <w:sz w:val="28"/>
                <w:szCs w:val="28"/>
              </w:rPr>
              <w:lastRenderedPageBreak/>
              <w:t>Шанаєва</w:t>
            </w:r>
            <w:proofErr w:type="spellEnd"/>
            <w:r>
              <w:rPr>
                <w:rFonts w:ascii="Times New Roman" w:hAnsi="Times New Roman" w:cs="Times New Roman"/>
                <w:color w:val="000000"/>
                <w:sz w:val="28"/>
                <w:szCs w:val="28"/>
              </w:rPr>
              <w:t xml:space="preserve"> Тетяна Валентинівна, +38 (044) 202 75 31, 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886A5D" w:rsidRDefault="00886A5D" w:rsidP="0056081C">
            <w:pPr>
              <w:ind w:firstLine="34"/>
              <w:jc w:val="both"/>
              <w:rPr>
                <w:rFonts w:ascii="Times New Roman" w:hAnsi="Times New Roman" w:cs="Times New Roman"/>
                <w:color w:val="000000"/>
                <w:sz w:val="28"/>
                <w:szCs w:val="28"/>
                <w:u w:val="single"/>
              </w:rPr>
            </w:pPr>
          </w:p>
          <w:p w:rsidR="00886A5D" w:rsidRDefault="00886A5D" w:rsidP="0056081C">
            <w:pPr>
              <w:ind w:firstLine="33"/>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+38 (044) 202 74 07, </w:t>
            </w:r>
          </w:p>
          <w:p w:rsidR="00886A5D" w:rsidRDefault="00886A5D" w:rsidP="0056081C">
            <w:pPr>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tc>
      </w:tr>
      <w:tr w:rsidR="00886A5D" w:rsidTr="0056081C">
        <w:tc>
          <w:tcPr>
            <w:tcW w:w="9747" w:type="dxa"/>
            <w:gridSpan w:val="4"/>
          </w:tcPr>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r>
              <w:rPr>
                <w:rFonts w:ascii="Times New Roman" w:hAnsi="Times New Roman" w:cs="Times New Roman"/>
                <w:sz w:val="28"/>
                <w:szCs w:val="28"/>
              </w:rPr>
              <w:t>Кваліфікаційні вимоги</w:t>
            </w:r>
          </w:p>
          <w:p w:rsidR="00886A5D" w:rsidRDefault="00886A5D" w:rsidP="0056081C">
            <w:pPr>
              <w:jc w:val="center"/>
              <w:rPr>
                <w:rFonts w:ascii="Times New Roman" w:eastAsia="Times New Roman" w:hAnsi="Times New Roman" w:cs="Times New Roman"/>
                <w:sz w:val="12"/>
                <w:szCs w:val="12"/>
                <w:lang w:val="en-US"/>
              </w:rPr>
            </w:pPr>
          </w:p>
        </w:tc>
      </w:tr>
      <w:tr w:rsidR="00886A5D" w:rsidTr="0056081C">
        <w:tc>
          <w:tcPr>
            <w:tcW w:w="534" w:type="dxa"/>
            <w:hideMark/>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378" w:type="dxa"/>
            <w:hideMark/>
          </w:tcPr>
          <w:p w:rsidR="00886A5D" w:rsidRDefault="00886A5D" w:rsidP="0056081C">
            <w:pPr>
              <w:ind w:left="-108"/>
              <w:jc w:val="both"/>
              <w:rPr>
                <w:rFonts w:ascii="Times New Roman" w:hAnsi="Times New Roman" w:cs="Times New Roman"/>
                <w:sz w:val="28"/>
                <w:szCs w:val="28"/>
              </w:rPr>
            </w:pPr>
            <w:r>
              <w:rPr>
                <w:rFonts w:ascii="Times New Roman" w:hAnsi="Times New Roman" w:cs="Times New Roman"/>
                <w:sz w:val="28"/>
                <w:szCs w:val="28"/>
              </w:rPr>
              <w:t>вища освіта за освітнім ступенем не нижче  бакалавра, молодшого бакалавра</w:t>
            </w:r>
          </w:p>
          <w:p w:rsidR="00886A5D" w:rsidRDefault="00886A5D" w:rsidP="0056081C">
            <w:pPr>
              <w:ind w:left="-108"/>
              <w:jc w:val="both"/>
              <w:rPr>
                <w:rFonts w:ascii="Times New Roman" w:hAnsi="Times New Roman" w:cs="Times New Roman"/>
                <w:sz w:val="28"/>
                <w:szCs w:val="28"/>
              </w:rPr>
            </w:pPr>
          </w:p>
        </w:tc>
      </w:tr>
      <w:tr w:rsidR="00886A5D" w:rsidTr="0056081C">
        <w:tc>
          <w:tcPr>
            <w:tcW w:w="534" w:type="dxa"/>
            <w:hideMark/>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378" w:type="dxa"/>
            <w:hideMark/>
          </w:tcPr>
          <w:p w:rsidR="00886A5D" w:rsidRDefault="00886A5D" w:rsidP="0056081C">
            <w:pPr>
              <w:ind w:left="-108"/>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обов’язково </w:t>
            </w:r>
          </w:p>
        </w:tc>
      </w:tr>
      <w:tr w:rsidR="00886A5D" w:rsidTr="0056081C">
        <w:tc>
          <w:tcPr>
            <w:tcW w:w="534" w:type="dxa"/>
          </w:tcPr>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tcPr>
          <w:p w:rsidR="00886A5D" w:rsidRDefault="00886A5D" w:rsidP="0056081C">
            <w:pPr>
              <w:rPr>
                <w:rFonts w:ascii="Times New Roman" w:hAnsi="Times New Roman" w:cs="Times New Roman"/>
                <w:sz w:val="28"/>
                <w:szCs w:val="28"/>
              </w:rPr>
            </w:pPr>
          </w:p>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378" w:type="dxa"/>
          </w:tcPr>
          <w:p w:rsidR="00886A5D" w:rsidRDefault="00886A5D" w:rsidP="0056081C">
            <w:pPr>
              <w:ind w:left="-108"/>
              <w:jc w:val="both"/>
              <w:rPr>
                <w:rFonts w:ascii="Times New Roman" w:hAnsi="Times New Roman" w:cs="Times New Roman"/>
                <w:sz w:val="28"/>
                <w:szCs w:val="28"/>
              </w:rPr>
            </w:pPr>
          </w:p>
          <w:p w:rsidR="00886A5D" w:rsidRDefault="00886A5D" w:rsidP="0056081C">
            <w:pPr>
              <w:ind w:left="-108"/>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886A5D" w:rsidRDefault="00886A5D" w:rsidP="0056081C">
            <w:pPr>
              <w:ind w:left="-108" w:firstLine="318"/>
              <w:jc w:val="both"/>
              <w:rPr>
                <w:rFonts w:ascii="Times New Roman" w:eastAsia="Times New Roman" w:hAnsi="Times New Roman" w:cs="Times New Roman"/>
                <w:color w:val="000000"/>
                <w:sz w:val="28"/>
                <w:szCs w:val="28"/>
                <w:shd w:val="clear" w:color="auto" w:fill="FFFFFF"/>
              </w:rPr>
            </w:pPr>
          </w:p>
        </w:tc>
      </w:tr>
      <w:tr w:rsidR="00886A5D" w:rsidTr="0056081C">
        <w:tc>
          <w:tcPr>
            <w:tcW w:w="9747" w:type="dxa"/>
            <w:gridSpan w:val="4"/>
          </w:tcPr>
          <w:p w:rsidR="00886A5D" w:rsidRDefault="00886A5D" w:rsidP="0056081C">
            <w:pPr>
              <w:tabs>
                <w:tab w:val="left" w:pos="3525"/>
              </w:tabs>
              <w:rPr>
                <w:rFonts w:ascii="Times New Roman" w:eastAsia="Times New Roman" w:hAnsi="Times New Roman" w:cs="Times New Roman"/>
                <w:sz w:val="12"/>
                <w:szCs w:val="12"/>
              </w:rPr>
            </w:pPr>
            <w:r>
              <w:rPr>
                <w:rFonts w:ascii="Times New Roman" w:hAnsi="Times New Roman" w:cs="Times New Roman"/>
                <w:sz w:val="28"/>
                <w:szCs w:val="28"/>
              </w:rPr>
              <w:tab/>
            </w: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886A5D" w:rsidRDefault="00886A5D" w:rsidP="0056081C">
            <w:pPr>
              <w:jc w:val="center"/>
              <w:rPr>
                <w:rFonts w:ascii="Times New Roman" w:eastAsia="Times New Roman" w:hAnsi="Times New Roman" w:cs="Times New Roman"/>
                <w:sz w:val="12"/>
                <w:szCs w:val="12"/>
              </w:rPr>
            </w:pPr>
          </w:p>
        </w:tc>
      </w:tr>
      <w:tr w:rsidR="00886A5D" w:rsidTr="0056081C">
        <w:tc>
          <w:tcPr>
            <w:tcW w:w="9747" w:type="dxa"/>
            <w:gridSpan w:val="4"/>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        Вимога</w:t>
            </w:r>
            <w:r>
              <w:rPr>
                <w:rFonts w:ascii="Times New Roman" w:hAnsi="Times New Roman" w:cs="Times New Roman"/>
                <w:sz w:val="28"/>
                <w:szCs w:val="28"/>
              </w:rPr>
              <w:tab/>
              <w:t xml:space="preserve">                           Компоненти вимоги</w:t>
            </w:r>
          </w:p>
          <w:p w:rsidR="00886A5D" w:rsidRDefault="00886A5D" w:rsidP="0056081C">
            <w:pPr>
              <w:rPr>
                <w:rFonts w:ascii="Times New Roman" w:eastAsia="Times New Roman" w:hAnsi="Times New Roman" w:cs="Times New Roman"/>
                <w:sz w:val="28"/>
                <w:szCs w:val="28"/>
              </w:rPr>
            </w:pPr>
          </w:p>
        </w:tc>
      </w:tr>
      <w:tr w:rsidR="00886A5D" w:rsidRPr="00C4591D" w:rsidTr="0056081C">
        <w:tc>
          <w:tcPr>
            <w:tcW w:w="534" w:type="dxa"/>
            <w:hideMark/>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378" w:type="dxa"/>
          </w:tcPr>
          <w:p w:rsidR="00886A5D" w:rsidRDefault="00886A5D" w:rsidP="0056081C">
            <w:pPr>
              <w:pStyle w:val="1"/>
              <w:spacing w:after="0"/>
              <w:ind w:left="-108"/>
              <w:jc w:val="both"/>
              <w:rPr>
                <w:sz w:val="28"/>
                <w:szCs w:val="28"/>
                <w:lang w:val="uk-UA" w:eastAsia="en-US"/>
              </w:rPr>
            </w:pPr>
            <w:r>
              <w:rPr>
                <w:sz w:val="28"/>
                <w:szCs w:val="28"/>
                <w:lang w:val="uk-UA" w:eastAsia="en-US"/>
              </w:rPr>
              <w:t>чітке і точне формулювання мети, цілей і завдань службової діяльності;</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комплексний підхід до виконання завдань, виявлення ризиків;</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p w:rsidR="00886A5D" w:rsidRDefault="00886A5D" w:rsidP="0056081C">
            <w:pPr>
              <w:pStyle w:val="1"/>
              <w:spacing w:after="0"/>
              <w:ind w:left="-108"/>
              <w:jc w:val="both"/>
              <w:rPr>
                <w:sz w:val="28"/>
                <w:szCs w:val="28"/>
                <w:lang w:val="uk-UA" w:eastAsia="en-US"/>
              </w:rPr>
            </w:pPr>
          </w:p>
        </w:tc>
      </w:tr>
      <w:tr w:rsidR="00886A5D" w:rsidTr="0056081C">
        <w:tc>
          <w:tcPr>
            <w:tcW w:w="534" w:type="dxa"/>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eastAsia="Times New Roman" w:hAnsi="Times New Roman" w:cs="Times New Roman"/>
                <w:sz w:val="28"/>
                <w:szCs w:val="28"/>
              </w:rPr>
            </w:pP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Цифрова грамотність</w:t>
            </w:r>
          </w:p>
        </w:tc>
        <w:tc>
          <w:tcPr>
            <w:tcW w:w="6378" w:type="dxa"/>
          </w:tcPr>
          <w:p w:rsidR="00886A5D" w:rsidRDefault="00886A5D" w:rsidP="0056081C">
            <w:pPr>
              <w:pStyle w:val="1"/>
              <w:spacing w:after="0"/>
              <w:ind w:left="-108"/>
              <w:jc w:val="both"/>
              <w:rPr>
                <w:sz w:val="28"/>
                <w:szCs w:val="28"/>
                <w:lang w:val="uk-UA" w:eastAsia="en-US"/>
              </w:rPr>
            </w:pPr>
            <w:r>
              <w:rPr>
                <w:sz w:val="28"/>
                <w:szCs w:val="28"/>
                <w:lang w:val="uk-UA" w:eastAsia="en-US"/>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 xml:space="preserve">здатність уникати небезпек у цифровому середовищі, захищати особисті та конфіденційні </w:t>
            </w:r>
            <w:r>
              <w:rPr>
                <w:sz w:val="28"/>
                <w:szCs w:val="28"/>
                <w:lang w:val="uk-UA" w:eastAsia="en-US"/>
              </w:rPr>
              <w:lastRenderedPageBreak/>
              <w:t xml:space="preserve">дані; </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вміти користуватися кваліфікованим електронним підписом (КЕП);</w:t>
            </w:r>
          </w:p>
          <w:p w:rsidR="00886A5D" w:rsidRDefault="00886A5D" w:rsidP="0056081C">
            <w:pPr>
              <w:pStyle w:val="1"/>
              <w:spacing w:after="0"/>
              <w:ind w:left="-108"/>
              <w:jc w:val="both"/>
              <w:rPr>
                <w:sz w:val="10"/>
                <w:szCs w:val="10"/>
                <w:lang w:val="uk-UA" w:eastAsia="en-US"/>
              </w:rPr>
            </w:pPr>
          </w:p>
          <w:p w:rsidR="00886A5D" w:rsidRDefault="00886A5D" w:rsidP="0056081C">
            <w:pPr>
              <w:pStyle w:val="1"/>
              <w:spacing w:after="0"/>
              <w:ind w:left="-108"/>
              <w:jc w:val="both"/>
              <w:rPr>
                <w:sz w:val="28"/>
                <w:szCs w:val="28"/>
                <w:lang w:val="uk-UA" w:eastAsia="en-US"/>
              </w:rPr>
            </w:pPr>
            <w:r>
              <w:rPr>
                <w:sz w:val="28"/>
                <w:szCs w:val="28"/>
                <w:lang w:val="uk-UA" w:eastAsia="en-US"/>
              </w:rPr>
              <w:t>здатність використовувати відкриті цифрові ресурси для власного професійного розвитку</w:t>
            </w:r>
          </w:p>
          <w:p w:rsidR="00886A5D" w:rsidRDefault="00886A5D" w:rsidP="0056081C">
            <w:pPr>
              <w:pStyle w:val="1"/>
              <w:spacing w:after="0"/>
              <w:ind w:left="-108"/>
              <w:jc w:val="both"/>
              <w:rPr>
                <w:sz w:val="28"/>
                <w:szCs w:val="28"/>
                <w:lang w:val="uk-UA" w:eastAsia="en-US"/>
              </w:rPr>
            </w:pPr>
          </w:p>
        </w:tc>
      </w:tr>
      <w:tr w:rsidR="00886A5D" w:rsidTr="0056081C">
        <w:tc>
          <w:tcPr>
            <w:tcW w:w="534" w:type="dxa"/>
            <w:hideMark/>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Відповідальність </w:t>
            </w:r>
          </w:p>
        </w:tc>
        <w:tc>
          <w:tcPr>
            <w:tcW w:w="6378" w:type="dxa"/>
          </w:tcPr>
          <w:p w:rsidR="00886A5D" w:rsidRDefault="00886A5D" w:rsidP="0056081C">
            <w:pPr>
              <w:pStyle w:val="1"/>
              <w:spacing w:after="0"/>
              <w:jc w:val="both"/>
              <w:rPr>
                <w:sz w:val="28"/>
                <w:szCs w:val="28"/>
                <w:lang w:val="uk-UA" w:eastAsia="en-US"/>
              </w:rPr>
            </w:pPr>
            <w:r>
              <w:rPr>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886A5D" w:rsidRDefault="00886A5D" w:rsidP="0056081C">
            <w:pPr>
              <w:pStyle w:val="1"/>
              <w:spacing w:after="0"/>
              <w:jc w:val="both"/>
              <w:rPr>
                <w:sz w:val="10"/>
                <w:szCs w:val="10"/>
                <w:lang w:val="uk-UA" w:eastAsia="en-US"/>
              </w:rPr>
            </w:pPr>
          </w:p>
          <w:p w:rsidR="00886A5D" w:rsidRDefault="00886A5D" w:rsidP="0056081C">
            <w:pPr>
              <w:pStyle w:val="1"/>
              <w:spacing w:after="0"/>
              <w:jc w:val="both"/>
              <w:rPr>
                <w:sz w:val="28"/>
                <w:szCs w:val="28"/>
                <w:lang w:val="uk-UA" w:eastAsia="en-US"/>
              </w:rPr>
            </w:pPr>
            <w:r>
              <w:rPr>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886A5D" w:rsidRDefault="00886A5D" w:rsidP="0056081C">
            <w:pPr>
              <w:pStyle w:val="1"/>
              <w:spacing w:after="0"/>
              <w:jc w:val="both"/>
              <w:rPr>
                <w:sz w:val="10"/>
                <w:szCs w:val="10"/>
                <w:lang w:val="uk-UA" w:eastAsia="en-US"/>
              </w:rPr>
            </w:pPr>
          </w:p>
          <w:p w:rsidR="00886A5D" w:rsidRDefault="00886A5D" w:rsidP="0056081C">
            <w:pPr>
              <w:pStyle w:val="1"/>
              <w:spacing w:after="0"/>
              <w:jc w:val="both"/>
              <w:rPr>
                <w:sz w:val="28"/>
                <w:szCs w:val="28"/>
                <w:lang w:val="uk-UA" w:eastAsia="en-US"/>
              </w:rPr>
            </w:pPr>
            <w:r>
              <w:rPr>
                <w:sz w:val="28"/>
                <w:szCs w:val="28"/>
                <w:lang w:val="uk-UA" w:eastAsia="en-US"/>
              </w:rPr>
              <w:t>здатність брати на себе зобов’язання, чітко їх дотримуватися і виконувати;</w:t>
            </w:r>
          </w:p>
          <w:p w:rsidR="00886A5D" w:rsidRDefault="00886A5D" w:rsidP="0056081C">
            <w:pPr>
              <w:pStyle w:val="1"/>
              <w:spacing w:after="0"/>
              <w:jc w:val="both"/>
              <w:rPr>
                <w:sz w:val="28"/>
                <w:szCs w:val="28"/>
                <w:lang w:val="uk-UA" w:eastAsia="en-US"/>
              </w:rPr>
            </w:pPr>
          </w:p>
        </w:tc>
      </w:tr>
      <w:tr w:rsidR="00886A5D" w:rsidTr="0056081C">
        <w:tc>
          <w:tcPr>
            <w:tcW w:w="534" w:type="dxa"/>
            <w:hideMark/>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Адаптивність </w:t>
            </w:r>
          </w:p>
        </w:tc>
        <w:tc>
          <w:tcPr>
            <w:tcW w:w="6378" w:type="dxa"/>
          </w:tcPr>
          <w:p w:rsidR="00886A5D" w:rsidRDefault="00886A5D" w:rsidP="0056081C">
            <w:pPr>
              <w:pStyle w:val="1"/>
              <w:spacing w:after="0"/>
              <w:jc w:val="both"/>
              <w:rPr>
                <w:sz w:val="28"/>
                <w:szCs w:val="28"/>
                <w:lang w:val="uk-UA" w:eastAsia="en-US"/>
              </w:rPr>
            </w:pPr>
            <w:r>
              <w:rPr>
                <w:sz w:val="28"/>
                <w:szCs w:val="28"/>
                <w:lang w:val="uk-UA" w:eastAsia="en-US"/>
              </w:rPr>
              <w:t>усвідомлення необхідності запровадження змін для ефективного функціонування державної служби;</w:t>
            </w:r>
          </w:p>
          <w:p w:rsidR="00886A5D" w:rsidRDefault="00886A5D" w:rsidP="0056081C">
            <w:pPr>
              <w:pStyle w:val="1"/>
              <w:spacing w:after="0"/>
              <w:jc w:val="both"/>
              <w:rPr>
                <w:sz w:val="10"/>
                <w:szCs w:val="10"/>
                <w:lang w:val="uk-UA" w:eastAsia="en-US"/>
              </w:rPr>
            </w:pPr>
          </w:p>
          <w:p w:rsidR="00886A5D" w:rsidRDefault="00886A5D" w:rsidP="0056081C">
            <w:pPr>
              <w:pStyle w:val="1"/>
              <w:spacing w:after="0"/>
              <w:jc w:val="both"/>
              <w:rPr>
                <w:sz w:val="28"/>
                <w:szCs w:val="28"/>
                <w:lang w:val="uk-UA" w:eastAsia="en-US"/>
              </w:rPr>
            </w:pPr>
            <w:r>
              <w:rPr>
                <w:sz w:val="28"/>
                <w:szCs w:val="28"/>
                <w:lang w:val="uk-UA" w:eastAsia="en-US"/>
              </w:rPr>
              <w:t>позитивне ставлення та відкритість до змін і нововведень;</w:t>
            </w:r>
          </w:p>
          <w:p w:rsidR="00886A5D" w:rsidRDefault="00886A5D" w:rsidP="0056081C">
            <w:pPr>
              <w:pStyle w:val="1"/>
              <w:spacing w:after="0"/>
              <w:jc w:val="both"/>
              <w:rPr>
                <w:sz w:val="10"/>
                <w:szCs w:val="10"/>
                <w:lang w:val="uk-UA" w:eastAsia="en-US"/>
              </w:rPr>
            </w:pPr>
          </w:p>
          <w:p w:rsidR="00886A5D" w:rsidRDefault="00886A5D" w:rsidP="0056081C">
            <w:pPr>
              <w:pStyle w:val="1"/>
              <w:spacing w:after="0"/>
              <w:jc w:val="both"/>
              <w:rPr>
                <w:sz w:val="28"/>
                <w:szCs w:val="28"/>
                <w:lang w:val="uk-UA" w:eastAsia="en-US"/>
              </w:rPr>
            </w:pPr>
            <w:r>
              <w:rPr>
                <w:sz w:val="28"/>
                <w:szCs w:val="28"/>
                <w:lang w:val="uk-UA" w:eastAsia="en-US"/>
              </w:rPr>
              <w:t>здатність регулювати та пристосовувати власну поведінку до обставин, що змінюються</w:t>
            </w:r>
          </w:p>
        </w:tc>
      </w:tr>
      <w:tr w:rsidR="00886A5D" w:rsidTr="0056081C">
        <w:tc>
          <w:tcPr>
            <w:tcW w:w="9747" w:type="dxa"/>
            <w:gridSpan w:val="4"/>
          </w:tcPr>
          <w:p w:rsidR="00886A5D" w:rsidRDefault="00886A5D" w:rsidP="0056081C">
            <w:pPr>
              <w:tabs>
                <w:tab w:val="left" w:pos="432"/>
                <w:tab w:val="left" w:pos="3660"/>
                <w:tab w:val="center" w:pos="4836"/>
              </w:tabs>
              <w:jc w:val="center"/>
              <w:rPr>
                <w:rFonts w:ascii="Times New Roman" w:hAnsi="Times New Roman" w:cs="Times New Roman"/>
                <w:sz w:val="16"/>
                <w:szCs w:val="16"/>
                <w:shd w:val="clear" w:color="auto" w:fill="FFFFFF"/>
                <w:lang w:val="ru-RU"/>
              </w:rPr>
            </w:pPr>
          </w:p>
          <w:p w:rsidR="00886A5D" w:rsidRDefault="00886A5D" w:rsidP="0056081C">
            <w:pPr>
              <w:tabs>
                <w:tab w:val="left" w:pos="432"/>
                <w:tab w:val="left" w:pos="3660"/>
                <w:tab w:val="center" w:pos="4836"/>
              </w:tabs>
              <w:jc w:val="center"/>
              <w:rPr>
                <w:rFonts w:ascii="Times New Roman" w:hAnsi="Times New Roman" w:cs="Times New Roman"/>
                <w:sz w:val="28"/>
                <w:szCs w:val="28"/>
                <w:shd w:val="clear" w:color="auto" w:fill="FFFFFF"/>
              </w:rPr>
            </w:pPr>
          </w:p>
          <w:p w:rsidR="00886A5D" w:rsidRDefault="00886A5D" w:rsidP="0056081C">
            <w:pPr>
              <w:tabs>
                <w:tab w:val="left" w:pos="432"/>
                <w:tab w:val="left" w:pos="3660"/>
                <w:tab w:val="center" w:pos="4836"/>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886A5D" w:rsidRDefault="00886A5D" w:rsidP="0056081C">
            <w:pPr>
              <w:tabs>
                <w:tab w:val="left" w:pos="432"/>
              </w:tabs>
              <w:jc w:val="center"/>
              <w:rPr>
                <w:rFonts w:ascii="Times New Roman" w:eastAsia="Times New Roman" w:hAnsi="Times New Roman" w:cs="Times New Roman"/>
                <w:sz w:val="12"/>
                <w:szCs w:val="12"/>
                <w:shd w:val="clear" w:color="auto" w:fill="FFFFFF"/>
              </w:rPr>
            </w:pPr>
          </w:p>
          <w:p w:rsidR="00886A5D" w:rsidRDefault="00886A5D" w:rsidP="0056081C">
            <w:pPr>
              <w:tabs>
                <w:tab w:val="left" w:pos="432"/>
              </w:tabs>
              <w:jc w:val="center"/>
              <w:rPr>
                <w:rFonts w:ascii="Times New Roman" w:eastAsia="Times New Roman" w:hAnsi="Times New Roman" w:cs="Times New Roman"/>
                <w:sz w:val="12"/>
                <w:szCs w:val="12"/>
                <w:shd w:val="clear" w:color="auto" w:fill="FFFFFF"/>
              </w:rPr>
            </w:pPr>
          </w:p>
        </w:tc>
      </w:tr>
      <w:tr w:rsidR="00886A5D" w:rsidTr="0056081C">
        <w:tc>
          <w:tcPr>
            <w:tcW w:w="534" w:type="dxa"/>
          </w:tcPr>
          <w:p w:rsidR="00886A5D" w:rsidRDefault="00886A5D" w:rsidP="0056081C">
            <w:pPr>
              <w:jc w:val="center"/>
              <w:rPr>
                <w:rFonts w:ascii="Times New Roman" w:eastAsia="Times New Roman" w:hAnsi="Times New Roman" w:cs="Times New Roman"/>
                <w:sz w:val="28"/>
                <w:szCs w:val="28"/>
              </w:rPr>
            </w:pP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378" w:type="dxa"/>
            <w:hideMark/>
          </w:tcPr>
          <w:p w:rsidR="00886A5D" w:rsidRDefault="00886A5D" w:rsidP="0056081C">
            <w:pPr>
              <w:tabs>
                <w:tab w:val="left" w:pos="432"/>
              </w:tabs>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Компоненти вимоги</w:t>
            </w:r>
          </w:p>
          <w:p w:rsidR="00886A5D" w:rsidRDefault="00886A5D" w:rsidP="0056081C">
            <w:pPr>
              <w:tabs>
                <w:tab w:val="left" w:pos="432"/>
                <w:tab w:val="left" w:pos="2565"/>
              </w:tabs>
              <w:rPr>
                <w:rFonts w:ascii="Times New Roman" w:eastAsia="Times New Roman" w:hAnsi="Times New Roman" w:cs="Times New Roman"/>
                <w:sz w:val="12"/>
                <w:szCs w:val="12"/>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886A5D" w:rsidTr="0056081C">
        <w:tc>
          <w:tcPr>
            <w:tcW w:w="534" w:type="dxa"/>
            <w:hideMark/>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886A5D" w:rsidRDefault="00886A5D" w:rsidP="0056081C">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378" w:type="dxa"/>
            <w:hideMark/>
          </w:tcPr>
          <w:p w:rsidR="00886A5D" w:rsidRDefault="00886A5D" w:rsidP="0056081C">
            <w:pPr>
              <w:ind w:left="33"/>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886A5D" w:rsidRDefault="00886A5D" w:rsidP="0056081C">
            <w:pPr>
              <w:ind w:left="33" w:firstLine="34"/>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886A5D" w:rsidRDefault="00886A5D" w:rsidP="0056081C">
            <w:pPr>
              <w:ind w:left="33"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державну службу»;</w:t>
            </w:r>
          </w:p>
          <w:p w:rsidR="00886A5D" w:rsidRDefault="00886A5D" w:rsidP="0056081C">
            <w:pPr>
              <w:ind w:left="33"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запобігання корупції» та іншого законодавства</w:t>
            </w:r>
          </w:p>
          <w:p w:rsidR="00886A5D" w:rsidRDefault="00886A5D" w:rsidP="0056081C">
            <w:pPr>
              <w:ind w:left="33" w:firstLine="34"/>
              <w:jc w:val="both"/>
              <w:rPr>
                <w:rFonts w:ascii="Times New Roman" w:eastAsia="Times New Roman" w:hAnsi="Times New Roman" w:cs="Times New Roman"/>
                <w:sz w:val="16"/>
                <w:szCs w:val="16"/>
                <w:shd w:val="clear" w:color="auto" w:fill="FFFFFF"/>
              </w:rPr>
            </w:pPr>
          </w:p>
        </w:tc>
      </w:tr>
      <w:tr w:rsidR="00886A5D" w:rsidRPr="00C4591D" w:rsidTr="0056081C">
        <w:trPr>
          <w:trHeight w:val="1134"/>
        </w:trPr>
        <w:tc>
          <w:tcPr>
            <w:tcW w:w="534" w:type="dxa"/>
          </w:tcPr>
          <w:p w:rsidR="00886A5D" w:rsidRDefault="00886A5D"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hAnsi="Times New Roman" w:cs="Times New Roman"/>
                <w:sz w:val="28"/>
                <w:szCs w:val="28"/>
              </w:rPr>
            </w:pPr>
          </w:p>
          <w:p w:rsidR="00886A5D" w:rsidRDefault="00886A5D" w:rsidP="0056081C">
            <w:pPr>
              <w:jc w:val="center"/>
              <w:rPr>
                <w:rFonts w:ascii="Times New Roman" w:eastAsia="Times New Roman" w:hAnsi="Times New Roman" w:cs="Times New Roman"/>
                <w:sz w:val="28"/>
                <w:szCs w:val="28"/>
              </w:rPr>
            </w:pPr>
          </w:p>
        </w:tc>
        <w:tc>
          <w:tcPr>
            <w:tcW w:w="2835" w:type="dxa"/>
            <w:gridSpan w:val="2"/>
            <w:hideMark/>
          </w:tcPr>
          <w:p w:rsidR="00886A5D" w:rsidRDefault="00886A5D" w:rsidP="0056081C">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Знання законодавства у сфері</w:t>
            </w:r>
          </w:p>
        </w:tc>
        <w:tc>
          <w:tcPr>
            <w:tcW w:w="6378" w:type="dxa"/>
            <w:hideMark/>
          </w:tcPr>
          <w:p w:rsidR="00886A5D" w:rsidRDefault="00886A5D" w:rsidP="0056081C">
            <w:pPr>
              <w:ind w:left="33"/>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886A5D" w:rsidRDefault="00886A5D" w:rsidP="0056081C">
            <w:pPr>
              <w:tabs>
                <w:tab w:val="left" w:pos="33"/>
              </w:tabs>
              <w:suppressAutoHyphens/>
              <w:ind w:left="33"/>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Закону України «Про електронні документи та електронний документообіг»;</w:t>
            </w:r>
          </w:p>
          <w:p w:rsidR="00886A5D" w:rsidRDefault="00886A5D" w:rsidP="0056081C">
            <w:pPr>
              <w:tabs>
                <w:tab w:val="left" w:pos="33"/>
              </w:tabs>
              <w:suppressAutoHyphens/>
              <w:ind w:left="33"/>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Закону України «Про електронні довірчі послуги»;</w:t>
            </w:r>
          </w:p>
          <w:p w:rsidR="00886A5D" w:rsidRDefault="00886A5D" w:rsidP="0056081C">
            <w:pPr>
              <w:tabs>
                <w:tab w:val="left" w:pos="33"/>
              </w:tabs>
              <w:suppressAutoHyphens/>
              <w:ind w:left="33"/>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постанови Кабінету Міністрів України від 17 січня 2018 року № 55 «Деякі питання документування управлінської діяльності»;</w:t>
            </w:r>
          </w:p>
          <w:p w:rsidR="00886A5D" w:rsidRDefault="00886A5D" w:rsidP="0056081C">
            <w:pPr>
              <w:tabs>
                <w:tab w:val="left" w:pos="33"/>
              </w:tabs>
              <w:suppressAutoHyphens/>
              <w:ind w:left="33"/>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рішення Київської міської ради від 25 грудня </w:t>
            </w:r>
            <w:r>
              <w:rPr>
                <w:rFonts w:ascii="Times New Roman" w:hAnsi="Times New Roman" w:cs="Times New Roman"/>
                <w:sz w:val="28"/>
                <w:szCs w:val="28"/>
                <w:lang w:eastAsia="zh-CN"/>
              </w:rPr>
              <w:br/>
              <w:t>2012 року № 689/8973 «Про затвердження Положення про інформаційно-телекомунікаційну систему «Єдиний інформаційний простір територіальної громади міста Києва»;</w:t>
            </w:r>
          </w:p>
          <w:p w:rsidR="00886A5D" w:rsidRPr="00FD2337" w:rsidRDefault="00886A5D" w:rsidP="0056081C">
            <w:pPr>
              <w:jc w:val="both"/>
              <w:rPr>
                <w:rFonts w:ascii="Times New Roman" w:hAnsi="Times New Roman" w:cs="Times New Roman"/>
                <w:sz w:val="28"/>
                <w:szCs w:val="28"/>
              </w:rPr>
            </w:pPr>
            <w:r w:rsidRPr="00FD2337">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від 25 вересня 2018</w:t>
            </w:r>
            <w:r>
              <w:rPr>
                <w:rFonts w:ascii="Times New Roman" w:hAnsi="Times New Roman" w:cs="Times New Roman"/>
                <w:sz w:val="28"/>
                <w:szCs w:val="28"/>
              </w:rPr>
              <w:t xml:space="preserve"> року № 1747 «Про затвердження І</w:t>
            </w:r>
            <w:r w:rsidRPr="00FD2337">
              <w:rPr>
                <w:rFonts w:ascii="Times New Roman" w:hAnsi="Times New Roman" w:cs="Times New Roman"/>
                <w:sz w:val="28"/>
                <w:szCs w:val="28"/>
              </w:rPr>
              <w:t>нструкції з діловодства у виконавчому органі Київської міської ради (Київській міській державній адміністрації), районних в місті Києві державних адміністраціях, на підприємствах, в установах та організаціях, що належать до комунальної власності територіальної громади міста Києва»</w:t>
            </w:r>
          </w:p>
        </w:tc>
      </w:tr>
    </w:tbl>
    <w:p w:rsidR="00886A5D" w:rsidRDefault="00886A5D" w:rsidP="00886A5D">
      <w:pPr>
        <w:rPr>
          <w:rFonts w:ascii="Times New Roman" w:eastAsia="Times New Roman" w:hAnsi="Times New Roman" w:cs="Times New Roman"/>
          <w:sz w:val="28"/>
          <w:szCs w:val="28"/>
          <w:lang w:eastAsia="ru-RU"/>
        </w:rPr>
      </w:pPr>
    </w:p>
    <w:p w:rsidR="00886A5D" w:rsidRDefault="00886A5D" w:rsidP="00886A5D">
      <w:pPr>
        <w:rPr>
          <w:rFonts w:ascii="Times New Roman" w:eastAsia="Times New Roman" w:hAnsi="Times New Roman" w:cs="Times New Roman"/>
          <w:sz w:val="28"/>
          <w:szCs w:val="28"/>
          <w:lang w:eastAsia="ru-RU"/>
        </w:rPr>
      </w:pPr>
    </w:p>
    <w:p w:rsidR="00886A5D" w:rsidRDefault="00886A5D" w:rsidP="00886A5D">
      <w:pPr>
        <w:rPr>
          <w:rFonts w:ascii="Times New Roman" w:hAnsi="Times New Roman" w:cs="Times New Roman"/>
          <w:sz w:val="24"/>
          <w:szCs w:val="24"/>
          <w:lang w:val="ru-RU"/>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886A5D" w:rsidRPr="00540EC4"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886A5D" w:rsidRDefault="00886A5D" w:rsidP="00886A5D">
      <w:pPr>
        <w:spacing w:after="0" w:line="240" w:lineRule="auto"/>
        <w:ind w:left="4678" w:firstLine="567"/>
        <w:rPr>
          <w:rFonts w:ascii="Times New Roman" w:hAnsi="Times New Roman" w:cs="Times New Roman"/>
          <w:color w:val="000000"/>
          <w:sz w:val="28"/>
          <w:szCs w:val="28"/>
          <w:lang w:val="ru-RU"/>
        </w:rPr>
      </w:pPr>
    </w:p>
    <w:p w:rsidR="00770794" w:rsidRDefault="00886A5D"/>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D"/>
    <w:rsid w:val="0000033B"/>
    <w:rsid w:val="0000168E"/>
    <w:rsid w:val="00001F70"/>
    <w:rsid w:val="0000253F"/>
    <w:rsid w:val="00004B55"/>
    <w:rsid w:val="00005B8D"/>
    <w:rsid w:val="000060D0"/>
    <w:rsid w:val="000060E8"/>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1C12"/>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05A"/>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60B"/>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540"/>
    <w:rsid w:val="00216E49"/>
    <w:rsid w:val="0021745E"/>
    <w:rsid w:val="002174AA"/>
    <w:rsid w:val="002222D0"/>
    <w:rsid w:val="002232C8"/>
    <w:rsid w:val="0022340F"/>
    <w:rsid w:val="002239A2"/>
    <w:rsid w:val="00225EAA"/>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052"/>
    <w:rsid w:val="002775B3"/>
    <w:rsid w:val="002775D8"/>
    <w:rsid w:val="002807A3"/>
    <w:rsid w:val="002807B5"/>
    <w:rsid w:val="002809F0"/>
    <w:rsid w:val="002816BD"/>
    <w:rsid w:val="00281CC3"/>
    <w:rsid w:val="00281E01"/>
    <w:rsid w:val="00281F05"/>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1140"/>
    <w:rsid w:val="00291C93"/>
    <w:rsid w:val="00291E18"/>
    <w:rsid w:val="0029205E"/>
    <w:rsid w:val="002924CE"/>
    <w:rsid w:val="002926B1"/>
    <w:rsid w:val="002930DC"/>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99"/>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4834"/>
    <w:rsid w:val="0038538E"/>
    <w:rsid w:val="0038554D"/>
    <w:rsid w:val="00387523"/>
    <w:rsid w:val="00387B0C"/>
    <w:rsid w:val="00387E08"/>
    <w:rsid w:val="00390558"/>
    <w:rsid w:val="0039144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C15"/>
    <w:rsid w:val="003B0E1E"/>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17D99"/>
    <w:rsid w:val="004233FB"/>
    <w:rsid w:val="004237E5"/>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4A9B"/>
    <w:rsid w:val="0047527F"/>
    <w:rsid w:val="00475B77"/>
    <w:rsid w:val="00475CED"/>
    <w:rsid w:val="0047606B"/>
    <w:rsid w:val="00477C9D"/>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119"/>
    <w:rsid w:val="004D25AC"/>
    <w:rsid w:val="004D282B"/>
    <w:rsid w:val="004D41F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A2A25"/>
    <w:rsid w:val="005A349F"/>
    <w:rsid w:val="005A46E1"/>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AB"/>
    <w:rsid w:val="006970E5"/>
    <w:rsid w:val="006A0D34"/>
    <w:rsid w:val="006A37B7"/>
    <w:rsid w:val="006A4B72"/>
    <w:rsid w:val="006A5814"/>
    <w:rsid w:val="006A5B31"/>
    <w:rsid w:val="006A6374"/>
    <w:rsid w:val="006A6FBF"/>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4CB6"/>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3371"/>
    <w:rsid w:val="007433E8"/>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6EEA"/>
    <w:rsid w:val="00777DBD"/>
    <w:rsid w:val="00780047"/>
    <w:rsid w:val="0078036E"/>
    <w:rsid w:val="0078130C"/>
    <w:rsid w:val="0078347F"/>
    <w:rsid w:val="00783659"/>
    <w:rsid w:val="00783911"/>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D59"/>
    <w:rsid w:val="007B13AC"/>
    <w:rsid w:val="007B1515"/>
    <w:rsid w:val="007B296F"/>
    <w:rsid w:val="007B2CE3"/>
    <w:rsid w:val="007B4147"/>
    <w:rsid w:val="007B54F3"/>
    <w:rsid w:val="007B63D6"/>
    <w:rsid w:val="007B68E6"/>
    <w:rsid w:val="007C0017"/>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ABC"/>
    <w:rsid w:val="00854E63"/>
    <w:rsid w:val="00854F15"/>
    <w:rsid w:val="00854F81"/>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6A5D"/>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B69"/>
    <w:rsid w:val="008E0DDC"/>
    <w:rsid w:val="008E14FD"/>
    <w:rsid w:val="008E21F3"/>
    <w:rsid w:val="008E2403"/>
    <w:rsid w:val="008E28DE"/>
    <w:rsid w:val="008E29D9"/>
    <w:rsid w:val="008E2ADB"/>
    <w:rsid w:val="008E2B9B"/>
    <w:rsid w:val="008E34BB"/>
    <w:rsid w:val="008E4590"/>
    <w:rsid w:val="008E70C8"/>
    <w:rsid w:val="008E7329"/>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13E"/>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49C"/>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84C"/>
    <w:rsid w:val="00A42E24"/>
    <w:rsid w:val="00A4449D"/>
    <w:rsid w:val="00A4546A"/>
    <w:rsid w:val="00A46D6D"/>
    <w:rsid w:val="00A46F93"/>
    <w:rsid w:val="00A51181"/>
    <w:rsid w:val="00A53384"/>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B04E2"/>
    <w:rsid w:val="00AB1166"/>
    <w:rsid w:val="00AB1C06"/>
    <w:rsid w:val="00AB30C4"/>
    <w:rsid w:val="00AB37BA"/>
    <w:rsid w:val="00AB3DC3"/>
    <w:rsid w:val="00AB64F3"/>
    <w:rsid w:val="00AB6B38"/>
    <w:rsid w:val="00AB748D"/>
    <w:rsid w:val="00AC07F3"/>
    <w:rsid w:val="00AC0B92"/>
    <w:rsid w:val="00AC113D"/>
    <w:rsid w:val="00AC11B9"/>
    <w:rsid w:val="00AC15EB"/>
    <w:rsid w:val="00AC2483"/>
    <w:rsid w:val="00AC2A55"/>
    <w:rsid w:val="00AC4970"/>
    <w:rsid w:val="00AC4A7D"/>
    <w:rsid w:val="00AC5097"/>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0F9A"/>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01D1"/>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F32"/>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3FCF"/>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8E"/>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01A"/>
    <w:rsid w:val="00D87597"/>
    <w:rsid w:val="00D90B79"/>
    <w:rsid w:val="00D91191"/>
    <w:rsid w:val="00D92E05"/>
    <w:rsid w:val="00D92EB2"/>
    <w:rsid w:val="00D92F82"/>
    <w:rsid w:val="00D93105"/>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7567"/>
    <w:rsid w:val="00DD78D2"/>
    <w:rsid w:val="00DE2A46"/>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056D"/>
    <w:rsid w:val="00E01093"/>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0161"/>
    <w:rsid w:val="00E7174E"/>
    <w:rsid w:val="00E71FB3"/>
    <w:rsid w:val="00E74245"/>
    <w:rsid w:val="00E7451F"/>
    <w:rsid w:val="00E74E10"/>
    <w:rsid w:val="00E75AC9"/>
    <w:rsid w:val="00E75BA8"/>
    <w:rsid w:val="00E76BB6"/>
    <w:rsid w:val="00E76CB1"/>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23E"/>
    <w:rsid w:val="00EB48A4"/>
    <w:rsid w:val="00EB4A88"/>
    <w:rsid w:val="00EB512C"/>
    <w:rsid w:val="00EB54BB"/>
    <w:rsid w:val="00EB6FC1"/>
    <w:rsid w:val="00EB722E"/>
    <w:rsid w:val="00EB74E1"/>
    <w:rsid w:val="00EC0881"/>
    <w:rsid w:val="00EC11B3"/>
    <w:rsid w:val="00EC14ED"/>
    <w:rsid w:val="00EC198D"/>
    <w:rsid w:val="00EC2503"/>
    <w:rsid w:val="00EC44EC"/>
    <w:rsid w:val="00EC57B4"/>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1E7F"/>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423"/>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275"/>
    <w:rsid w:val="00FF693A"/>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6A5D"/>
    <w:rPr>
      <w:color w:val="0000FF"/>
      <w:u w:val="single"/>
    </w:rPr>
  </w:style>
  <w:style w:type="paragraph" w:styleId="a4">
    <w:name w:val="Body Text"/>
    <w:basedOn w:val="a"/>
    <w:link w:val="a5"/>
    <w:uiPriority w:val="99"/>
    <w:unhideWhenUsed/>
    <w:rsid w:val="00886A5D"/>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886A5D"/>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886A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886A5D"/>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character" w:customStyle="1" w:styleId="Batang">
    <w:name w:val="Основний текст + Batang"/>
    <w:aliases w:val="7,5 pt"/>
    <w:basedOn w:val="a0"/>
    <w:uiPriority w:val="99"/>
    <w:rsid w:val="00886A5D"/>
    <w:rPr>
      <w:rFonts w:ascii="Batang" w:eastAsia="Batang" w:hAnsi="Batang" w:cs="Batang" w:hint="eastAsia"/>
      <w:spacing w:val="0"/>
      <w:sz w:val="15"/>
      <w:szCs w:val="15"/>
    </w:rPr>
  </w:style>
  <w:style w:type="character" w:customStyle="1" w:styleId="48">
    <w:name w:val="Основний текст (4) + 8"/>
    <w:aliases w:val="5 pt2,Напівжирний"/>
    <w:basedOn w:val="a0"/>
    <w:uiPriority w:val="99"/>
    <w:rsid w:val="00886A5D"/>
    <w:rPr>
      <w:rFonts w:ascii="Batang" w:eastAsia="Batang" w:hAnsi="Batang" w:cs="Batang" w:hint="eastAsia"/>
      <w:b/>
      <w:bCs/>
      <w:spacing w:val="0"/>
      <w:sz w:val="17"/>
      <w:szCs w:val="17"/>
    </w:rPr>
  </w:style>
  <w:style w:type="character" w:customStyle="1" w:styleId="3Batang">
    <w:name w:val="Основний текст (3) + Batang"/>
    <w:aliases w:val="8,5 pt1,Основной текст + 101,Интервал 0 pt1"/>
    <w:basedOn w:val="a0"/>
    <w:uiPriority w:val="99"/>
    <w:rsid w:val="00886A5D"/>
    <w:rPr>
      <w:rFonts w:ascii="Batang" w:eastAsia="Batang" w:hAnsi="Times New Roman" w:cs="Batang" w:hint="eastAsia"/>
      <w:b/>
      <w:bCs/>
      <w:spacing w:val="0"/>
      <w:sz w:val="17"/>
      <w:szCs w:val="17"/>
    </w:rPr>
  </w:style>
  <w:style w:type="character" w:customStyle="1" w:styleId="3FranklinGothicMedium">
    <w:name w:val="Основний текст (3) + Franklin Gothic Medium"/>
    <w:aliases w:val="Курсив"/>
    <w:basedOn w:val="a0"/>
    <w:uiPriority w:val="99"/>
    <w:rsid w:val="00886A5D"/>
    <w:rPr>
      <w:rFonts w:ascii="Franklin Gothic Medium" w:hAnsi="Franklin Gothic Medium" w:cs="Franklin Gothic Medium" w:hint="default"/>
      <w:b/>
      <w:bCs/>
      <w:i/>
      <w:iCs/>
      <w:spacing w:val="0"/>
      <w:w w:val="100"/>
      <w:sz w:val="18"/>
      <w:szCs w:val="18"/>
    </w:rPr>
  </w:style>
  <w:style w:type="table" w:styleId="a6">
    <w:name w:val="Table Grid"/>
    <w:basedOn w:val="a1"/>
    <w:uiPriority w:val="59"/>
    <w:rsid w:val="00886A5D"/>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6A5D"/>
    <w:rPr>
      <w:color w:val="0000FF"/>
      <w:u w:val="single"/>
    </w:rPr>
  </w:style>
  <w:style w:type="paragraph" w:styleId="a4">
    <w:name w:val="Body Text"/>
    <w:basedOn w:val="a"/>
    <w:link w:val="a5"/>
    <w:uiPriority w:val="99"/>
    <w:unhideWhenUsed/>
    <w:rsid w:val="00886A5D"/>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886A5D"/>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886A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886A5D"/>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character" w:customStyle="1" w:styleId="Batang">
    <w:name w:val="Основний текст + Batang"/>
    <w:aliases w:val="7,5 pt"/>
    <w:basedOn w:val="a0"/>
    <w:uiPriority w:val="99"/>
    <w:rsid w:val="00886A5D"/>
    <w:rPr>
      <w:rFonts w:ascii="Batang" w:eastAsia="Batang" w:hAnsi="Batang" w:cs="Batang" w:hint="eastAsia"/>
      <w:spacing w:val="0"/>
      <w:sz w:val="15"/>
      <w:szCs w:val="15"/>
    </w:rPr>
  </w:style>
  <w:style w:type="character" w:customStyle="1" w:styleId="48">
    <w:name w:val="Основний текст (4) + 8"/>
    <w:aliases w:val="5 pt2,Напівжирний"/>
    <w:basedOn w:val="a0"/>
    <w:uiPriority w:val="99"/>
    <w:rsid w:val="00886A5D"/>
    <w:rPr>
      <w:rFonts w:ascii="Batang" w:eastAsia="Batang" w:hAnsi="Batang" w:cs="Batang" w:hint="eastAsia"/>
      <w:b/>
      <w:bCs/>
      <w:spacing w:val="0"/>
      <w:sz w:val="17"/>
      <w:szCs w:val="17"/>
    </w:rPr>
  </w:style>
  <w:style w:type="character" w:customStyle="1" w:styleId="3Batang">
    <w:name w:val="Основний текст (3) + Batang"/>
    <w:aliases w:val="8,5 pt1,Основной текст + 101,Интервал 0 pt1"/>
    <w:basedOn w:val="a0"/>
    <w:uiPriority w:val="99"/>
    <w:rsid w:val="00886A5D"/>
    <w:rPr>
      <w:rFonts w:ascii="Batang" w:eastAsia="Batang" w:hAnsi="Times New Roman" w:cs="Batang" w:hint="eastAsia"/>
      <w:b/>
      <w:bCs/>
      <w:spacing w:val="0"/>
      <w:sz w:val="17"/>
      <w:szCs w:val="17"/>
    </w:rPr>
  </w:style>
  <w:style w:type="character" w:customStyle="1" w:styleId="3FranklinGothicMedium">
    <w:name w:val="Основний текст (3) + Franklin Gothic Medium"/>
    <w:aliases w:val="Курсив"/>
    <w:basedOn w:val="a0"/>
    <w:uiPriority w:val="99"/>
    <w:rsid w:val="00886A5D"/>
    <w:rPr>
      <w:rFonts w:ascii="Franklin Gothic Medium" w:hAnsi="Franklin Gothic Medium" w:cs="Franklin Gothic Medium" w:hint="default"/>
      <w:b/>
      <w:bCs/>
      <w:i/>
      <w:iCs/>
      <w:spacing w:val="0"/>
      <w:w w:val="100"/>
      <w:sz w:val="18"/>
      <w:szCs w:val="18"/>
    </w:rPr>
  </w:style>
  <w:style w:type="table" w:styleId="a6">
    <w:name w:val="Table Grid"/>
    <w:basedOn w:val="a1"/>
    <w:uiPriority w:val="59"/>
    <w:rsid w:val="00886A5D"/>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2021-07-02T11:48:00Z</dcterms:created>
  <dcterms:modified xsi:type="dcterms:W3CDTF">2021-07-02T11:48:00Z</dcterms:modified>
</cp:coreProperties>
</file>