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B" w:rsidRDefault="00F33CCB" w:rsidP="00F33CCB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F33CCB" w:rsidRDefault="00F33CCB" w:rsidP="00F33CCB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2F01CB" w:rsidRDefault="002F01CB" w:rsidP="002F01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ід 22 листопада 2019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72</w:t>
      </w:r>
    </w:p>
    <w:p w:rsidR="00F33CCB" w:rsidRDefault="00F33CCB" w:rsidP="00F33CCB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33CCB" w:rsidRDefault="00F33CCB" w:rsidP="00F33C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33CCB" w:rsidRDefault="00F33CCB" w:rsidP="00F33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3CCB" w:rsidRDefault="00F33CCB" w:rsidP="00F33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F33CCB" w:rsidRPr="005B5015" w:rsidRDefault="00F33CCB" w:rsidP="00F3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 на зайняття вакантної посади головного спеціаліста відділу законопроектної та методичної роботи юридичного управління апарату виконавчого органу Київської міської ради (Київської міської державної адміністрації) (категорія «В»)</w:t>
      </w:r>
      <w:r w:rsidR="005B5015" w:rsidRPr="005B5015">
        <w:rPr>
          <w:rFonts w:ascii="Times New Roman" w:hAnsi="Times New Roman" w:cs="Times New Roman"/>
          <w:sz w:val="28"/>
          <w:szCs w:val="28"/>
          <w:lang w:val="uk-UA"/>
        </w:rPr>
        <w:t xml:space="preserve"> (2 </w:t>
      </w:r>
      <w:r w:rsidR="005B5015">
        <w:rPr>
          <w:rFonts w:ascii="Times New Roman" w:hAnsi="Times New Roman" w:cs="Times New Roman"/>
          <w:sz w:val="28"/>
          <w:szCs w:val="28"/>
          <w:lang w:val="uk-UA"/>
        </w:rPr>
        <w:t>посади)</w:t>
      </w:r>
    </w:p>
    <w:p w:rsidR="00F33CCB" w:rsidRDefault="00F33CCB" w:rsidP="00F3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tbl>
      <w:tblPr>
        <w:tblStyle w:val="a3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F33CCB" w:rsidTr="00F33CCB">
        <w:tc>
          <w:tcPr>
            <w:tcW w:w="9889" w:type="dxa"/>
            <w:gridSpan w:val="4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hideMark/>
          </w:tcPr>
          <w:p w:rsidR="00F33CCB" w:rsidRDefault="00F33CCB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законопроектної та методичної роботи юридичного управління 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6B535A" w:rsidRPr="009F3D08" w:rsidRDefault="00940BE2" w:rsidP="006B535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</w:t>
            </w:r>
            <w:r w:rsidR="006B535A"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кти</w:t>
            </w:r>
            <w:proofErr w:type="spellEnd"/>
            <w:r w:rsidR="006B535A"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розпоряджень виконавчого органу Київської міської ради (Київської міської державної адміністрації) за напрямами діяльності юридичного управління апарату виконавчого органу Київської міської ради (Київської міської державної адміністрації)</w:t>
            </w:r>
            <w:r w:rsidR="006B5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(далі – юридичне управління)</w:t>
            </w:r>
            <w:r w:rsidR="006B535A"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B535A" w:rsidRPr="009F3D08" w:rsidRDefault="006B535A" w:rsidP="006B535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розробці </w:t>
            </w:r>
            <w:proofErr w:type="spellStart"/>
            <w:r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законопро</w:t>
            </w:r>
            <w:r w:rsidR="00940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proofErr w:type="spellEnd"/>
            <w:r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940B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proofErr w:type="spellEnd"/>
            <w:r w:rsidRPr="009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інших нормативно-правових актів;</w:t>
            </w:r>
          </w:p>
          <w:p w:rsidR="006B535A" w:rsidRPr="009F3D08" w:rsidRDefault="006B535A" w:rsidP="006B535A">
            <w:pPr>
              <w:shd w:val="clear" w:color="auto" w:fill="FFFFFF"/>
              <w:ind w:left="46" w:right="-24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проводить юридичну експертизу </w:t>
            </w:r>
            <w:proofErr w:type="spellStart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законопро</w:t>
            </w:r>
            <w:r w:rsidR="0094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єктів</w:t>
            </w:r>
            <w:proofErr w:type="spellEnd"/>
            <w:r w:rsidR="0094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та </w:t>
            </w:r>
            <w:proofErr w:type="spellStart"/>
            <w:r w:rsidR="0094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проє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ктів</w:t>
            </w:r>
            <w:proofErr w:type="spellEnd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інших нормативно-правових актів;</w:t>
            </w:r>
          </w:p>
          <w:p w:rsidR="006B535A" w:rsidRPr="009F3D08" w:rsidRDefault="006B535A" w:rsidP="006B535A">
            <w:pPr>
              <w:shd w:val="clear" w:color="auto" w:fill="FFFFFF"/>
              <w:ind w:left="46" w:right="-24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здійснює узагальнення висновків, пропозицій чи зауважень структурних підрозділів виконавчого органу Київської міської ради (Київської міської державної адміністрації) до </w:t>
            </w:r>
            <w:proofErr w:type="spellStart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законопро</w:t>
            </w:r>
            <w:r w:rsidR="0094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ктів</w:t>
            </w:r>
            <w:proofErr w:type="spellEnd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, що подаються до юридичного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установленому порядку;</w:t>
            </w:r>
          </w:p>
          <w:p w:rsidR="006B535A" w:rsidRPr="009F3D08" w:rsidRDefault="006B535A" w:rsidP="006B535A">
            <w:pPr>
              <w:shd w:val="clear" w:color="auto" w:fill="FFFFFF"/>
              <w:ind w:left="46" w:right="-24" w:firstLine="41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 xml:space="preserve">веде моніторинг зареєстрованих, прийнятих у першому, другому, третьому читаннях  Верховною Радою України </w:t>
            </w:r>
            <w:proofErr w:type="spellStart"/>
            <w:r w:rsidRPr="009F3D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>законопро</w:t>
            </w:r>
            <w:r w:rsidR="00940B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r w:rsidRPr="009F3D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>ктів</w:t>
            </w:r>
            <w:proofErr w:type="spellEnd"/>
            <w:r w:rsidRPr="009F3D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shd w:val="clear" w:color="auto" w:fill="FFFFFF"/>
                <w:lang w:val="uk-UA" w:eastAsia="ru-RU"/>
              </w:rPr>
              <w:t>, виданих нормативно-правових актів органів державної влади, що стосуються чи можуть стосуватися функцій виконавчої влади або місцевого самоврядування у місті Києві;</w:t>
            </w:r>
          </w:p>
          <w:p w:rsidR="006B535A" w:rsidRPr="009F3D08" w:rsidRDefault="006B535A" w:rsidP="006B535A">
            <w:pPr>
              <w:shd w:val="clear" w:color="auto" w:fill="FFFFFF"/>
              <w:ind w:left="46" w:right="-24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інформаційні листи керівництву виконавчого органу Київської міської ради (Київської міської державної адміністрації), а в разі необхідності структурним підрозділам виконавчого органу Київської міської ради (Київської міської державної адміністрації), 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районним в місті Києві державним адміністраціям;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422"/>
              </w:tabs>
              <w:ind w:left="46" w:right="40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інформує про стан та результати проведення юридичної експертизи </w:t>
            </w:r>
            <w:proofErr w:type="spellStart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законопро</w:t>
            </w:r>
            <w:r w:rsidR="00940B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ктів</w:t>
            </w:r>
            <w:proofErr w:type="spellEnd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5A0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ктів</w:t>
            </w:r>
            <w:proofErr w:type="spellEnd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інших нормативно-правових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актів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B535A" w:rsidRPr="009F3D08" w:rsidRDefault="00940BE2" w:rsidP="006B535A">
            <w:pPr>
              <w:shd w:val="clear" w:color="auto" w:fill="FFFFFF"/>
              <w:ind w:left="46" w:right="-24" w:firstLine="4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при проведенні</w:t>
            </w:r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юридичн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ої</w:t>
            </w:r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експертиз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ктів</w:t>
            </w:r>
            <w:proofErr w:type="spellEnd"/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нормативно-правових актів </w:t>
            </w:r>
            <w:r w:rsidR="006B535A" w:rsidRPr="009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виконавчого органу Київської міської ради (Київської міської державної адміністрації), проводить їх </w:t>
            </w:r>
            <w:proofErr w:type="spellStart"/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антидискримінаційну</w:t>
            </w:r>
            <w:proofErr w:type="spellEnd"/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експертизу та за результатами </w:t>
            </w:r>
            <w:proofErr w:type="spellStart"/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антидискримінаційної</w:t>
            </w:r>
            <w:proofErr w:type="spellEnd"/>
            <w:r w:rsidR="006B535A" w:rsidRPr="009F3D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експертизи готує висновок про їх проведення;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394"/>
              </w:tabs>
              <w:ind w:right="4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 участь у підготовці висновків з правових питань, які виникають у діяльності Київського міського голови, виконавчого органу Київської міської ради (Київської міської державної адміністрації), у розробці пропозиції щодо вдосконалення їх діяльності;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322"/>
              </w:tabs>
              <w:ind w:left="46" w:right="40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аналіз нормативних актів Київської міської ради, виконавчого органу Київської міської ради (Київської міської державної адміністрації) та подає пропозиції щодо можливості їх вдосконалення, приведення у відповідність до законодавства України та усунення найбільш типових помилок;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394"/>
              </w:tabs>
              <w:ind w:left="46" w:right="40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пропозиції керівництву виконавчого органу Київської міської ради (Київської міської державної адміністрації) для вирішення питань стосовно необхідності підготовки проектів актів законодавства та внесення їх в установленому порядку до державного органу, уповноваженого приймати такі акти;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413"/>
              </w:tabs>
              <w:ind w:left="46" w:right="40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узагальнює практику застосування законодавства в галузях міського господарства, готує пропозиції щодо його вдосконалення;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422"/>
              </w:tabs>
              <w:ind w:left="46" w:right="40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 дорученням представляє інтереси виконавчого органу Київської міської ради (Київської міської державної адміністрації) в судах, інших державних органах, громадських організаціях при розгляді правових питань;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422"/>
              </w:tabs>
              <w:ind w:left="46" w:right="40" w:firstLine="4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опрацьовує </w:t>
            </w:r>
            <w:proofErr w:type="spellStart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940B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кти</w:t>
            </w:r>
            <w:proofErr w:type="spellEnd"/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угод (договорів)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та зміни до 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br/>
              <w:t>них, стороною в яких виступає виконавчий орган Київської міської ради (Київська міська державна адміністрація);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422"/>
              </w:tabs>
              <w:ind w:left="46" w:right="40" w:firstLine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здійснює моніторинг розпоряджень районних в </w:t>
            </w:r>
            <w:r w:rsidRPr="009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br/>
              <w:t xml:space="preserve">місті Києві державних адміністрацій і при виявленні невідповідності їх законодавству готує пропозиції про усунення виявлених порушень; </w:t>
            </w:r>
          </w:p>
          <w:p w:rsidR="006B535A" w:rsidRPr="009F3D08" w:rsidRDefault="006B535A" w:rsidP="006B535A">
            <w:pPr>
              <w:widowControl w:val="0"/>
              <w:tabs>
                <w:tab w:val="left" w:pos="0"/>
                <w:tab w:val="left" w:pos="1422"/>
              </w:tabs>
              <w:ind w:left="46" w:right="40" w:firstLine="4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готує </w:t>
            </w:r>
            <w:proofErr w:type="spellStart"/>
            <w:r w:rsidRPr="009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</w:t>
            </w:r>
            <w:r w:rsidR="00940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є</w:t>
            </w:r>
            <w:r w:rsidRPr="009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кти</w:t>
            </w:r>
            <w:proofErr w:type="spellEnd"/>
            <w:r w:rsidRPr="009F3D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розпоряджень про скасування розпоряджень районних в місті Києві державних адміністрацій, якщо вони суперечать законодавству;</w:t>
            </w:r>
          </w:p>
          <w:p w:rsidR="00F33CCB" w:rsidRDefault="006B535A" w:rsidP="006B535A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начальника юридичного управління </w:t>
            </w:r>
            <w:r w:rsidRPr="009F3D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здійснює інші повноваження в межах</w:t>
            </w:r>
            <w:r w:rsidRPr="00080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компетенції юридичного управління, а також повноважен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080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передбачен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080D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посадовою інструкцією.</w:t>
            </w: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  <w:hideMark/>
          </w:tcPr>
          <w:p w:rsidR="00F33CCB" w:rsidRDefault="00F33CCB" w:rsidP="00541876">
            <w:pPr>
              <w:numPr>
                <w:ilvl w:val="0"/>
                <w:numId w:val="1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посадовий оклад головного спеціаліста відділу  законопроектної та методичної роботи юридичного управління апарату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складає 5100,00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(у коефіцієнтах), затвердженої постановою Кабінету Міністрів України від 18 січня 2017 року № 15 (в редакції постанови Кабінету Міністрів України від 06 лютого 2019 року № 102);</w:t>
            </w:r>
          </w:p>
          <w:p w:rsidR="00F33CCB" w:rsidRDefault="00F33CCB">
            <w:pPr>
              <w:ind w:firstLine="28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доплати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компенсації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</w:tcPr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Безстроково</w:t>
            </w:r>
          </w:p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535A" w:rsidTr="00F33CCB">
        <w:tc>
          <w:tcPr>
            <w:tcW w:w="2660" w:type="dxa"/>
            <w:gridSpan w:val="2"/>
          </w:tcPr>
          <w:p w:rsidR="006B535A" w:rsidRDefault="006B535A" w:rsidP="006B5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  <w:p w:rsidR="006B535A" w:rsidRDefault="006B53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</w:tcPr>
          <w:p w:rsidR="006B535A" w:rsidRDefault="006B535A" w:rsidP="006B535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(далі – Порядок);</w:t>
            </w:r>
          </w:p>
          <w:p w:rsidR="006B535A" w:rsidRDefault="006B535A" w:rsidP="006B535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прізвище, ім’я, по батькові кандидата;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підтвердження рівня володіння державною мовою;</w:t>
            </w:r>
          </w:p>
          <w:p w:rsidR="006B535A" w:rsidRDefault="006B535A" w:rsidP="006B535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B535A" w:rsidRDefault="006B535A" w:rsidP="006B535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B535A" w:rsidRDefault="006B535A" w:rsidP="006B535A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lastRenderedPageBreak/>
              <w:t xml:space="preserve">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6B535A" w:rsidRDefault="00C16AAC" w:rsidP="00D62E1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Інформація</w:t>
            </w:r>
            <w:r w:rsidR="006B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B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</w:t>
            </w:r>
            <w:proofErr w:type="spellStart"/>
            <w:r w:rsidR="006B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ться</w:t>
            </w:r>
            <w:proofErr w:type="spellEnd"/>
            <w:r w:rsidR="006B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18.00 </w:t>
            </w:r>
            <w:r w:rsidR="00940B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D62E11" w:rsidRPr="00D62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B53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40B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грудня</w:t>
            </w:r>
            <w:r w:rsidR="006B5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року.</w:t>
            </w: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229" w:type="dxa"/>
            <w:gridSpan w:val="2"/>
          </w:tcPr>
          <w:p w:rsidR="00F33CCB" w:rsidRDefault="00F33CC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Порядку.</w:t>
            </w:r>
          </w:p>
          <w:p w:rsidR="00F33CCB" w:rsidRDefault="00F33CCB">
            <w:pPr>
              <w:ind w:firstLine="708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7229" w:type="dxa"/>
            <w:gridSpan w:val="2"/>
            <w:hideMark/>
          </w:tcPr>
          <w:p w:rsidR="00F33CCB" w:rsidRDefault="00F33CCB" w:rsidP="00D62E1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вул. Хрещатик, 36, 0</w:t>
            </w:r>
            <w:r w:rsidR="00D62E11" w:rsidRPr="002F0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2019 року о 10.00.</w:t>
            </w:r>
          </w:p>
        </w:tc>
      </w:tr>
      <w:tr w:rsidR="00F33CCB" w:rsidTr="00F33CCB">
        <w:tc>
          <w:tcPr>
            <w:tcW w:w="2660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F33CCB" w:rsidTr="00F33CCB">
        <w:tc>
          <w:tcPr>
            <w:tcW w:w="9889" w:type="dxa"/>
            <w:gridSpan w:val="4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F33CCB" w:rsidRDefault="00F33CCB" w:rsidP="001A7C0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94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</w:t>
            </w:r>
            <w:r w:rsidR="001A7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945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1A7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ступеня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 бакалавра</w:t>
            </w: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 обов’язково</w:t>
            </w: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</w:tcPr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  <w:p w:rsidR="00F33CCB" w:rsidRDefault="00F33CCB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33CCB" w:rsidTr="00F33CCB">
        <w:tc>
          <w:tcPr>
            <w:tcW w:w="9889" w:type="dxa"/>
            <w:gridSpan w:val="4"/>
          </w:tcPr>
          <w:p w:rsidR="00F33CCB" w:rsidRDefault="00F33CCB">
            <w:pPr>
              <w:tabs>
                <w:tab w:val="left" w:pos="3525"/>
              </w:tabs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3CCB" w:rsidTr="00F33CCB">
        <w:tc>
          <w:tcPr>
            <w:tcW w:w="9889" w:type="dxa"/>
            <w:gridSpan w:val="4"/>
          </w:tcPr>
          <w:p w:rsidR="00F33CCB" w:rsidRDefault="00F33C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Компоненти вимоги</w:t>
            </w:r>
          </w:p>
          <w:p w:rsidR="00F33CCB" w:rsidRDefault="00F33CC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520" w:type="dxa"/>
          </w:tcPr>
          <w:p w:rsidR="00F33CCB" w:rsidRDefault="00F33CCB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визначати пріоритети, аргументовано доводити власну точку зору;</w:t>
            </w:r>
          </w:p>
          <w:p w:rsidR="00F33CCB" w:rsidRDefault="00F33CCB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2156C2">
              <w:rPr>
                <w:color w:val="000000"/>
                <w:sz w:val="28"/>
                <w:szCs w:val="28"/>
                <w:lang w:val="uk-UA" w:eastAsia="en-US"/>
              </w:rPr>
              <w:t>оперативність;</w:t>
            </w:r>
          </w:p>
          <w:p w:rsidR="00F33CCB" w:rsidRDefault="00F33CCB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:rsidR="002156C2" w:rsidRDefault="00F33CCB" w:rsidP="002156C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2156C2">
              <w:rPr>
                <w:color w:val="000000"/>
                <w:sz w:val="28"/>
                <w:szCs w:val="28"/>
                <w:lang w:val="uk-UA" w:eastAsia="en-US"/>
              </w:rPr>
              <w:t>здатність концентруватись на деталях;</w:t>
            </w:r>
          </w:p>
          <w:p w:rsidR="00F33CCB" w:rsidRDefault="002156C2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уміння працювати в команді</w:t>
            </w:r>
          </w:p>
          <w:p w:rsidR="00F33CCB" w:rsidRDefault="00F33CCB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F33CCB" w:rsidRPr="002F01CB" w:rsidTr="00F33CCB">
        <w:tc>
          <w:tcPr>
            <w:tcW w:w="534" w:type="dxa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F33CCB" w:rsidRPr="005A08C3" w:rsidRDefault="00F33CCB" w:rsidP="00541876">
            <w:pPr>
              <w:pStyle w:val="1"/>
              <w:numPr>
                <w:ilvl w:val="0"/>
                <w:numId w:val="3"/>
              </w:numPr>
              <w:spacing w:after="0"/>
              <w:ind w:left="0" w:firstLine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; навички роботи з інформаційно-пошуковими системами в мережі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Internet</w:t>
            </w:r>
            <w:r w:rsidR="002156C2">
              <w:rPr>
                <w:color w:val="000000"/>
                <w:sz w:val="28"/>
                <w:szCs w:val="28"/>
                <w:lang w:val="uk-UA" w:eastAsia="en-US"/>
              </w:rPr>
              <w:t xml:space="preserve">, вільне користування електронною </w:t>
            </w:r>
            <w:r w:rsidR="002156C2"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системою інформаційно-правового забезпечення «ЛІГА:ЗАКОН».</w:t>
            </w:r>
          </w:p>
          <w:p w:rsidR="005A08C3" w:rsidRPr="005A08C3" w:rsidRDefault="005A08C3" w:rsidP="005A08C3">
            <w:pPr>
              <w:pStyle w:val="1"/>
              <w:spacing w:after="0"/>
              <w:ind w:left="33"/>
              <w:jc w:val="both"/>
              <w:rPr>
                <w:sz w:val="12"/>
                <w:szCs w:val="12"/>
                <w:lang w:val="uk-UA" w:eastAsia="en-US"/>
              </w:rPr>
            </w:pP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gridSpan w:val="2"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2156C2" w:rsidRDefault="00F33CCB" w:rsidP="002156C2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2156C2">
              <w:rPr>
                <w:sz w:val="28"/>
                <w:szCs w:val="28"/>
                <w:lang w:val="uk-UA" w:eastAsia="en-US"/>
              </w:rPr>
              <w:t>дисциплінованість</w:t>
            </w:r>
          </w:p>
          <w:p w:rsidR="00F33CCB" w:rsidRDefault="002156C2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F33CCB">
              <w:rPr>
                <w:sz w:val="28"/>
                <w:szCs w:val="28"/>
                <w:lang w:val="uk-UA" w:eastAsia="en-US"/>
              </w:rPr>
              <w:t>відповідальність;</w:t>
            </w:r>
          </w:p>
          <w:p w:rsidR="00F33CCB" w:rsidRDefault="00F33CC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2156C2">
              <w:rPr>
                <w:sz w:val="28"/>
                <w:szCs w:val="28"/>
                <w:lang w:val="uk-UA" w:eastAsia="en-US"/>
              </w:rPr>
              <w:t>комунікабельність;</w:t>
            </w:r>
          </w:p>
          <w:p w:rsidR="00F33CCB" w:rsidRDefault="00F33CC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   ініціативність;</w:t>
            </w:r>
          </w:p>
          <w:p w:rsidR="00F33CCB" w:rsidRDefault="00F33CCB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</w:t>
            </w:r>
            <w:r w:rsidR="002156C2">
              <w:rPr>
                <w:sz w:val="28"/>
                <w:szCs w:val="28"/>
                <w:lang w:val="uk-UA" w:eastAsia="en-US"/>
              </w:rPr>
              <w:t>контроль емоцій;</w:t>
            </w:r>
          </w:p>
          <w:p w:rsidR="00F33CCB" w:rsidRDefault="002156C2" w:rsidP="002156C2">
            <w:pPr>
              <w:pStyle w:val="1"/>
              <w:spacing w:after="0"/>
              <w:ind w:left="33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   порядність   </w:t>
            </w:r>
          </w:p>
        </w:tc>
      </w:tr>
      <w:tr w:rsidR="00F33CCB" w:rsidTr="00F33CCB">
        <w:tc>
          <w:tcPr>
            <w:tcW w:w="9889" w:type="dxa"/>
            <w:gridSpan w:val="4"/>
          </w:tcPr>
          <w:p w:rsidR="00F33CCB" w:rsidRDefault="00F33CCB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Професійні знання</w:t>
            </w:r>
          </w:p>
          <w:p w:rsidR="00F33CCB" w:rsidRDefault="00F33CCB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F33CCB" w:rsidTr="00F33CCB">
        <w:tc>
          <w:tcPr>
            <w:tcW w:w="534" w:type="dxa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  <w:hideMark/>
          </w:tcPr>
          <w:p w:rsidR="00F33CCB" w:rsidRDefault="00F33CCB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F33CCB" w:rsidRDefault="00F33CCB">
            <w:pPr>
              <w:tabs>
                <w:tab w:val="left" w:pos="432"/>
                <w:tab w:val="left" w:pos="2565"/>
              </w:tabs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F33CCB" w:rsidTr="00F33CCB">
        <w:tc>
          <w:tcPr>
            <w:tcW w:w="534" w:type="dxa"/>
            <w:hideMark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F33CCB" w:rsidRDefault="00F33C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F33CCB" w:rsidRDefault="00F33CCB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F33CCB" w:rsidRDefault="00F33C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F33CCB" w:rsidRDefault="00F33C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службу»,</w:t>
            </w:r>
          </w:p>
          <w:p w:rsidR="00F33CCB" w:rsidRDefault="00F33C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F33CCB" w:rsidRDefault="00F33CCB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F33CCB" w:rsidRPr="002F01CB" w:rsidTr="00153BD1">
        <w:trPr>
          <w:trHeight w:val="4165"/>
        </w:trPr>
        <w:tc>
          <w:tcPr>
            <w:tcW w:w="534" w:type="dxa"/>
          </w:tcPr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CCB" w:rsidRDefault="00F33C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F33CCB" w:rsidRDefault="00F33C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F33CCB" w:rsidRDefault="00F33C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hideMark/>
          </w:tcPr>
          <w:p w:rsidR="00F33CCB" w:rsidRDefault="00F33CC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F33CCB" w:rsidRDefault="00940BE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Господарського </w:t>
            </w:r>
            <w:r w:rsidR="00153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кодексу України</w:t>
            </w:r>
            <w:r w:rsidR="00F33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33CCB" w:rsidRDefault="00F33CC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F33CCB" w:rsidRDefault="00F33C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«Про </w:t>
            </w:r>
            <w:r w:rsidR="00153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столицю України – місто-герой Київ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153BD1" w:rsidRDefault="00153BD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місцеве самоврядування в Україні»,</w:t>
            </w:r>
          </w:p>
          <w:p w:rsidR="00F33CCB" w:rsidRDefault="00F33C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«Про </w:t>
            </w:r>
            <w:r w:rsidR="00153B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місцеві державні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»,</w:t>
            </w:r>
          </w:p>
          <w:p w:rsidR="00F33CCB" w:rsidRDefault="00153BD1" w:rsidP="00940BE2">
            <w:pPr>
              <w:ind w:firstLine="33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актів, що регул</w:t>
            </w:r>
            <w:r w:rsidR="00940B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юють питання розробки </w:t>
            </w:r>
            <w:proofErr w:type="spellStart"/>
            <w:r w:rsidR="00940B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законопроєктів</w:t>
            </w:r>
            <w:proofErr w:type="spellEnd"/>
            <w:r w:rsidR="00940B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940BE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актів Кабінету Міністрів України»</w:t>
            </w:r>
            <w:r w:rsidR="00F33CC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F33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F33CCB" w:rsidRDefault="00F33CCB" w:rsidP="00F33C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3CCB" w:rsidRDefault="00F33CCB" w:rsidP="00F33CCB">
      <w:r>
        <w:rPr>
          <w:rFonts w:ascii="Times New Roman" w:hAnsi="Times New Roman" w:cs="Times New Roman"/>
          <w:sz w:val="28"/>
          <w:szCs w:val="28"/>
          <w:lang w:val="uk-UA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Євген СИТНІЧЕНКО</w:t>
      </w:r>
    </w:p>
    <w:p w:rsidR="006669EE" w:rsidRDefault="006669EE"/>
    <w:sectPr w:rsidR="006669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F1"/>
    <w:rsid w:val="00153BD1"/>
    <w:rsid w:val="001A7C06"/>
    <w:rsid w:val="002156C2"/>
    <w:rsid w:val="002F01CB"/>
    <w:rsid w:val="005A08C3"/>
    <w:rsid w:val="005B5015"/>
    <w:rsid w:val="006669EE"/>
    <w:rsid w:val="006B535A"/>
    <w:rsid w:val="00940BE2"/>
    <w:rsid w:val="009457EE"/>
    <w:rsid w:val="00AB7A97"/>
    <w:rsid w:val="00C16AAC"/>
    <w:rsid w:val="00D62E11"/>
    <w:rsid w:val="00DD53F1"/>
    <w:rsid w:val="00F33CCB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F33CCB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F33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F33CCB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3">
    <w:name w:val="Table Grid"/>
    <w:basedOn w:val="a1"/>
    <w:uiPriority w:val="59"/>
    <w:rsid w:val="00F33C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2019-11-22T08:50:00Z</cp:lastPrinted>
  <dcterms:created xsi:type="dcterms:W3CDTF">2019-11-13T09:22:00Z</dcterms:created>
  <dcterms:modified xsi:type="dcterms:W3CDTF">2019-11-22T12:37:00Z</dcterms:modified>
</cp:coreProperties>
</file>