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A0" w:rsidRDefault="00466EA0" w:rsidP="00466EA0">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466EA0" w:rsidRDefault="00466EA0" w:rsidP="00466EA0">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466EA0" w:rsidRDefault="00466EA0" w:rsidP="00466EA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466EA0" w:rsidRDefault="00466EA0" w:rsidP="00466EA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466EA0" w:rsidRDefault="00466EA0" w:rsidP="00466EA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466EA0" w:rsidRDefault="00466EA0" w:rsidP="00466EA0">
      <w:pPr>
        <w:spacing w:after="0" w:line="240" w:lineRule="auto"/>
        <w:ind w:left="4678"/>
        <w:rPr>
          <w:rFonts w:ascii="Times New Roman" w:hAnsi="Times New Roman" w:cs="Times New Roman"/>
          <w:color w:val="000000"/>
          <w:sz w:val="12"/>
          <w:szCs w:val="12"/>
        </w:rPr>
      </w:pPr>
    </w:p>
    <w:p w:rsidR="002C52A9" w:rsidRDefault="00466EA0" w:rsidP="002C52A9">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bookmarkStart w:id="0" w:name="_GoBack"/>
      <w:bookmarkEnd w:id="0"/>
      <w:r w:rsidR="002C52A9">
        <w:rPr>
          <w:rFonts w:ascii="Times New Roman" w:hAnsi="Times New Roman" w:cs="Times New Roman"/>
          <w:color w:val="000000"/>
          <w:sz w:val="28"/>
          <w:szCs w:val="28"/>
          <w:u w:val="single"/>
          <w:lang w:val="uk-UA"/>
        </w:rPr>
        <w:t xml:space="preserve">від 13 лютого 2020 року  </w:t>
      </w:r>
      <w:r w:rsidR="002C52A9">
        <w:rPr>
          <w:rFonts w:ascii="Times New Roman" w:hAnsi="Times New Roman" w:cs="Times New Roman"/>
          <w:color w:val="000000"/>
          <w:sz w:val="28"/>
          <w:szCs w:val="28"/>
          <w:lang w:val="uk-UA"/>
        </w:rPr>
        <w:t>№ _</w:t>
      </w:r>
      <w:r w:rsidR="002C52A9">
        <w:rPr>
          <w:rFonts w:ascii="Times New Roman" w:hAnsi="Times New Roman" w:cs="Times New Roman"/>
          <w:color w:val="000000"/>
          <w:sz w:val="28"/>
          <w:szCs w:val="28"/>
          <w:u w:val="single"/>
          <w:lang w:val="uk-UA"/>
        </w:rPr>
        <w:t>11</w:t>
      </w:r>
      <w:r w:rsidR="002C52A9">
        <w:rPr>
          <w:rFonts w:ascii="Times New Roman" w:hAnsi="Times New Roman" w:cs="Times New Roman"/>
          <w:color w:val="000000"/>
          <w:sz w:val="28"/>
          <w:szCs w:val="28"/>
          <w:lang w:val="uk-UA"/>
        </w:rPr>
        <w:t>__</w:t>
      </w:r>
    </w:p>
    <w:p w:rsidR="00466EA0" w:rsidRDefault="00466EA0" w:rsidP="00466EA0">
      <w:pPr>
        <w:spacing w:after="0" w:line="240" w:lineRule="auto"/>
        <w:ind w:left="4678"/>
        <w:rPr>
          <w:rFonts w:ascii="Times New Roman" w:hAnsi="Times New Roman" w:cs="Times New Roman"/>
          <w:color w:val="000000"/>
          <w:sz w:val="28"/>
          <w:szCs w:val="28"/>
          <w:lang w:val="uk-UA"/>
        </w:rPr>
      </w:pPr>
    </w:p>
    <w:p w:rsidR="00466EA0" w:rsidRDefault="00466EA0" w:rsidP="00466EA0">
      <w:pPr>
        <w:spacing w:after="0" w:line="240" w:lineRule="auto"/>
        <w:ind w:left="5245"/>
        <w:rPr>
          <w:rFonts w:ascii="Times New Roman" w:hAnsi="Times New Roman" w:cs="Times New Roman"/>
          <w:sz w:val="28"/>
          <w:szCs w:val="28"/>
          <w:lang w:val="uk-UA"/>
        </w:rPr>
      </w:pPr>
    </w:p>
    <w:p w:rsidR="00466EA0" w:rsidRDefault="00466EA0" w:rsidP="00466EA0">
      <w:pPr>
        <w:spacing w:after="0" w:line="240" w:lineRule="auto"/>
        <w:jc w:val="center"/>
        <w:rPr>
          <w:rFonts w:ascii="Times New Roman" w:hAnsi="Times New Roman" w:cs="Times New Roman"/>
          <w:sz w:val="28"/>
          <w:szCs w:val="28"/>
          <w:lang w:val="uk-UA"/>
        </w:rPr>
      </w:pPr>
    </w:p>
    <w:p w:rsidR="00466EA0" w:rsidRDefault="00466EA0" w:rsidP="00466EA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466EA0" w:rsidRPr="00466EA0" w:rsidRDefault="00466EA0" w:rsidP="00466EA0">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w:t>
      </w:r>
      <w:r w:rsidRPr="00466EA0">
        <w:rPr>
          <w:rFonts w:ascii="Times New Roman" w:hAnsi="Times New Roman" w:cs="Times New Roman"/>
          <w:sz w:val="28"/>
          <w:szCs w:val="28"/>
          <w:lang w:val="uk-UA"/>
        </w:rPr>
        <w:t xml:space="preserve">вакантної посади головного спеціаліста відділу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w:t>
      </w:r>
      <w:r w:rsidRPr="00466EA0">
        <w:rPr>
          <w:rFonts w:ascii="Times New Roman" w:hAnsi="Times New Roman" w:cs="Times New Roman"/>
          <w:sz w:val="28"/>
          <w:szCs w:val="28"/>
          <w:lang w:val="uk-UA"/>
        </w:rPr>
        <w:br/>
        <w:t>(категорія «В»)</w:t>
      </w:r>
    </w:p>
    <w:p w:rsidR="00466EA0" w:rsidRDefault="00466EA0" w:rsidP="00466EA0">
      <w:pPr>
        <w:spacing w:after="0" w:line="240" w:lineRule="auto"/>
        <w:jc w:val="center"/>
        <w:rPr>
          <w:rFonts w:ascii="Times New Roman" w:eastAsia="Times New Roman" w:hAnsi="Times New Roman" w:cs="Times New Roman"/>
          <w:sz w:val="12"/>
          <w:szCs w:val="12"/>
          <w:lang w:val="uk-UA" w:eastAsia="zh-CN"/>
        </w:rPr>
      </w:pPr>
    </w:p>
    <w:tbl>
      <w:tblPr>
        <w:tblStyle w:val="a3"/>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466EA0" w:rsidTr="00466EA0">
        <w:tc>
          <w:tcPr>
            <w:tcW w:w="9889" w:type="dxa"/>
            <w:gridSpan w:val="4"/>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466EA0" w:rsidRDefault="00466EA0">
            <w:pPr>
              <w:jc w:val="center"/>
              <w:rPr>
                <w:rFonts w:ascii="Times New Roman" w:hAnsi="Times New Roman" w:cs="Times New Roman"/>
                <w:sz w:val="12"/>
                <w:szCs w:val="12"/>
                <w:lang w:val="uk-UA"/>
              </w:rPr>
            </w:pPr>
          </w:p>
        </w:tc>
      </w:tr>
      <w:tr w:rsidR="00466EA0" w:rsidTr="00466EA0">
        <w:tc>
          <w:tcPr>
            <w:tcW w:w="2660"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466EA0" w:rsidRDefault="00466EA0">
            <w:pPr>
              <w:ind w:firstLine="318"/>
              <w:jc w:val="both"/>
              <w:rPr>
                <w:rFonts w:ascii="Times New Roman" w:hAnsi="Times New Roman"/>
                <w:sz w:val="28"/>
                <w:szCs w:val="28"/>
                <w:lang w:val="uk-UA"/>
              </w:rPr>
            </w:pPr>
            <w:r>
              <w:rPr>
                <w:rFonts w:ascii="Times New Roman" w:hAnsi="Times New Roman" w:cs="Times New Roman"/>
                <w:sz w:val="28"/>
                <w:szCs w:val="28"/>
                <w:lang w:val="uk-UA"/>
              </w:rPr>
              <w:t xml:space="preserve">Головний спеціаліст </w:t>
            </w:r>
            <w:r w:rsidRPr="00466EA0">
              <w:rPr>
                <w:rFonts w:ascii="Times New Roman" w:hAnsi="Times New Roman" w:cs="Times New Roman"/>
                <w:sz w:val="28"/>
                <w:szCs w:val="28"/>
                <w:lang w:val="uk-UA"/>
              </w:rPr>
              <w:t>відділу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5C1CA0" w:rsidRPr="005C1CA0" w:rsidRDefault="005C1CA0" w:rsidP="005C1CA0">
            <w:pPr>
              <w:ind w:firstLine="317"/>
              <w:jc w:val="both"/>
              <w:rPr>
                <w:rFonts w:ascii="Times New Roman" w:hAnsi="Times New Roman" w:cs="Times New Roman"/>
                <w:sz w:val="28"/>
                <w:szCs w:val="28"/>
                <w:lang w:val="uk-UA"/>
              </w:rPr>
            </w:pPr>
            <w:r w:rsidRPr="005C1CA0">
              <w:rPr>
                <w:rFonts w:ascii="Times New Roman" w:hAnsi="Times New Roman" w:cs="Times New Roman"/>
                <w:sz w:val="28"/>
                <w:szCs w:val="28"/>
                <w:lang w:val="uk-UA"/>
              </w:rPr>
              <w:t>опрацьовує відповідно до Закону України «Про захист персональних даних» персональні дані фізичних осіб, а саме протоколи про адміністративні правопорушення та інші матеріали, які стосуються справ про адміністративні правопорушення;</w:t>
            </w:r>
          </w:p>
          <w:p w:rsidR="005C1CA0" w:rsidRPr="00D07AA9" w:rsidRDefault="005C1CA0" w:rsidP="005C1CA0">
            <w:pPr>
              <w:jc w:val="both"/>
              <w:rPr>
                <w:rFonts w:ascii="Times New Roman" w:hAnsi="Times New Roman" w:cs="Times New Roman"/>
                <w:sz w:val="28"/>
                <w:szCs w:val="28"/>
                <w:lang w:val="uk-UA"/>
              </w:rPr>
            </w:pPr>
            <w:r w:rsidRPr="005C1CA0">
              <w:rPr>
                <w:rFonts w:ascii="Times New Roman" w:hAnsi="Times New Roman" w:cs="Times New Roman"/>
                <w:sz w:val="28"/>
                <w:szCs w:val="28"/>
                <w:lang w:val="uk-UA"/>
              </w:rPr>
              <w:t xml:space="preserve">    </w:t>
            </w:r>
            <w:r w:rsidRPr="00D07AA9">
              <w:rPr>
                <w:rFonts w:ascii="Times New Roman" w:hAnsi="Times New Roman" w:cs="Times New Roman"/>
                <w:sz w:val="28"/>
                <w:szCs w:val="28"/>
                <w:lang w:val="uk-UA"/>
              </w:rPr>
              <w:t>приймає участь у інформаційно – аналітичному аналізі матеріалів які надходять до відділу</w:t>
            </w:r>
            <w:r w:rsidR="00D07AA9" w:rsidRPr="00466EA0">
              <w:rPr>
                <w:rFonts w:ascii="Times New Roman" w:hAnsi="Times New Roman" w:cs="Times New Roman"/>
                <w:sz w:val="28"/>
                <w:szCs w:val="28"/>
                <w:lang w:val="uk-UA"/>
              </w:rPr>
              <w:t xml:space="preserve">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r w:rsidR="001877DA">
              <w:rPr>
                <w:rFonts w:ascii="Times New Roman" w:hAnsi="Times New Roman" w:cs="Times New Roman"/>
                <w:sz w:val="28"/>
                <w:szCs w:val="28"/>
                <w:lang w:val="uk-UA"/>
              </w:rPr>
              <w:t xml:space="preserve"> (далі – відділ)</w:t>
            </w:r>
            <w:r w:rsidRPr="00D07AA9">
              <w:rPr>
                <w:rFonts w:ascii="Times New Roman" w:hAnsi="Times New Roman" w:cs="Times New Roman"/>
                <w:sz w:val="28"/>
                <w:szCs w:val="28"/>
                <w:lang w:val="uk-UA"/>
              </w:rPr>
              <w:t>;</w:t>
            </w:r>
          </w:p>
          <w:p w:rsidR="005C1CA0" w:rsidRPr="001877DA" w:rsidRDefault="005C1CA0" w:rsidP="005C1CA0">
            <w:pPr>
              <w:jc w:val="both"/>
              <w:rPr>
                <w:rFonts w:ascii="Times New Roman" w:hAnsi="Times New Roman" w:cs="Times New Roman"/>
                <w:sz w:val="28"/>
                <w:szCs w:val="28"/>
                <w:lang w:val="uk-UA"/>
              </w:rPr>
            </w:pPr>
            <w:r w:rsidRPr="00D07AA9">
              <w:rPr>
                <w:rFonts w:ascii="Times New Roman" w:hAnsi="Times New Roman" w:cs="Times New Roman"/>
                <w:sz w:val="28"/>
                <w:szCs w:val="28"/>
                <w:lang w:val="uk-UA"/>
              </w:rPr>
              <w:t xml:space="preserve">    </w:t>
            </w:r>
            <w:r w:rsidRPr="001877DA">
              <w:rPr>
                <w:rFonts w:ascii="Times New Roman" w:hAnsi="Times New Roman" w:cs="Times New Roman"/>
                <w:sz w:val="28"/>
                <w:szCs w:val="28"/>
                <w:lang w:val="uk-UA"/>
              </w:rPr>
              <w:t xml:space="preserve">забезпечує підготовку справ про адміністративні </w:t>
            </w:r>
            <w:r w:rsidRPr="001877DA">
              <w:rPr>
                <w:rFonts w:ascii="Times New Roman" w:hAnsi="Times New Roman" w:cs="Times New Roman"/>
                <w:sz w:val="28"/>
                <w:szCs w:val="28"/>
                <w:lang w:val="uk-UA"/>
              </w:rPr>
              <w:lastRenderedPageBreak/>
              <w:t>правопорушення до розгляду на засіданнях адміністративної комісії</w:t>
            </w:r>
            <w:r w:rsidR="001521A1">
              <w:rPr>
                <w:rFonts w:ascii="Times New Roman" w:hAnsi="Times New Roman" w:cs="Times New Roman"/>
                <w:sz w:val="28"/>
                <w:szCs w:val="28"/>
                <w:lang w:val="uk-UA"/>
              </w:rPr>
              <w:t xml:space="preserve"> при </w:t>
            </w:r>
            <w:r w:rsidR="001521A1" w:rsidRPr="00466EA0">
              <w:rPr>
                <w:rFonts w:ascii="Times New Roman" w:hAnsi="Times New Roman" w:cs="Times New Roman"/>
                <w:sz w:val="28"/>
                <w:szCs w:val="28"/>
                <w:lang w:val="uk-UA"/>
              </w:rPr>
              <w:t>виконавчому органі Київської міської ради (Київській міській державній адміністрації)</w:t>
            </w:r>
            <w:r w:rsidR="001521A1">
              <w:rPr>
                <w:rFonts w:ascii="Times New Roman" w:hAnsi="Times New Roman" w:cs="Times New Roman"/>
                <w:sz w:val="28"/>
                <w:szCs w:val="28"/>
                <w:lang w:val="uk-UA"/>
              </w:rPr>
              <w:t xml:space="preserve"> (далі – адміністративна комісія)</w:t>
            </w:r>
            <w:r w:rsidRPr="001877DA">
              <w:rPr>
                <w:rFonts w:ascii="Times New Roman" w:hAnsi="Times New Roman" w:cs="Times New Roman"/>
                <w:sz w:val="28"/>
                <w:szCs w:val="28"/>
                <w:lang w:val="uk-UA"/>
              </w:rPr>
              <w:t>;</w:t>
            </w:r>
          </w:p>
          <w:p w:rsidR="005C1CA0" w:rsidRPr="005C1CA0" w:rsidRDefault="005C1CA0" w:rsidP="005C1CA0">
            <w:pPr>
              <w:jc w:val="both"/>
              <w:rPr>
                <w:rFonts w:ascii="Times New Roman" w:hAnsi="Times New Roman" w:cs="Times New Roman"/>
                <w:sz w:val="28"/>
                <w:szCs w:val="28"/>
              </w:rPr>
            </w:pPr>
            <w:r w:rsidRPr="001877DA">
              <w:rPr>
                <w:rFonts w:ascii="Times New Roman" w:hAnsi="Times New Roman" w:cs="Times New Roman"/>
                <w:sz w:val="28"/>
                <w:szCs w:val="28"/>
                <w:lang w:val="uk-UA"/>
              </w:rPr>
              <w:t xml:space="preserve">    </w:t>
            </w:r>
            <w:r w:rsidRPr="005C1CA0">
              <w:rPr>
                <w:rFonts w:ascii="Times New Roman" w:hAnsi="Times New Roman" w:cs="Times New Roman"/>
                <w:sz w:val="28"/>
                <w:szCs w:val="28"/>
              </w:rPr>
              <w:t xml:space="preserve">при </w:t>
            </w:r>
            <w:proofErr w:type="spellStart"/>
            <w:proofErr w:type="gramStart"/>
            <w:r w:rsidRPr="005C1CA0">
              <w:rPr>
                <w:rFonts w:ascii="Times New Roman" w:hAnsi="Times New Roman" w:cs="Times New Roman"/>
                <w:sz w:val="28"/>
                <w:szCs w:val="28"/>
              </w:rPr>
              <w:t>п</w:t>
            </w:r>
            <w:proofErr w:type="gramEnd"/>
            <w:r w:rsidRPr="005C1CA0">
              <w:rPr>
                <w:rFonts w:ascii="Times New Roman" w:hAnsi="Times New Roman" w:cs="Times New Roman"/>
                <w:sz w:val="28"/>
                <w:szCs w:val="28"/>
              </w:rPr>
              <w:t>ідготовці</w:t>
            </w:r>
            <w:proofErr w:type="spellEnd"/>
            <w:r w:rsidRPr="005C1CA0">
              <w:rPr>
                <w:rFonts w:ascii="Times New Roman" w:hAnsi="Times New Roman" w:cs="Times New Roman"/>
                <w:sz w:val="28"/>
                <w:szCs w:val="28"/>
              </w:rPr>
              <w:t xml:space="preserve"> до </w:t>
            </w:r>
            <w:proofErr w:type="spellStart"/>
            <w:r w:rsidRPr="005C1CA0">
              <w:rPr>
                <w:rFonts w:ascii="Times New Roman" w:hAnsi="Times New Roman" w:cs="Times New Roman"/>
                <w:sz w:val="28"/>
                <w:szCs w:val="28"/>
              </w:rPr>
              <w:t>розгляду</w:t>
            </w:r>
            <w:proofErr w:type="spellEnd"/>
            <w:r w:rsidRPr="005C1CA0">
              <w:rPr>
                <w:rFonts w:ascii="Times New Roman" w:hAnsi="Times New Roman" w:cs="Times New Roman"/>
                <w:sz w:val="28"/>
                <w:szCs w:val="28"/>
              </w:rPr>
              <w:t xml:space="preserve"> справ про </w:t>
            </w:r>
            <w:proofErr w:type="spellStart"/>
            <w:r w:rsidRPr="005C1CA0">
              <w:rPr>
                <w:rFonts w:ascii="Times New Roman" w:hAnsi="Times New Roman" w:cs="Times New Roman"/>
                <w:sz w:val="28"/>
                <w:szCs w:val="28"/>
              </w:rPr>
              <w:t>адміністративні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готує</w:t>
            </w:r>
            <w:proofErr w:type="spellEnd"/>
            <w:r w:rsidRPr="005C1CA0">
              <w:rPr>
                <w:rFonts w:ascii="Times New Roman" w:hAnsi="Times New Roman" w:cs="Times New Roman"/>
                <w:sz w:val="28"/>
                <w:szCs w:val="28"/>
              </w:rPr>
              <w:t xml:space="preserve"> про</w:t>
            </w:r>
            <w:r w:rsidR="001521A1">
              <w:rPr>
                <w:rFonts w:ascii="Times New Roman" w:hAnsi="Times New Roman" w:cs="Times New Roman"/>
                <w:sz w:val="28"/>
                <w:szCs w:val="28"/>
                <w:lang w:val="uk-UA"/>
              </w:rPr>
              <w:t>є</w:t>
            </w:r>
            <w:proofErr w:type="spellStart"/>
            <w:r w:rsidRPr="005C1CA0">
              <w:rPr>
                <w:rFonts w:ascii="Times New Roman" w:hAnsi="Times New Roman" w:cs="Times New Roman"/>
                <w:sz w:val="28"/>
                <w:szCs w:val="28"/>
              </w:rPr>
              <w:t>кти</w:t>
            </w:r>
            <w:proofErr w:type="spellEnd"/>
            <w:r w:rsidRPr="005C1CA0">
              <w:rPr>
                <w:rFonts w:ascii="Times New Roman" w:hAnsi="Times New Roman" w:cs="Times New Roman"/>
                <w:sz w:val="28"/>
                <w:szCs w:val="28"/>
              </w:rPr>
              <w:t xml:space="preserve"> постанов </w:t>
            </w:r>
            <w:proofErr w:type="spellStart"/>
            <w:r w:rsidRPr="005C1CA0">
              <w:rPr>
                <w:rFonts w:ascii="Times New Roman" w:hAnsi="Times New Roman" w:cs="Times New Roman"/>
                <w:sz w:val="28"/>
                <w:szCs w:val="28"/>
              </w:rPr>
              <w:t>адміністративної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накладення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адміністративних</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стягнень</w:t>
            </w:r>
            <w:proofErr w:type="spellEnd"/>
            <w:r w:rsidRPr="005C1CA0">
              <w:rPr>
                <w:rFonts w:ascii="Times New Roman" w:hAnsi="Times New Roman" w:cs="Times New Roman"/>
                <w:sz w:val="28"/>
                <w:szCs w:val="28"/>
              </w:rPr>
              <w:t xml:space="preserve">; </w:t>
            </w:r>
          </w:p>
          <w:p w:rsidR="005C1CA0" w:rsidRPr="005C1CA0" w:rsidRDefault="005C1CA0" w:rsidP="005C1CA0">
            <w:pPr>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готує</w:t>
            </w:r>
            <w:proofErr w:type="spellEnd"/>
            <w:r w:rsidRPr="005C1CA0">
              <w:rPr>
                <w:rFonts w:ascii="Times New Roman" w:hAnsi="Times New Roman" w:cs="Times New Roman"/>
                <w:sz w:val="28"/>
                <w:szCs w:val="28"/>
              </w:rPr>
              <w:t xml:space="preserve"> короткий </w:t>
            </w:r>
            <w:proofErr w:type="spellStart"/>
            <w:r w:rsidRPr="005C1CA0">
              <w:rPr>
                <w:rFonts w:ascii="Times New Roman" w:hAnsi="Times New Roman" w:cs="Times New Roman"/>
                <w:sz w:val="28"/>
                <w:szCs w:val="28"/>
              </w:rPr>
              <w:t>змі</w:t>
            </w:r>
            <w:proofErr w:type="gramStart"/>
            <w:r w:rsidRPr="005C1CA0">
              <w:rPr>
                <w:rFonts w:ascii="Times New Roman" w:hAnsi="Times New Roman" w:cs="Times New Roman"/>
                <w:sz w:val="28"/>
                <w:szCs w:val="28"/>
              </w:rPr>
              <w:t>ст</w:t>
            </w:r>
            <w:proofErr w:type="spellEnd"/>
            <w:proofErr w:type="gramEnd"/>
            <w:r w:rsidRPr="005C1CA0">
              <w:rPr>
                <w:rFonts w:ascii="Times New Roman" w:hAnsi="Times New Roman" w:cs="Times New Roman"/>
                <w:sz w:val="28"/>
                <w:szCs w:val="28"/>
              </w:rPr>
              <w:t xml:space="preserve"> справ про </w:t>
            </w:r>
            <w:proofErr w:type="spellStart"/>
            <w:r w:rsidRPr="005C1CA0">
              <w:rPr>
                <w:rFonts w:ascii="Times New Roman" w:hAnsi="Times New Roman" w:cs="Times New Roman"/>
                <w:sz w:val="28"/>
                <w:szCs w:val="28"/>
              </w:rPr>
              <w:t>адміністративні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що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розглядаються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адміністративною</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комісією</w:t>
            </w:r>
            <w:proofErr w:type="spellEnd"/>
            <w:r w:rsidRPr="005C1CA0">
              <w:rPr>
                <w:rFonts w:ascii="Times New Roman" w:hAnsi="Times New Roman" w:cs="Times New Roman"/>
                <w:sz w:val="28"/>
                <w:szCs w:val="28"/>
              </w:rPr>
              <w:t xml:space="preserve"> та </w:t>
            </w:r>
            <w:proofErr w:type="spellStart"/>
            <w:r w:rsidRPr="005C1CA0">
              <w:rPr>
                <w:rFonts w:ascii="Times New Roman" w:hAnsi="Times New Roman" w:cs="Times New Roman"/>
                <w:sz w:val="28"/>
                <w:szCs w:val="28"/>
              </w:rPr>
              <w:t>надає</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голові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заступникові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голови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відповідальному</w:t>
            </w:r>
            <w:proofErr w:type="spellEnd"/>
            <w:r w:rsidRPr="005C1CA0">
              <w:rPr>
                <w:rFonts w:ascii="Times New Roman" w:hAnsi="Times New Roman" w:cs="Times New Roman"/>
                <w:sz w:val="28"/>
                <w:szCs w:val="28"/>
              </w:rPr>
              <w:t xml:space="preserve"> секретарю </w:t>
            </w:r>
            <w:proofErr w:type="spellStart"/>
            <w:r w:rsidRPr="005C1CA0">
              <w:rPr>
                <w:rFonts w:ascii="Times New Roman" w:hAnsi="Times New Roman" w:cs="Times New Roman"/>
                <w:sz w:val="28"/>
                <w:szCs w:val="28"/>
              </w:rPr>
              <w:t>адміністративної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w:t>
            </w:r>
          </w:p>
          <w:p w:rsidR="005C1CA0" w:rsidRPr="005C1CA0" w:rsidRDefault="005C1CA0" w:rsidP="005C1CA0">
            <w:pPr>
              <w:tabs>
                <w:tab w:val="left" w:pos="748"/>
                <w:tab w:val="left" w:pos="935"/>
              </w:tabs>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proofErr w:type="gramStart"/>
            <w:r w:rsidRPr="005C1CA0">
              <w:rPr>
                <w:rFonts w:ascii="Times New Roman" w:hAnsi="Times New Roman" w:cs="Times New Roman"/>
                <w:sz w:val="28"/>
                <w:szCs w:val="28"/>
              </w:rPr>
              <w:t>п</w:t>
            </w:r>
            <w:proofErr w:type="gramEnd"/>
            <w:r w:rsidRPr="005C1CA0">
              <w:rPr>
                <w:rFonts w:ascii="Times New Roman" w:hAnsi="Times New Roman" w:cs="Times New Roman"/>
                <w:sz w:val="28"/>
                <w:szCs w:val="28"/>
              </w:rPr>
              <w:t>ісля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засідання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опрацьовує</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додатково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надані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документи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докази</w:t>
            </w:r>
            <w:proofErr w:type="spellEnd"/>
            <w:r w:rsidRPr="005C1CA0">
              <w:rPr>
                <w:rFonts w:ascii="Times New Roman" w:hAnsi="Times New Roman" w:cs="Times New Roman"/>
                <w:sz w:val="28"/>
                <w:szCs w:val="28"/>
              </w:rPr>
              <w:t xml:space="preserve">) особами </w:t>
            </w:r>
            <w:proofErr w:type="spellStart"/>
            <w:r w:rsidRPr="005C1CA0">
              <w:rPr>
                <w:rFonts w:ascii="Times New Roman" w:hAnsi="Times New Roman" w:cs="Times New Roman"/>
                <w:sz w:val="28"/>
                <w:szCs w:val="28"/>
              </w:rPr>
              <w:t>відносно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яких</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розглядались</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справи</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адміністративні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або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їхніми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представниками</w:t>
            </w:r>
            <w:proofErr w:type="spellEnd"/>
            <w:r w:rsidRPr="005C1CA0">
              <w:rPr>
                <w:rFonts w:ascii="Times New Roman" w:hAnsi="Times New Roman" w:cs="Times New Roman"/>
                <w:sz w:val="28"/>
                <w:szCs w:val="28"/>
              </w:rPr>
              <w:t xml:space="preserve"> та </w:t>
            </w:r>
            <w:r w:rsidR="001521A1">
              <w:rPr>
                <w:rFonts w:ascii="Times New Roman" w:hAnsi="Times New Roman" w:cs="Times New Roman"/>
                <w:sz w:val="28"/>
                <w:szCs w:val="28"/>
              </w:rPr>
              <w:t xml:space="preserve">вносить </w:t>
            </w:r>
            <w:proofErr w:type="spellStart"/>
            <w:r w:rsidR="001521A1">
              <w:rPr>
                <w:rFonts w:ascii="Times New Roman" w:hAnsi="Times New Roman" w:cs="Times New Roman"/>
                <w:sz w:val="28"/>
                <w:szCs w:val="28"/>
              </w:rPr>
              <w:t>відповідні</w:t>
            </w:r>
            <w:proofErr w:type="spellEnd"/>
            <w:r w:rsidR="001521A1">
              <w:rPr>
                <w:rFonts w:ascii="Times New Roman" w:hAnsi="Times New Roman" w:cs="Times New Roman"/>
                <w:sz w:val="28"/>
                <w:szCs w:val="28"/>
              </w:rPr>
              <w:t xml:space="preserve"> </w:t>
            </w:r>
            <w:proofErr w:type="spellStart"/>
            <w:r w:rsidR="001521A1">
              <w:rPr>
                <w:rFonts w:ascii="Times New Roman" w:hAnsi="Times New Roman" w:cs="Times New Roman"/>
                <w:sz w:val="28"/>
                <w:szCs w:val="28"/>
              </w:rPr>
              <w:t>зміни</w:t>
            </w:r>
            <w:proofErr w:type="spellEnd"/>
            <w:r w:rsidR="001521A1">
              <w:rPr>
                <w:rFonts w:ascii="Times New Roman" w:hAnsi="Times New Roman" w:cs="Times New Roman"/>
                <w:sz w:val="28"/>
                <w:szCs w:val="28"/>
              </w:rPr>
              <w:t xml:space="preserve"> до про</w:t>
            </w:r>
            <w:r w:rsidR="001521A1">
              <w:rPr>
                <w:rFonts w:ascii="Times New Roman" w:hAnsi="Times New Roman" w:cs="Times New Roman"/>
                <w:sz w:val="28"/>
                <w:szCs w:val="28"/>
                <w:lang w:val="uk-UA"/>
              </w:rPr>
              <w:t>є</w:t>
            </w:r>
            <w:proofErr w:type="spellStart"/>
            <w:r w:rsidRPr="005C1CA0">
              <w:rPr>
                <w:rFonts w:ascii="Times New Roman" w:hAnsi="Times New Roman" w:cs="Times New Roman"/>
                <w:sz w:val="28"/>
                <w:szCs w:val="28"/>
              </w:rPr>
              <w:t>ктів</w:t>
            </w:r>
            <w:proofErr w:type="spellEnd"/>
            <w:r w:rsidRPr="005C1CA0">
              <w:rPr>
                <w:rFonts w:ascii="Times New Roman" w:hAnsi="Times New Roman" w:cs="Times New Roman"/>
                <w:sz w:val="28"/>
                <w:szCs w:val="28"/>
              </w:rPr>
              <w:t xml:space="preserve"> постанов про </w:t>
            </w:r>
            <w:proofErr w:type="spellStart"/>
            <w:r w:rsidRPr="005C1CA0">
              <w:rPr>
                <w:rFonts w:ascii="Times New Roman" w:hAnsi="Times New Roman" w:cs="Times New Roman"/>
                <w:sz w:val="28"/>
                <w:szCs w:val="28"/>
              </w:rPr>
              <w:t>адміністративні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згідно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прийнятих</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рішень</w:t>
            </w:r>
            <w:proofErr w:type="spellEnd"/>
            <w:r w:rsidRPr="005C1CA0">
              <w:rPr>
                <w:rFonts w:ascii="Times New Roman" w:hAnsi="Times New Roman" w:cs="Times New Roman"/>
                <w:sz w:val="28"/>
                <w:szCs w:val="28"/>
              </w:rPr>
              <w:t xml:space="preserve"> </w:t>
            </w:r>
            <w:r w:rsidR="001521A1">
              <w:rPr>
                <w:rFonts w:ascii="Times New Roman" w:hAnsi="Times New Roman" w:cs="Times New Roman"/>
                <w:sz w:val="28"/>
                <w:szCs w:val="28"/>
                <w:lang w:val="uk-UA"/>
              </w:rPr>
              <w:t>адміністративної комісії</w:t>
            </w:r>
            <w:r w:rsidRPr="005C1CA0">
              <w:rPr>
                <w:rFonts w:ascii="Times New Roman" w:hAnsi="Times New Roman" w:cs="Times New Roman"/>
                <w:sz w:val="28"/>
                <w:szCs w:val="28"/>
              </w:rPr>
              <w:t>;</w:t>
            </w:r>
          </w:p>
          <w:p w:rsidR="005C1CA0" w:rsidRPr="005C1CA0" w:rsidRDefault="005C1CA0" w:rsidP="005C1CA0">
            <w:pPr>
              <w:tabs>
                <w:tab w:val="left" w:pos="748"/>
                <w:tab w:val="left" w:pos="935"/>
              </w:tabs>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готує</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протоколи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засідань</w:t>
            </w:r>
            <w:proofErr w:type="spellEnd"/>
            <w:r w:rsidRPr="005C1CA0">
              <w:rPr>
                <w:rFonts w:ascii="Times New Roman" w:hAnsi="Times New Roman" w:cs="Times New Roman"/>
                <w:sz w:val="28"/>
                <w:szCs w:val="28"/>
              </w:rPr>
              <w:t xml:space="preserve"> </w:t>
            </w:r>
            <w:proofErr w:type="spellStart"/>
            <w:proofErr w:type="gramStart"/>
            <w:r w:rsidRPr="005C1CA0">
              <w:rPr>
                <w:rFonts w:ascii="Times New Roman" w:hAnsi="Times New Roman" w:cs="Times New Roman"/>
                <w:sz w:val="28"/>
                <w:szCs w:val="28"/>
              </w:rPr>
              <w:t>адм</w:t>
            </w:r>
            <w:proofErr w:type="gramEnd"/>
            <w:r w:rsidRPr="005C1CA0">
              <w:rPr>
                <w:rFonts w:ascii="Times New Roman" w:hAnsi="Times New Roman" w:cs="Times New Roman"/>
                <w:sz w:val="28"/>
                <w:szCs w:val="28"/>
              </w:rPr>
              <w:t>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 xml:space="preserve"> по </w:t>
            </w:r>
            <w:proofErr w:type="spellStart"/>
            <w:r w:rsidRPr="005C1CA0">
              <w:rPr>
                <w:rFonts w:ascii="Times New Roman" w:hAnsi="Times New Roman" w:cs="Times New Roman"/>
                <w:sz w:val="28"/>
                <w:szCs w:val="28"/>
              </w:rPr>
              <w:t>кожній</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розглянутій</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справі</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адміністративне</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w:t>
            </w:r>
          </w:p>
          <w:p w:rsidR="005C1CA0" w:rsidRPr="005C1CA0" w:rsidRDefault="005C1CA0" w:rsidP="005C1CA0">
            <w:pPr>
              <w:jc w:val="both"/>
              <w:outlineLvl w:val="1"/>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направляє</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повідомлення</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прийняте</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рішення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адміністративною</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комісією</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підприємствам</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організаціям</w:t>
            </w:r>
            <w:proofErr w:type="spellEnd"/>
            <w:r w:rsidRPr="005C1CA0">
              <w:rPr>
                <w:rFonts w:ascii="Times New Roman" w:hAnsi="Times New Roman" w:cs="Times New Roman"/>
                <w:sz w:val="28"/>
                <w:szCs w:val="28"/>
              </w:rPr>
              <w:t xml:space="preserve"> та </w:t>
            </w:r>
            <w:proofErr w:type="spellStart"/>
            <w:r w:rsidRPr="005C1CA0">
              <w:rPr>
                <w:rFonts w:ascii="Times New Roman" w:hAnsi="Times New Roman" w:cs="Times New Roman"/>
                <w:sz w:val="28"/>
                <w:szCs w:val="28"/>
              </w:rPr>
              <w:t>установам</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які</w:t>
            </w:r>
            <w:proofErr w:type="spellEnd"/>
            <w:r w:rsidRPr="005C1CA0">
              <w:rPr>
                <w:rFonts w:ascii="Times New Roman" w:hAnsi="Times New Roman" w:cs="Times New Roman"/>
                <w:sz w:val="28"/>
                <w:szCs w:val="28"/>
              </w:rPr>
              <w:t xml:space="preserve"> направили </w:t>
            </w:r>
            <w:proofErr w:type="spellStart"/>
            <w:r w:rsidRPr="005C1CA0">
              <w:rPr>
                <w:rFonts w:ascii="Times New Roman" w:hAnsi="Times New Roman" w:cs="Times New Roman"/>
                <w:sz w:val="28"/>
                <w:szCs w:val="28"/>
              </w:rPr>
              <w:t>протоколи</w:t>
            </w:r>
            <w:proofErr w:type="spellEnd"/>
            <w:r w:rsidRPr="005C1CA0">
              <w:rPr>
                <w:rFonts w:ascii="Times New Roman" w:hAnsi="Times New Roman" w:cs="Times New Roman"/>
                <w:sz w:val="28"/>
                <w:szCs w:val="28"/>
              </w:rPr>
              <w:t xml:space="preserve"> з </w:t>
            </w:r>
            <w:proofErr w:type="spellStart"/>
            <w:r w:rsidRPr="005C1CA0">
              <w:rPr>
                <w:rFonts w:ascii="Times New Roman" w:hAnsi="Times New Roman" w:cs="Times New Roman"/>
                <w:sz w:val="28"/>
                <w:szCs w:val="28"/>
              </w:rPr>
              <w:t>інших</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крім</w:t>
            </w:r>
            <w:proofErr w:type="spellEnd"/>
            <w:r w:rsidRPr="005C1CA0">
              <w:rPr>
                <w:rFonts w:ascii="Times New Roman" w:hAnsi="Times New Roman" w:cs="Times New Roman"/>
                <w:sz w:val="28"/>
                <w:szCs w:val="28"/>
              </w:rPr>
              <w:t xml:space="preserve"> </w:t>
            </w:r>
            <w:proofErr w:type="spellStart"/>
            <w:proofErr w:type="gramStart"/>
            <w:r w:rsidRPr="005C1CA0">
              <w:rPr>
                <w:rFonts w:ascii="Times New Roman" w:hAnsi="Times New Roman" w:cs="Times New Roman"/>
                <w:sz w:val="28"/>
                <w:szCs w:val="28"/>
              </w:rPr>
              <w:t>м</w:t>
            </w:r>
            <w:proofErr w:type="gramEnd"/>
            <w:r w:rsidRPr="005C1CA0">
              <w:rPr>
                <w:rFonts w:ascii="Times New Roman" w:hAnsi="Times New Roman" w:cs="Times New Roman"/>
                <w:sz w:val="28"/>
                <w:szCs w:val="28"/>
              </w:rPr>
              <w:t>іста</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Києва</w:t>
            </w:r>
            <w:proofErr w:type="spellEnd"/>
            <w:r>
              <w:rPr>
                <w:rFonts w:ascii="Times New Roman" w:hAnsi="Times New Roman" w:cs="Times New Roman"/>
                <w:sz w:val="28"/>
                <w:szCs w:val="28"/>
                <w:lang w:val="uk-UA"/>
              </w:rPr>
              <w:t>,</w:t>
            </w: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регіонів</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України</w:t>
            </w:r>
            <w:proofErr w:type="spellEnd"/>
            <w:r w:rsidRPr="005C1CA0">
              <w:rPr>
                <w:rFonts w:ascii="Times New Roman" w:hAnsi="Times New Roman" w:cs="Times New Roman"/>
                <w:sz w:val="28"/>
                <w:szCs w:val="28"/>
              </w:rPr>
              <w:t>;</w:t>
            </w:r>
          </w:p>
          <w:p w:rsidR="005C1CA0" w:rsidRPr="005C1CA0" w:rsidRDefault="005C1CA0" w:rsidP="005C1CA0">
            <w:pPr>
              <w:tabs>
                <w:tab w:val="left" w:pos="-7088"/>
              </w:tabs>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аналізує</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зауваження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скарги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пропозиції</w:t>
            </w:r>
            <w:proofErr w:type="spellEnd"/>
            <w:r w:rsidRPr="005C1CA0">
              <w:rPr>
                <w:rFonts w:ascii="Times New Roman" w:hAnsi="Times New Roman" w:cs="Times New Roman"/>
                <w:sz w:val="28"/>
                <w:szCs w:val="28"/>
              </w:rPr>
              <w:t xml:space="preserve">, заяви та </w:t>
            </w:r>
            <w:proofErr w:type="spellStart"/>
            <w:r w:rsidRPr="005C1CA0">
              <w:rPr>
                <w:rFonts w:ascii="Times New Roman" w:hAnsi="Times New Roman" w:cs="Times New Roman"/>
                <w:sz w:val="28"/>
                <w:szCs w:val="28"/>
              </w:rPr>
              <w:t>клопотання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що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надходять</w:t>
            </w:r>
            <w:proofErr w:type="spellEnd"/>
            <w:r w:rsidRPr="005C1CA0">
              <w:rPr>
                <w:rFonts w:ascii="Times New Roman" w:hAnsi="Times New Roman" w:cs="Times New Roman"/>
                <w:sz w:val="28"/>
                <w:szCs w:val="28"/>
              </w:rPr>
              <w:t xml:space="preserve"> на адресу </w:t>
            </w:r>
            <w:proofErr w:type="spellStart"/>
            <w:r w:rsidRPr="005C1CA0">
              <w:rPr>
                <w:rFonts w:ascii="Times New Roman" w:hAnsi="Times New Roman" w:cs="Times New Roman"/>
                <w:sz w:val="28"/>
                <w:szCs w:val="28"/>
              </w:rPr>
              <w:t>голови</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 xml:space="preserve">, заступника </w:t>
            </w:r>
            <w:proofErr w:type="spellStart"/>
            <w:r w:rsidRPr="005C1CA0">
              <w:rPr>
                <w:rFonts w:ascii="Times New Roman" w:hAnsi="Times New Roman" w:cs="Times New Roman"/>
                <w:sz w:val="28"/>
                <w:szCs w:val="28"/>
              </w:rPr>
              <w:t>голови</w:t>
            </w:r>
            <w:proofErr w:type="spellEnd"/>
            <w:r w:rsidRPr="005C1CA0">
              <w:rPr>
                <w:rFonts w:ascii="Times New Roman" w:hAnsi="Times New Roman" w:cs="Times New Roman"/>
                <w:sz w:val="28"/>
                <w:szCs w:val="28"/>
              </w:rPr>
              <w:t xml:space="preserve"> та </w:t>
            </w:r>
            <w:proofErr w:type="spellStart"/>
            <w:r w:rsidRPr="005C1CA0">
              <w:rPr>
                <w:rFonts w:ascii="Times New Roman" w:hAnsi="Times New Roman" w:cs="Times New Roman"/>
                <w:sz w:val="28"/>
                <w:szCs w:val="28"/>
              </w:rPr>
              <w:t>членів</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адміністративної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комісії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відповідно</w:t>
            </w:r>
            <w:proofErr w:type="spellEnd"/>
            <w:r w:rsidRPr="005C1CA0">
              <w:rPr>
                <w:rFonts w:ascii="Times New Roman" w:hAnsi="Times New Roman" w:cs="Times New Roman"/>
                <w:sz w:val="28"/>
                <w:szCs w:val="28"/>
              </w:rPr>
              <w:t xml:space="preserve"> до Закону </w:t>
            </w:r>
            <w:proofErr w:type="spellStart"/>
            <w:r w:rsidRPr="005C1CA0">
              <w:rPr>
                <w:rFonts w:ascii="Times New Roman" w:hAnsi="Times New Roman" w:cs="Times New Roman"/>
                <w:sz w:val="28"/>
                <w:szCs w:val="28"/>
              </w:rPr>
              <w:t>України</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звернення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громадян</w:t>
            </w:r>
            <w:proofErr w:type="spellEnd"/>
            <w:r w:rsidRPr="005C1CA0">
              <w:rPr>
                <w:rFonts w:ascii="Times New Roman" w:hAnsi="Times New Roman" w:cs="Times New Roman"/>
                <w:sz w:val="28"/>
                <w:szCs w:val="28"/>
              </w:rPr>
              <w:t>»;</w:t>
            </w:r>
          </w:p>
          <w:p w:rsidR="005C1CA0" w:rsidRPr="005C1CA0" w:rsidRDefault="005C1CA0" w:rsidP="005C1CA0">
            <w:pPr>
              <w:tabs>
                <w:tab w:val="left" w:pos="748"/>
                <w:tab w:val="left" w:pos="935"/>
              </w:tabs>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бере</w:t>
            </w:r>
            <w:proofErr w:type="spellEnd"/>
            <w:r w:rsidRPr="005C1CA0">
              <w:rPr>
                <w:rFonts w:ascii="Times New Roman" w:hAnsi="Times New Roman" w:cs="Times New Roman"/>
                <w:sz w:val="28"/>
                <w:szCs w:val="28"/>
              </w:rPr>
              <w:t xml:space="preserve"> участь у </w:t>
            </w:r>
            <w:proofErr w:type="spellStart"/>
            <w:proofErr w:type="gramStart"/>
            <w:r w:rsidRPr="005C1CA0">
              <w:rPr>
                <w:rFonts w:ascii="Times New Roman" w:hAnsi="Times New Roman" w:cs="Times New Roman"/>
                <w:sz w:val="28"/>
                <w:szCs w:val="28"/>
              </w:rPr>
              <w:t>п</w:t>
            </w:r>
            <w:proofErr w:type="gramEnd"/>
            <w:r w:rsidRPr="005C1CA0">
              <w:rPr>
                <w:rFonts w:ascii="Times New Roman" w:hAnsi="Times New Roman" w:cs="Times New Roman"/>
                <w:sz w:val="28"/>
                <w:szCs w:val="28"/>
              </w:rPr>
              <w:t>ідготовці</w:t>
            </w:r>
            <w:proofErr w:type="spellEnd"/>
            <w:r w:rsidRPr="005C1CA0">
              <w:rPr>
                <w:rFonts w:ascii="Times New Roman" w:hAnsi="Times New Roman" w:cs="Times New Roman"/>
                <w:sz w:val="28"/>
                <w:szCs w:val="28"/>
              </w:rPr>
              <w:t xml:space="preserve"> про</w:t>
            </w:r>
            <w:r w:rsidR="001521A1">
              <w:rPr>
                <w:rFonts w:ascii="Times New Roman" w:hAnsi="Times New Roman" w:cs="Times New Roman"/>
                <w:sz w:val="28"/>
                <w:szCs w:val="28"/>
                <w:lang w:val="uk-UA"/>
              </w:rPr>
              <w:t>є</w:t>
            </w:r>
            <w:proofErr w:type="spellStart"/>
            <w:r w:rsidRPr="005C1CA0">
              <w:rPr>
                <w:rFonts w:ascii="Times New Roman" w:hAnsi="Times New Roman" w:cs="Times New Roman"/>
                <w:sz w:val="28"/>
                <w:szCs w:val="28"/>
              </w:rPr>
              <w:t>ктів</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документів</w:t>
            </w:r>
            <w:proofErr w:type="spellEnd"/>
            <w:r w:rsidRPr="005C1CA0">
              <w:rPr>
                <w:rFonts w:ascii="Times New Roman" w:hAnsi="Times New Roman" w:cs="Times New Roman"/>
                <w:sz w:val="28"/>
                <w:szCs w:val="28"/>
              </w:rPr>
              <w:t xml:space="preserve"> з </w:t>
            </w:r>
            <w:proofErr w:type="spellStart"/>
            <w:r w:rsidRPr="005C1CA0">
              <w:rPr>
                <w:rFonts w:ascii="Times New Roman" w:hAnsi="Times New Roman" w:cs="Times New Roman"/>
                <w:sz w:val="28"/>
                <w:szCs w:val="28"/>
              </w:rPr>
              <w:t>питань</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що</w:t>
            </w:r>
            <w:proofErr w:type="spellEnd"/>
            <w:r w:rsidRPr="005C1CA0">
              <w:rPr>
                <w:rFonts w:ascii="Times New Roman" w:hAnsi="Times New Roman" w:cs="Times New Roman"/>
                <w:sz w:val="28"/>
                <w:szCs w:val="28"/>
              </w:rPr>
              <w:t xml:space="preserve"> належать до </w:t>
            </w:r>
            <w:proofErr w:type="spellStart"/>
            <w:r w:rsidRPr="005C1CA0">
              <w:rPr>
                <w:rFonts w:ascii="Times New Roman" w:hAnsi="Times New Roman" w:cs="Times New Roman"/>
                <w:sz w:val="28"/>
                <w:szCs w:val="28"/>
              </w:rPr>
              <w:t>компетенції</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відділу</w:t>
            </w:r>
            <w:proofErr w:type="spellEnd"/>
            <w:r w:rsidRPr="005C1CA0">
              <w:rPr>
                <w:rFonts w:ascii="Times New Roman" w:hAnsi="Times New Roman" w:cs="Times New Roman"/>
                <w:sz w:val="28"/>
                <w:szCs w:val="28"/>
              </w:rPr>
              <w:t>;</w:t>
            </w:r>
          </w:p>
          <w:p w:rsidR="005C1CA0" w:rsidRPr="005C1CA0" w:rsidRDefault="005C1CA0" w:rsidP="005C1CA0">
            <w:pPr>
              <w:tabs>
                <w:tab w:val="left" w:pos="748"/>
                <w:tab w:val="left" w:pos="935"/>
              </w:tabs>
              <w:jc w:val="both"/>
              <w:rPr>
                <w:rFonts w:ascii="Times New Roman" w:hAnsi="Times New Roman" w:cs="Times New Roman"/>
                <w:sz w:val="28"/>
                <w:szCs w:val="28"/>
              </w:rPr>
            </w:pPr>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готує</w:t>
            </w:r>
            <w:proofErr w:type="spellEnd"/>
            <w:r w:rsidRPr="005C1CA0">
              <w:rPr>
                <w:rFonts w:ascii="Times New Roman" w:hAnsi="Times New Roman" w:cs="Times New Roman"/>
                <w:sz w:val="28"/>
                <w:szCs w:val="28"/>
              </w:rPr>
              <w:t xml:space="preserve"> </w:t>
            </w:r>
            <w:proofErr w:type="spellStart"/>
            <w:r w:rsidR="00D07AA9">
              <w:rPr>
                <w:rFonts w:ascii="Times New Roman" w:hAnsi="Times New Roman" w:cs="Times New Roman"/>
                <w:sz w:val="28"/>
                <w:szCs w:val="28"/>
                <w:lang w:val="uk-UA"/>
              </w:rPr>
              <w:t>проєкти</w:t>
            </w:r>
            <w:proofErr w:type="spellEnd"/>
            <w:r w:rsidR="00D07AA9">
              <w:rPr>
                <w:rFonts w:ascii="Times New Roman" w:hAnsi="Times New Roman" w:cs="Times New Roman"/>
                <w:sz w:val="28"/>
                <w:szCs w:val="28"/>
                <w:lang w:val="uk-UA"/>
              </w:rPr>
              <w:t xml:space="preserve"> </w:t>
            </w:r>
            <w:r w:rsidRPr="005C1CA0">
              <w:rPr>
                <w:rFonts w:ascii="Times New Roman" w:hAnsi="Times New Roman" w:cs="Times New Roman"/>
                <w:sz w:val="28"/>
                <w:szCs w:val="28"/>
              </w:rPr>
              <w:t>лист</w:t>
            </w:r>
            <w:proofErr w:type="spellStart"/>
            <w:r w:rsidR="00D07AA9">
              <w:rPr>
                <w:rFonts w:ascii="Times New Roman" w:hAnsi="Times New Roman" w:cs="Times New Roman"/>
                <w:sz w:val="28"/>
                <w:szCs w:val="28"/>
                <w:lang w:val="uk-UA"/>
              </w:rPr>
              <w:t>ів</w:t>
            </w:r>
            <w:proofErr w:type="spellEnd"/>
            <w:r w:rsidRPr="005C1CA0">
              <w:rPr>
                <w:rFonts w:ascii="Times New Roman" w:hAnsi="Times New Roman" w:cs="Times New Roman"/>
                <w:sz w:val="28"/>
                <w:szCs w:val="28"/>
              </w:rPr>
              <w:t xml:space="preserve"> про </w:t>
            </w:r>
            <w:proofErr w:type="spellStart"/>
            <w:r w:rsidRPr="005C1CA0">
              <w:rPr>
                <w:rFonts w:ascii="Times New Roman" w:hAnsi="Times New Roman" w:cs="Times New Roman"/>
                <w:sz w:val="28"/>
                <w:szCs w:val="28"/>
              </w:rPr>
              <w:t>повернення</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протоколів</w:t>
            </w:r>
            <w:proofErr w:type="spellEnd"/>
            <w:r w:rsidRPr="005C1CA0">
              <w:rPr>
                <w:rFonts w:ascii="Times New Roman" w:hAnsi="Times New Roman" w:cs="Times New Roman"/>
                <w:sz w:val="28"/>
                <w:szCs w:val="28"/>
              </w:rPr>
              <w:t xml:space="preserve"> про </w:t>
            </w:r>
            <w:proofErr w:type="spellStart"/>
            <w:proofErr w:type="gramStart"/>
            <w:r w:rsidRPr="005C1CA0">
              <w:rPr>
                <w:rFonts w:ascii="Times New Roman" w:hAnsi="Times New Roman" w:cs="Times New Roman"/>
                <w:sz w:val="28"/>
                <w:szCs w:val="28"/>
              </w:rPr>
              <w:t>адм</w:t>
            </w:r>
            <w:proofErr w:type="gramEnd"/>
            <w:r w:rsidRPr="005C1CA0">
              <w:rPr>
                <w:rFonts w:ascii="Times New Roman" w:hAnsi="Times New Roman" w:cs="Times New Roman"/>
                <w:sz w:val="28"/>
                <w:szCs w:val="28"/>
              </w:rPr>
              <w:t>іністративні</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правопорушення</w:t>
            </w:r>
            <w:proofErr w:type="spellEnd"/>
            <w:r w:rsidRPr="005C1CA0">
              <w:rPr>
                <w:rFonts w:ascii="Times New Roman" w:hAnsi="Times New Roman" w:cs="Times New Roman"/>
                <w:sz w:val="28"/>
                <w:szCs w:val="28"/>
              </w:rPr>
              <w:t xml:space="preserve"> до </w:t>
            </w:r>
            <w:proofErr w:type="spellStart"/>
            <w:r w:rsidRPr="005C1CA0">
              <w:rPr>
                <w:rFonts w:ascii="Times New Roman" w:hAnsi="Times New Roman" w:cs="Times New Roman"/>
                <w:sz w:val="28"/>
                <w:szCs w:val="28"/>
              </w:rPr>
              <w:t>організацій</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що</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їх</w:t>
            </w:r>
            <w:proofErr w:type="spellEnd"/>
            <w:r w:rsidRPr="005C1CA0">
              <w:rPr>
                <w:rFonts w:ascii="Times New Roman" w:hAnsi="Times New Roman" w:cs="Times New Roman"/>
                <w:sz w:val="28"/>
                <w:szCs w:val="28"/>
              </w:rPr>
              <w:t xml:space="preserve"> направили, </w:t>
            </w:r>
            <w:proofErr w:type="spellStart"/>
            <w:r w:rsidRPr="005C1CA0">
              <w:rPr>
                <w:rFonts w:ascii="Times New Roman" w:hAnsi="Times New Roman" w:cs="Times New Roman"/>
                <w:sz w:val="28"/>
                <w:szCs w:val="28"/>
              </w:rPr>
              <w:t>які</w:t>
            </w:r>
            <w:proofErr w:type="spellEnd"/>
            <w:r w:rsidRPr="005C1CA0">
              <w:rPr>
                <w:rFonts w:ascii="Times New Roman" w:hAnsi="Times New Roman" w:cs="Times New Roman"/>
                <w:sz w:val="28"/>
                <w:szCs w:val="28"/>
              </w:rPr>
              <w:t xml:space="preserve"> не </w:t>
            </w:r>
            <w:proofErr w:type="spellStart"/>
            <w:r w:rsidRPr="005C1CA0">
              <w:rPr>
                <w:rFonts w:ascii="Times New Roman" w:hAnsi="Times New Roman" w:cs="Times New Roman"/>
                <w:sz w:val="28"/>
                <w:szCs w:val="28"/>
              </w:rPr>
              <w:t>відповідають</w:t>
            </w:r>
            <w:proofErr w:type="spellEnd"/>
            <w:r w:rsidRPr="005C1CA0">
              <w:rPr>
                <w:rFonts w:ascii="Times New Roman" w:hAnsi="Times New Roman" w:cs="Times New Roman"/>
                <w:sz w:val="28"/>
                <w:szCs w:val="28"/>
              </w:rPr>
              <w:t xml:space="preserve"> </w:t>
            </w:r>
            <w:proofErr w:type="spellStart"/>
            <w:r w:rsidRPr="005C1CA0">
              <w:rPr>
                <w:rFonts w:ascii="Times New Roman" w:hAnsi="Times New Roman" w:cs="Times New Roman"/>
                <w:sz w:val="28"/>
                <w:szCs w:val="28"/>
              </w:rPr>
              <w:t>вимогам</w:t>
            </w:r>
            <w:proofErr w:type="spellEnd"/>
            <w:r w:rsidRPr="005C1CA0">
              <w:rPr>
                <w:rFonts w:ascii="Times New Roman" w:hAnsi="Times New Roman" w:cs="Times New Roman"/>
                <w:sz w:val="28"/>
                <w:szCs w:val="28"/>
              </w:rPr>
              <w:t xml:space="preserve"> </w:t>
            </w:r>
            <w:r w:rsidR="00D07AA9">
              <w:rPr>
                <w:rFonts w:ascii="Times New Roman" w:hAnsi="Times New Roman" w:cs="Times New Roman"/>
                <w:sz w:val="28"/>
                <w:szCs w:val="28"/>
                <w:lang w:val="uk-UA"/>
              </w:rPr>
              <w:t>К</w:t>
            </w:r>
            <w:r>
              <w:rPr>
                <w:rFonts w:ascii="Times New Roman" w:hAnsi="Times New Roman" w:cs="Times New Roman"/>
                <w:sz w:val="28"/>
                <w:szCs w:val="28"/>
                <w:lang w:val="uk-UA"/>
              </w:rPr>
              <w:t>одексу України про адміністративні правопорушення</w:t>
            </w:r>
            <w:r w:rsidRPr="005C1CA0">
              <w:rPr>
                <w:rFonts w:ascii="Times New Roman" w:hAnsi="Times New Roman" w:cs="Times New Roman"/>
                <w:sz w:val="28"/>
                <w:szCs w:val="28"/>
              </w:rPr>
              <w:t>;</w:t>
            </w:r>
          </w:p>
          <w:p w:rsidR="00466EA0" w:rsidRDefault="00466EA0">
            <w:pPr>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tc>
      </w:tr>
      <w:tr w:rsidR="00466EA0" w:rsidTr="00466EA0">
        <w:tc>
          <w:tcPr>
            <w:tcW w:w="2660"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F62EDA" w:rsidRDefault="00466EA0" w:rsidP="00F62EDA">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головного спеціаліста відділу </w:t>
            </w:r>
            <w:r w:rsidRPr="00466EA0">
              <w:rPr>
                <w:rFonts w:ascii="Times New Roman" w:hAnsi="Times New Roman" w:cs="Times New Roman"/>
                <w:sz w:val="28"/>
                <w:szCs w:val="28"/>
                <w:lang w:val="uk-UA"/>
              </w:rPr>
              <w:t xml:space="preserve"> організаційно-документального забезпечення діяльності адміністративної комісії при виконавчому органі Київської міської ради (Київській міській державній адміністрації)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w:t>
            </w:r>
            <w:r w:rsidRPr="00466EA0">
              <w:rPr>
                <w:rFonts w:ascii="Times New Roman" w:hAnsi="Times New Roman" w:cs="Times New Roman"/>
                <w:sz w:val="28"/>
                <w:szCs w:val="28"/>
                <w:lang w:val="uk-UA"/>
              </w:rPr>
              <w:lastRenderedPageBreak/>
              <w:t>міської ради (Київської міської державної адміністрації)</w:t>
            </w:r>
            <w:r>
              <w:rPr>
                <w:rFonts w:ascii="Times New Roman" w:hAnsi="Times New Roman"/>
                <w:sz w:val="28"/>
                <w:szCs w:val="28"/>
                <w:lang w:val="uk-UA"/>
              </w:rPr>
              <w:t xml:space="preserve"> </w:t>
            </w:r>
            <w:r w:rsidR="00F62EDA">
              <w:rPr>
                <w:rFonts w:ascii="Times New Roman" w:hAnsi="Times New Roman" w:cs="Times New Roman"/>
                <w:sz w:val="28"/>
                <w:szCs w:val="28"/>
                <w:lang w:val="uk-UA"/>
              </w:rPr>
              <w:t xml:space="preserve">складає 5500,00 гривень відповідно до Схеми посадових окладів на посадах державної служби з урахуванням категорій, </w:t>
            </w:r>
            <w:proofErr w:type="spellStart"/>
            <w:r w:rsidR="00F62EDA">
              <w:rPr>
                <w:rFonts w:ascii="Times New Roman" w:hAnsi="Times New Roman" w:cs="Times New Roman"/>
                <w:sz w:val="28"/>
                <w:szCs w:val="28"/>
                <w:lang w:val="uk-UA"/>
              </w:rPr>
              <w:t>підкатегорій</w:t>
            </w:r>
            <w:proofErr w:type="spellEnd"/>
            <w:r w:rsidR="00F62EDA">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466EA0" w:rsidRDefault="00466EA0">
            <w:pPr>
              <w:ind w:firstLine="284"/>
              <w:jc w:val="both"/>
              <w:rPr>
                <w:rFonts w:ascii="Times New Roman" w:hAnsi="Times New Roman" w:cs="Times New Roman"/>
                <w:sz w:val="12"/>
                <w:szCs w:val="12"/>
                <w:shd w:val="clear" w:color="auto" w:fill="FFFFFF"/>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Pr>
                <w:rFonts w:ascii="Times New Roman" w:hAnsi="Times New Roman"/>
                <w:sz w:val="28"/>
                <w:szCs w:val="28"/>
                <w:lang w:val="uk-UA"/>
              </w:rPr>
              <w:t xml:space="preserve">, </w:t>
            </w:r>
            <w:proofErr w:type="spellStart"/>
            <w:r>
              <w:rPr>
                <w:rFonts w:ascii="Times New Roman" w:hAnsi="Times New Roman"/>
                <w:sz w:val="28"/>
                <w:szCs w:val="28"/>
              </w:rPr>
              <w:t>премії</w:t>
            </w:r>
            <w:proofErr w:type="spellEnd"/>
            <w:r>
              <w:rPr>
                <w:rFonts w:ascii="Times New Roman" w:hAnsi="Times New Roman"/>
                <w:sz w:val="28"/>
                <w:szCs w:val="28"/>
                <w:lang w:val="uk-UA"/>
              </w:rPr>
              <w:t xml:space="preserve"> та компенсації</w:t>
            </w:r>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466EA0" w:rsidTr="00466EA0">
        <w:tc>
          <w:tcPr>
            <w:tcW w:w="2660"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про строковість чи безстроковість призначення на посаду </w:t>
            </w:r>
          </w:p>
        </w:tc>
        <w:tc>
          <w:tcPr>
            <w:tcW w:w="7229" w:type="dxa"/>
            <w:gridSpan w:val="2"/>
          </w:tcPr>
          <w:p w:rsidR="00466EA0" w:rsidRDefault="00466EA0">
            <w:pPr>
              <w:ind w:firstLine="318"/>
              <w:jc w:val="both"/>
              <w:rPr>
                <w:rFonts w:ascii="Times New Roman" w:hAnsi="Times New Roman" w:cs="Times New Roman"/>
                <w:sz w:val="28"/>
                <w:szCs w:val="28"/>
                <w:lang w:val="en-US"/>
              </w:rPr>
            </w:pPr>
            <w:r>
              <w:rPr>
                <w:rFonts w:ascii="Times New Roman" w:hAnsi="Times New Roman" w:cs="Times New Roman"/>
                <w:sz w:val="28"/>
                <w:szCs w:val="28"/>
                <w:lang w:val="uk-UA"/>
              </w:rPr>
              <w:t>Безстроково</w:t>
            </w:r>
          </w:p>
          <w:p w:rsidR="00466EA0" w:rsidRDefault="00466EA0">
            <w:pPr>
              <w:ind w:firstLine="318"/>
              <w:jc w:val="both"/>
              <w:rPr>
                <w:rFonts w:ascii="Times New Roman" w:hAnsi="Times New Roman" w:cs="Times New Roman"/>
                <w:sz w:val="16"/>
                <w:szCs w:val="16"/>
                <w:lang w:val="uk-UA"/>
              </w:rPr>
            </w:pPr>
          </w:p>
        </w:tc>
      </w:tr>
      <w:tr w:rsidR="00466EA0" w:rsidTr="00D07AA9">
        <w:trPr>
          <w:trHeight w:val="709"/>
        </w:trPr>
        <w:tc>
          <w:tcPr>
            <w:tcW w:w="2660" w:type="dxa"/>
            <w:gridSpan w:val="2"/>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28"/>
                <w:szCs w:val="28"/>
                <w:lang w:val="uk-UA"/>
              </w:rPr>
            </w:pPr>
          </w:p>
          <w:p w:rsidR="00466EA0" w:rsidRDefault="00466EA0">
            <w:pPr>
              <w:rPr>
                <w:rFonts w:ascii="Times New Roman" w:hAnsi="Times New Roman" w:cs="Times New Roman"/>
                <w:sz w:val="12"/>
                <w:szCs w:val="12"/>
                <w:lang w:val="uk-UA"/>
              </w:rPr>
            </w:pPr>
          </w:p>
          <w:p w:rsidR="00466EA0" w:rsidRDefault="00466EA0">
            <w:pPr>
              <w:rPr>
                <w:rFonts w:ascii="Times New Roman" w:hAnsi="Times New Roman" w:cs="Times New Roman"/>
                <w:sz w:val="28"/>
                <w:szCs w:val="28"/>
                <w:lang w:val="uk-UA"/>
              </w:rPr>
            </w:pPr>
          </w:p>
        </w:tc>
        <w:tc>
          <w:tcPr>
            <w:tcW w:w="7229" w:type="dxa"/>
            <w:gridSpan w:val="2"/>
            <w:hideMark/>
          </w:tcPr>
          <w:p w:rsidR="00F62EDA" w:rsidRDefault="00F62EDA" w:rsidP="00F62EDA">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F62EDA" w:rsidRDefault="00F62EDA" w:rsidP="00F62EDA">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F62EDA" w:rsidRDefault="00F62EDA" w:rsidP="00F62EDA">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F62EDA" w:rsidRDefault="00F62EDA" w:rsidP="00F62EDA">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F62EDA" w:rsidRDefault="00F62EDA" w:rsidP="00F62EDA">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F62EDA" w:rsidRDefault="00F62EDA" w:rsidP="00F62EDA">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F62EDA" w:rsidRDefault="00F62EDA" w:rsidP="00F62EDA">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F62EDA" w:rsidRDefault="00F62EDA" w:rsidP="00F62EDA">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62EDA" w:rsidRDefault="00F62EDA" w:rsidP="00F62EDA">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466EA0" w:rsidRDefault="00F62EDA" w:rsidP="00D07AA9">
            <w:pPr>
              <w:tabs>
                <w:tab w:val="left" w:pos="-108"/>
              </w:tabs>
              <w:ind w:firstLine="459"/>
              <w:jc w:val="both"/>
              <w:rPr>
                <w:color w:val="000000"/>
                <w:spacing w:val="-4"/>
                <w:kern w:val="28"/>
                <w:sz w:val="28"/>
                <w:szCs w:val="28"/>
              </w:rPr>
            </w:pPr>
            <w:proofErr w:type="spellStart"/>
            <w:r>
              <w:rPr>
                <w:rFonts w:ascii="Times New Roman" w:hAnsi="Times New Roman" w:cs="Times New Roman"/>
                <w:color w:val="000000"/>
                <w:sz w:val="28"/>
                <w:szCs w:val="28"/>
              </w:rPr>
              <w:t>Інформація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приймається</w:t>
            </w:r>
            <w:proofErr w:type="spellEnd"/>
            <w:r>
              <w:rPr>
                <w:rFonts w:ascii="Times New Roman" w:hAnsi="Times New Roman" w:cs="Times New Roman"/>
                <w:color w:val="000000"/>
                <w:sz w:val="28"/>
                <w:szCs w:val="28"/>
              </w:rPr>
              <w:t xml:space="preserve"> до </w:t>
            </w:r>
            <w:r w:rsidRPr="006E618B">
              <w:rPr>
                <w:rFonts w:ascii="Times New Roman" w:hAnsi="Times New Roman" w:cs="Times New Roman"/>
                <w:color w:val="000000"/>
                <w:sz w:val="28"/>
                <w:szCs w:val="28"/>
              </w:rPr>
              <w:t>1</w:t>
            </w:r>
            <w:r w:rsidR="00D07AA9">
              <w:rPr>
                <w:rFonts w:ascii="Times New Roman" w:hAnsi="Times New Roman" w:cs="Times New Roman"/>
                <w:color w:val="000000"/>
                <w:sz w:val="28"/>
                <w:szCs w:val="28"/>
                <w:lang w:val="uk-UA"/>
              </w:rPr>
              <w:t>6</w:t>
            </w:r>
            <w:r w:rsidRPr="006E618B">
              <w:rPr>
                <w:rFonts w:ascii="Times New Roman" w:hAnsi="Times New Roman" w:cs="Times New Roman"/>
                <w:color w:val="000000"/>
                <w:sz w:val="28"/>
                <w:szCs w:val="28"/>
              </w:rPr>
              <w:t>.</w:t>
            </w:r>
            <w:r w:rsidR="00D07AA9">
              <w:rPr>
                <w:rFonts w:ascii="Times New Roman" w:hAnsi="Times New Roman" w:cs="Times New Roman"/>
                <w:color w:val="000000"/>
                <w:sz w:val="28"/>
                <w:szCs w:val="28"/>
                <w:lang w:val="uk-UA"/>
              </w:rPr>
              <w:t>45</w:t>
            </w:r>
            <w:r>
              <w:rPr>
                <w:rFonts w:ascii="Times New Roman" w:hAnsi="Times New Roman" w:cs="Times New Roman"/>
                <w:color w:val="000000"/>
                <w:sz w:val="28"/>
                <w:szCs w:val="28"/>
                <w:lang w:val="uk-UA"/>
              </w:rPr>
              <w:t xml:space="preserve"> </w:t>
            </w:r>
            <w:r w:rsidR="00D07AA9">
              <w:rPr>
                <w:rFonts w:ascii="Times New Roman" w:hAnsi="Times New Roman" w:cs="Times New Roman"/>
                <w:color w:val="000000"/>
                <w:sz w:val="28"/>
                <w:szCs w:val="28"/>
                <w:lang w:val="uk-UA"/>
              </w:rPr>
              <w:t>21</w:t>
            </w:r>
            <w:r>
              <w:rPr>
                <w:rFonts w:ascii="Times New Roman" w:hAnsi="Times New Roman" w:cs="Times New Roman"/>
                <w:color w:val="000000"/>
                <w:sz w:val="28"/>
                <w:szCs w:val="28"/>
                <w:lang w:val="uk-UA"/>
              </w:rPr>
              <w:t xml:space="preserve"> лютого</w:t>
            </w:r>
            <w:r>
              <w:rPr>
                <w:rFonts w:ascii="Times New Roman" w:hAnsi="Times New Roman" w:cs="Times New Roman"/>
                <w:color w:val="000000"/>
                <w:sz w:val="28"/>
                <w:szCs w:val="28"/>
              </w:rPr>
              <w:t xml:space="preserve"> 2020 року </w:t>
            </w:r>
            <w:proofErr w:type="spellStart"/>
            <w:r>
              <w:rPr>
                <w:rFonts w:ascii="Times New Roman" w:hAnsi="Times New Roman" w:cs="Times New Roman"/>
                <w:color w:val="000000"/>
                <w:sz w:val="28"/>
                <w:szCs w:val="28"/>
              </w:rPr>
              <w:lastRenderedPageBreak/>
              <w:t>виключно</w:t>
            </w:r>
            <w:proofErr w:type="spellEnd"/>
            <w:r>
              <w:rPr>
                <w:rFonts w:ascii="Times New Roman" w:hAnsi="Times New Roman" w:cs="Times New Roman"/>
                <w:color w:val="000000"/>
                <w:sz w:val="28"/>
                <w:szCs w:val="28"/>
              </w:rPr>
              <w:t xml:space="preserve"> через </w:t>
            </w:r>
            <w:proofErr w:type="spellStart"/>
            <w:r>
              <w:rPr>
                <w:rFonts w:ascii="Times New Roman" w:hAnsi="Times New Roman" w:cs="Times New Roman"/>
                <w:color w:val="000000"/>
                <w:sz w:val="28"/>
                <w:szCs w:val="28"/>
              </w:rPr>
              <w:t>Єдиний</w:t>
            </w:r>
            <w:proofErr w:type="spellEnd"/>
            <w:r>
              <w:rPr>
                <w:rFonts w:ascii="Times New Roman" w:hAnsi="Times New Roman" w:cs="Times New Roman"/>
                <w:color w:val="000000"/>
                <w:sz w:val="28"/>
                <w:szCs w:val="28"/>
              </w:rPr>
              <w:t xml:space="preserve"> портал </w:t>
            </w:r>
            <w:proofErr w:type="spellStart"/>
            <w:r>
              <w:rPr>
                <w:rFonts w:ascii="Times New Roman" w:hAnsi="Times New Roman" w:cs="Times New Roman"/>
                <w:color w:val="000000"/>
                <w:sz w:val="28"/>
                <w:szCs w:val="28"/>
              </w:rPr>
              <w:t>вакансій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Національного</w:t>
            </w:r>
            <w:proofErr w:type="spellEnd"/>
            <w:r>
              <w:rPr>
                <w:rFonts w:ascii="Times New Roman" w:hAnsi="Times New Roman" w:cs="Times New Roman"/>
                <w:color w:val="000000"/>
                <w:sz w:val="28"/>
                <w:szCs w:val="28"/>
              </w:rPr>
              <w:t xml:space="preserve"> агентства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питань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посиланням</w:t>
            </w:r>
            <w:proofErr w:type="spellEnd"/>
            <w:r>
              <w:rPr>
                <w:rFonts w:ascii="Times New Roman" w:hAnsi="Times New Roman" w:cs="Times New Roman"/>
                <w:color w:val="000000"/>
                <w:sz w:val="28"/>
                <w:szCs w:val="28"/>
              </w:rPr>
              <w:t xml:space="preserve">: </w:t>
            </w:r>
            <w:hyperlink r:id="rId6" w:history="1">
              <w:r>
                <w:rPr>
                  <w:rStyle w:val="a6"/>
                  <w:rFonts w:ascii="Times New Roman" w:hAnsi="Times New Roman" w:cs="Times New Roman"/>
                  <w:sz w:val="28"/>
                  <w:szCs w:val="28"/>
                </w:rPr>
                <w:t>https://career.gov.ua</w:t>
              </w:r>
            </w:hyperlink>
          </w:p>
        </w:tc>
      </w:tr>
      <w:tr w:rsidR="00466EA0" w:rsidTr="00466EA0">
        <w:tc>
          <w:tcPr>
            <w:tcW w:w="2660"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(необов’язкові) документи</w:t>
            </w:r>
          </w:p>
        </w:tc>
        <w:tc>
          <w:tcPr>
            <w:tcW w:w="7229" w:type="dxa"/>
            <w:gridSpan w:val="2"/>
          </w:tcPr>
          <w:p w:rsidR="00466EA0" w:rsidRDefault="00466EA0">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466EA0" w:rsidRDefault="00466EA0">
            <w:pPr>
              <w:ind w:firstLine="708"/>
              <w:rPr>
                <w:rFonts w:ascii="Times New Roman" w:hAnsi="Times New Roman" w:cs="Times New Roman"/>
                <w:lang w:val="uk-UA" w:eastAsia="uk-UA"/>
              </w:rPr>
            </w:pPr>
          </w:p>
        </w:tc>
      </w:tr>
      <w:tr w:rsidR="00466EA0" w:rsidTr="00466EA0">
        <w:tc>
          <w:tcPr>
            <w:tcW w:w="2660" w:type="dxa"/>
            <w:gridSpan w:val="2"/>
            <w:hideMark/>
          </w:tcPr>
          <w:p w:rsidR="00466EA0" w:rsidRDefault="00466EA0" w:rsidP="00466EA0">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оцінювання кандидатів </w:t>
            </w:r>
          </w:p>
        </w:tc>
        <w:tc>
          <w:tcPr>
            <w:tcW w:w="7229" w:type="dxa"/>
            <w:gridSpan w:val="2"/>
            <w:hideMark/>
          </w:tcPr>
          <w:p w:rsidR="00466EA0" w:rsidRDefault="00466EA0" w:rsidP="00D07AA9">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F62EDA">
              <w:rPr>
                <w:rFonts w:ascii="Times New Roman" w:hAnsi="Times New Roman" w:cs="Times New Roman"/>
                <w:sz w:val="28"/>
                <w:szCs w:val="28"/>
                <w:lang w:val="uk-UA"/>
              </w:rPr>
              <w:t>2</w:t>
            </w:r>
            <w:r w:rsidR="00D07AA9">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F62EDA">
              <w:rPr>
                <w:rFonts w:ascii="Times New Roman" w:hAnsi="Times New Roman" w:cs="Times New Roman"/>
                <w:sz w:val="28"/>
                <w:szCs w:val="28"/>
                <w:lang w:val="uk-UA"/>
              </w:rPr>
              <w:t>лютого</w:t>
            </w:r>
            <w:r>
              <w:rPr>
                <w:rFonts w:ascii="Times New Roman" w:hAnsi="Times New Roman" w:cs="Times New Roman"/>
                <w:sz w:val="28"/>
                <w:szCs w:val="28"/>
                <w:lang w:val="uk-UA"/>
              </w:rPr>
              <w:t xml:space="preserve"> 2019 року о</w:t>
            </w:r>
            <w:r w:rsidR="00345EFD">
              <w:rPr>
                <w:rFonts w:ascii="Times New Roman" w:hAnsi="Times New Roman" w:cs="Times New Roman"/>
                <w:sz w:val="28"/>
                <w:szCs w:val="28"/>
                <w:lang w:val="uk-UA"/>
              </w:rPr>
              <w:t>б</w:t>
            </w:r>
            <w:r>
              <w:rPr>
                <w:rFonts w:ascii="Times New Roman" w:hAnsi="Times New Roman" w:cs="Times New Roman"/>
                <w:sz w:val="28"/>
                <w:szCs w:val="28"/>
                <w:lang w:val="uk-UA"/>
              </w:rPr>
              <w:t xml:space="preserve"> 1</w:t>
            </w:r>
            <w:r w:rsidR="00345EFD">
              <w:rPr>
                <w:rFonts w:ascii="Times New Roman" w:hAnsi="Times New Roman" w:cs="Times New Roman"/>
                <w:sz w:val="28"/>
                <w:szCs w:val="28"/>
                <w:lang w:val="uk-UA"/>
              </w:rPr>
              <w:t>1</w:t>
            </w:r>
            <w:r>
              <w:rPr>
                <w:rFonts w:ascii="Times New Roman" w:hAnsi="Times New Roman" w:cs="Times New Roman"/>
                <w:sz w:val="28"/>
                <w:szCs w:val="28"/>
                <w:lang w:val="uk-UA"/>
              </w:rPr>
              <w:t>.</w:t>
            </w:r>
            <w:r w:rsidR="00345EFD">
              <w:rPr>
                <w:rFonts w:ascii="Times New Roman" w:hAnsi="Times New Roman" w:cs="Times New Roman"/>
                <w:sz w:val="28"/>
                <w:szCs w:val="28"/>
                <w:lang w:val="uk-UA"/>
              </w:rPr>
              <w:t>0</w:t>
            </w:r>
            <w:r>
              <w:rPr>
                <w:rFonts w:ascii="Times New Roman" w:hAnsi="Times New Roman" w:cs="Times New Roman"/>
                <w:sz w:val="28"/>
                <w:szCs w:val="28"/>
                <w:lang w:val="uk-UA"/>
              </w:rPr>
              <w:t>0.</w:t>
            </w:r>
          </w:p>
        </w:tc>
      </w:tr>
      <w:tr w:rsidR="00466EA0" w:rsidTr="00466EA0">
        <w:tc>
          <w:tcPr>
            <w:tcW w:w="2660"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466EA0" w:rsidRDefault="00466EA0">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466EA0" w:rsidTr="00466EA0">
        <w:tc>
          <w:tcPr>
            <w:tcW w:w="9889" w:type="dxa"/>
            <w:gridSpan w:val="4"/>
          </w:tcPr>
          <w:p w:rsidR="00466EA0" w:rsidRDefault="00466EA0">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466EA0" w:rsidRDefault="00466EA0">
            <w:pPr>
              <w:jc w:val="center"/>
              <w:rPr>
                <w:rFonts w:ascii="Times New Roman" w:hAnsi="Times New Roman" w:cs="Times New Roman"/>
                <w:sz w:val="12"/>
                <w:szCs w:val="12"/>
                <w:lang w:val="en-US"/>
              </w:rPr>
            </w:pP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466EA0" w:rsidRDefault="00A80B18" w:rsidP="008A7C5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юридична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а ступеня не нижче  бакалавра</w:t>
            </w: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466EA0" w:rsidRDefault="00466EA0">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466EA0" w:rsidRDefault="00466EA0">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466EA0" w:rsidRDefault="00466EA0">
            <w:pPr>
              <w:ind w:firstLine="318"/>
              <w:jc w:val="both"/>
              <w:rPr>
                <w:rFonts w:ascii="Times New Roman" w:hAnsi="Times New Roman" w:cs="Times New Roman"/>
                <w:color w:val="000000"/>
                <w:sz w:val="28"/>
                <w:szCs w:val="28"/>
                <w:shd w:val="clear" w:color="auto" w:fill="FFFFFF"/>
                <w:lang w:val="uk-UA"/>
              </w:rPr>
            </w:pPr>
          </w:p>
        </w:tc>
      </w:tr>
      <w:tr w:rsidR="00466EA0" w:rsidTr="00466EA0">
        <w:tc>
          <w:tcPr>
            <w:tcW w:w="9889" w:type="dxa"/>
            <w:gridSpan w:val="4"/>
          </w:tcPr>
          <w:p w:rsidR="00466EA0" w:rsidRDefault="00466EA0">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466EA0" w:rsidRDefault="00466EA0">
            <w:pPr>
              <w:jc w:val="center"/>
              <w:rPr>
                <w:rFonts w:ascii="Times New Roman" w:hAnsi="Times New Roman" w:cs="Times New Roman"/>
                <w:sz w:val="16"/>
                <w:szCs w:val="16"/>
                <w:lang w:val="uk-UA"/>
              </w:rPr>
            </w:pPr>
          </w:p>
        </w:tc>
      </w:tr>
      <w:tr w:rsidR="00466EA0" w:rsidTr="00466EA0">
        <w:tc>
          <w:tcPr>
            <w:tcW w:w="9889" w:type="dxa"/>
            <w:gridSpan w:val="4"/>
          </w:tcPr>
          <w:p w:rsidR="00466EA0" w:rsidRDefault="00466EA0">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p>
          <w:p w:rsidR="00466EA0" w:rsidRDefault="00466EA0">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466EA0" w:rsidRDefault="00466EA0">
            <w:pPr>
              <w:rPr>
                <w:rFonts w:ascii="Times New Roman" w:hAnsi="Times New Roman" w:cs="Times New Roman"/>
                <w:sz w:val="20"/>
                <w:szCs w:val="20"/>
                <w:lang w:val="uk-UA"/>
              </w:rPr>
            </w:pP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466EA0" w:rsidRDefault="00466EA0">
            <w:pPr>
              <w:pStyle w:val="1"/>
              <w:spacing w:after="0"/>
              <w:jc w:val="both"/>
              <w:rPr>
                <w:color w:val="000000"/>
                <w:sz w:val="28"/>
                <w:szCs w:val="28"/>
                <w:lang w:eastAsia="en-US"/>
              </w:rPr>
            </w:pPr>
            <w:r>
              <w:rPr>
                <w:color w:val="000000"/>
                <w:sz w:val="28"/>
                <w:szCs w:val="28"/>
                <w:lang w:val="uk-UA" w:eastAsia="en-US"/>
              </w:rPr>
              <w:t>- уміння працювати в команді;</w:t>
            </w:r>
          </w:p>
          <w:p w:rsidR="00466EA0" w:rsidRDefault="00466EA0">
            <w:pPr>
              <w:pStyle w:val="1"/>
              <w:spacing w:after="0"/>
              <w:jc w:val="both"/>
              <w:rPr>
                <w:color w:val="000000"/>
                <w:sz w:val="28"/>
                <w:szCs w:val="28"/>
                <w:lang w:val="uk-UA" w:eastAsia="en-US"/>
              </w:rPr>
            </w:pPr>
            <w:r>
              <w:rPr>
                <w:color w:val="000000"/>
                <w:sz w:val="28"/>
                <w:szCs w:val="28"/>
                <w:lang w:eastAsia="en-US"/>
              </w:rPr>
              <w:t xml:space="preserve">- </w:t>
            </w:r>
            <w:r>
              <w:rPr>
                <w:color w:val="000000"/>
                <w:sz w:val="28"/>
                <w:szCs w:val="28"/>
                <w:lang w:val="uk-UA" w:eastAsia="en-US"/>
              </w:rPr>
              <w:t>аналітичні здібності;</w:t>
            </w:r>
          </w:p>
          <w:p w:rsidR="002831B8" w:rsidRDefault="002831B8" w:rsidP="002831B8">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466EA0" w:rsidRDefault="00466EA0">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466EA0" w:rsidRDefault="00466EA0">
            <w:pPr>
              <w:pStyle w:val="1"/>
              <w:spacing w:after="0"/>
              <w:jc w:val="both"/>
              <w:rPr>
                <w:color w:val="000000"/>
                <w:sz w:val="28"/>
                <w:szCs w:val="28"/>
                <w:lang w:val="uk-UA" w:eastAsia="en-US"/>
              </w:rPr>
            </w:pPr>
            <w:r>
              <w:rPr>
                <w:color w:val="000000"/>
                <w:sz w:val="28"/>
                <w:szCs w:val="28"/>
                <w:lang w:val="uk-UA" w:eastAsia="en-US"/>
              </w:rPr>
              <w:t xml:space="preserve">- </w:t>
            </w:r>
            <w:r w:rsidR="002831B8">
              <w:rPr>
                <w:color w:val="000000"/>
                <w:sz w:val="28"/>
                <w:szCs w:val="28"/>
                <w:lang w:val="uk-UA" w:eastAsia="en-US"/>
              </w:rPr>
              <w:t>здатність концентруватись на деталях;</w:t>
            </w:r>
          </w:p>
          <w:p w:rsidR="00466EA0" w:rsidRDefault="00466EA0">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sidR="002831B8">
              <w:rPr>
                <w:color w:val="000000"/>
                <w:sz w:val="28"/>
                <w:szCs w:val="28"/>
                <w:lang w:val="uk-UA" w:eastAsia="en-US"/>
              </w:rPr>
              <w:t>;</w:t>
            </w:r>
          </w:p>
          <w:p w:rsidR="002831B8" w:rsidRDefault="002831B8">
            <w:pPr>
              <w:pStyle w:val="1"/>
              <w:spacing w:after="0"/>
              <w:jc w:val="both"/>
              <w:rPr>
                <w:color w:val="000000"/>
                <w:sz w:val="28"/>
                <w:szCs w:val="28"/>
                <w:lang w:val="uk-UA" w:eastAsia="en-US"/>
              </w:rPr>
            </w:pPr>
            <w:r>
              <w:rPr>
                <w:color w:val="000000"/>
                <w:sz w:val="28"/>
                <w:szCs w:val="28"/>
                <w:lang w:val="uk-UA" w:eastAsia="en-US"/>
              </w:rPr>
              <w:t>- оперативність</w:t>
            </w:r>
          </w:p>
          <w:p w:rsidR="00466EA0" w:rsidRDefault="00466EA0">
            <w:pPr>
              <w:pStyle w:val="1"/>
              <w:spacing w:after="0"/>
              <w:jc w:val="both"/>
              <w:rPr>
                <w:sz w:val="16"/>
                <w:szCs w:val="16"/>
                <w:lang w:val="uk-UA" w:eastAsia="en-US"/>
              </w:rPr>
            </w:pPr>
          </w:p>
        </w:tc>
      </w:tr>
      <w:tr w:rsidR="00466EA0" w:rsidRPr="002C52A9" w:rsidTr="00466EA0">
        <w:tc>
          <w:tcPr>
            <w:tcW w:w="534" w:type="dxa"/>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tc>
        <w:tc>
          <w:tcPr>
            <w:tcW w:w="2835" w:type="dxa"/>
            <w:gridSpan w:val="2"/>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466EA0" w:rsidRDefault="00466EA0">
            <w:pPr>
              <w:rPr>
                <w:rFonts w:ascii="Times New Roman" w:hAnsi="Times New Roman" w:cs="Times New Roman"/>
                <w:sz w:val="28"/>
                <w:szCs w:val="28"/>
                <w:lang w:val="uk-UA"/>
              </w:rPr>
            </w:pPr>
          </w:p>
        </w:tc>
        <w:tc>
          <w:tcPr>
            <w:tcW w:w="6520" w:type="dxa"/>
            <w:hideMark/>
          </w:tcPr>
          <w:p w:rsidR="00466EA0" w:rsidRPr="004C7837" w:rsidRDefault="00466EA0" w:rsidP="00E52F5F">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r w:rsidR="00E52F5F" w:rsidRPr="00E52F5F">
              <w:rPr>
                <w:color w:val="000000"/>
                <w:sz w:val="28"/>
                <w:szCs w:val="28"/>
                <w:lang w:val="uk-UA" w:eastAsia="en-US"/>
              </w:rPr>
              <w:t xml:space="preserve">, </w:t>
            </w:r>
            <w:r w:rsidR="00E52F5F">
              <w:rPr>
                <w:color w:val="000000"/>
                <w:sz w:val="28"/>
                <w:szCs w:val="28"/>
                <w:lang w:val="uk-UA"/>
              </w:rPr>
              <w:t xml:space="preserve">вільне користування електронною системою інформаційно-правового забезпечення </w:t>
            </w:r>
            <w:r w:rsidR="00E52F5F">
              <w:rPr>
                <w:color w:val="000000"/>
                <w:sz w:val="28"/>
                <w:szCs w:val="28"/>
                <w:lang w:val="uk-UA"/>
              </w:rPr>
              <w:lastRenderedPageBreak/>
              <w:t>«ЛІГА:ЗАКОН».</w:t>
            </w:r>
          </w:p>
          <w:p w:rsidR="004C7837" w:rsidRDefault="004C7837" w:rsidP="004C7837">
            <w:pPr>
              <w:pStyle w:val="1"/>
              <w:spacing w:after="0"/>
              <w:ind w:left="33"/>
              <w:jc w:val="both"/>
              <w:rPr>
                <w:sz w:val="28"/>
                <w:szCs w:val="28"/>
                <w:lang w:val="uk-UA" w:eastAsia="en-US"/>
              </w:rPr>
            </w:pP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2835" w:type="dxa"/>
            <w:gridSpan w:val="2"/>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466EA0" w:rsidRDefault="00466EA0">
            <w:pPr>
              <w:rPr>
                <w:rFonts w:ascii="Times New Roman" w:hAnsi="Times New Roman" w:cs="Times New Roman"/>
                <w:sz w:val="28"/>
                <w:szCs w:val="28"/>
                <w:lang w:val="uk-UA"/>
              </w:rPr>
            </w:pPr>
          </w:p>
        </w:tc>
        <w:tc>
          <w:tcPr>
            <w:tcW w:w="6520" w:type="dxa"/>
          </w:tcPr>
          <w:p w:rsidR="00466EA0" w:rsidRDefault="00466EA0">
            <w:pPr>
              <w:pStyle w:val="1"/>
              <w:spacing w:after="0"/>
              <w:ind w:left="33"/>
              <w:jc w:val="both"/>
              <w:rPr>
                <w:sz w:val="28"/>
                <w:szCs w:val="28"/>
                <w:lang w:val="uk-UA" w:eastAsia="en-US"/>
              </w:rPr>
            </w:pPr>
            <w:r>
              <w:rPr>
                <w:sz w:val="28"/>
                <w:szCs w:val="28"/>
                <w:lang w:val="uk-UA" w:eastAsia="en-US"/>
              </w:rPr>
              <w:t>-    відповідальність;</w:t>
            </w:r>
          </w:p>
          <w:p w:rsidR="00466EA0" w:rsidRDefault="00466EA0">
            <w:pPr>
              <w:pStyle w:val="1"/>
              <w:spacing w:after="0"/>
              <w:ind w:left="33"/>
              <w:jc w:val="both"/>
              <w:rPr>
                <w:sz w:val="28"/>
                <w:szCs w:val="28"/>
                <w:lang w:val="uk-UA" w:eastAsia="en-US"/>
              </w:rPr>
            </w:pPr>
            <w:r>
              <w:rPr>
                <w:sz w:val="28"/>
                <w:szCs w:val="28"/>
                <w:lang w:val="uk-UA" w:eastAsia="en-US"/>
              </w:rPr>
              <w:t>-    неупередженість;</w:t>
            </w:r>
          </w:p>
          <w:p w:rsidR="00466EA0" w:rsidRDefault="00466EA0">
            <w:pPr>
              <w:pStyle w:val="1"/>
              <w:spacing w:after="0"/>
              <w:ind w:left="33"/>
              <w:jc w:val="both"/>
              <w:rPr>
                <w:sz w:val="28"/>
                <w:szCs w:val="28"/>
                <w:lang w:val="uk-UA" w:eastAsia="en-US"/>
              </w:rPr>
            </w:pPr>
            <w:r>
              <w:rPr>
                <w:sz w:val="28"/>
                <w:szCs w:val="28"/>
                <w:lang w:val="uk-UA" w:eastAsia="en-US"/>
              </w:rPr>
              <w:t>-    емоційна стабільність;</w:t>
            </w:r>
          </w:p>
          <w:p w:rsidR="00466EA0" w:rsidRDefault="00466EA0">
            <w:pPr>
              <w:pStyle w:val="1"/>
              <w:spacing w:after="0"/>
              <w:ind w:left="33"/>
              <w:jc w:val="both"/>
              <w:rPr>
                <w:sz w:val="28"/>
                <w:szCs w:val="28"/>
                <w:lang w:val="uk-UA" w:eastAsia="en-US"/>
              </w:rPr>
            </w:pPr>
            <w:r>
              <w:rPr>
                <w:sz w:val="28"/>
                <w:szCs w:val="28"/>
                <w:lang w:val="uk-UA" w:eastAsia="en-US"/>
              </w:rPr>
              <w:t>-    ініціативність;</w:t>
            </w:r>
          </w:p>
          <w:p w:rsidR="00466EA0" w:rsidRDefault="00466EA0">
            <w:pPr>
              <w:pStyle w:val="1"/>
              <w:spacing w:after="0"/>
              <w:ind w:left="33"/>
              <w:jc w:val="both"/>
              <w:rPr>
                <w:sz w:val="28"/>
                <w:szCs w:val="28"/>
                <w:lang w:val="uk-UA" w:eastAsia="en-US"/>
              </w:rPr>
            </w:pPr>
            <w:r>
              <w:rPr>
                <w:sz w:val="28"/>
                <w:szCs w:val="28"/>
                <w:lang w:val="uk-UA" w:eastAsia="en-US"/>
              </w:rPr>
              <w:t>-    комунікабельність;</w:t>
            </w:r>
          </w:p>
          <w:p w:rsidR="00466EA0" w:rsidRDefault="00466EA0">
            <w:pPr>
              <w:pStyle w:val="1"/>
              <w:spacing w:after="0"/>
              <w:ind w:left="33"/>
              <w:jc w:val="both"/>
              <w:rPr>
                <w:sz w:val="28"/>
                <w:szCs w:val="28"/>
                <w:lang w:val="uk-UA" w:eastAsia="en-US"/>
              </w:rPr>
            </w:pPr>
            <w:r>
              <w:rPr>
                <w:sz w:val="28"/>
                <w:szCs w:val="28"/>
                <w:lang w:val="uk-UA" w:eastAsia="en-US"/>
              </w:rPr>
              <w:t xml:space="preserve">-    </w:t>
            </w:r>
            <w:r w:rsidR="002831B8">
              <w:rPr>
                <w:sz w:val="28"/>
                <w:szCs w:val="28"/>
                <w:lang w:val="uk-UA" w:eastAsia="en-US"/>
              </w:rPr>
              <w:t>надійність;</w:t>
            </w:r>
          </w:p>
          <w:p w:rsidR="002831B8" w:rsidRDefault="002831B8">
            <w:pPr>
              <w:pStyle w:val="1"/>
              <w:spacing w:after="0"/>
              <w:ind w:left="33"/>
              <w:jc w:val="both"/>
              <w:rPr>
                <w:sz w:val="28"/>
                <w:szCs w:val="28"/>
                <w:lang w:val="uk-UA" w:eastAsia="en-US"/>
              </w:rPr>
            </w:pPr>
            <w:r>
              <w:rPr>
                <w:sz w:val="28"/>
                <w:szCs w:val="28"/>
                <w:lang w:val="uk-UA" w:eastAsia="en-US"/>
              </w:rPr>
              <w:t>-    дисциплінованість</w:t>
            </w:r>
          </w:p>
          <w:p w:rsidR="00466EA0" w:rsidRDefault="00466EA0">
            <w:pPr>
              <w:pStyle w:val="1"/>
              <w:spacing w:after="0"/>
              <w:ind w:left="33"/>
              <w:jc w:val="both"/>
              <w:rPr>
                <w:sz w:val="16"/>
                <w:szCs w:val="16"/>
                <w:lang w:val="uk-UA" w:eastAsia="en-US"/>
              </w:rPr>
            </w:pPr>
          </w:p>
        </w:tc>
      </w:tr>
      <w:tr w:rsidR="00466EA0" w:rsidTr="00466EA0">
        <w:tc>
          <w:tcPr>
            <w:tcW w:w="9889" w:type="dxa"/>
            <w:gridSpan w:val="4"/>
          </w:tcPr>
          <w:p w:rsidR="00466EA0" w:rsidRDefault="00466EA0">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466EA0" w:rsidRDefault="00466EA0">
            <w:pPr>
              <w:tabs>
                <w:tab w:val="left" w:pos="432"/>
              </w:tabs>
              <w:jc w:val="center"/>
              <w:rPr>
                <w:rFonts w:ascii="Times New Roman" w:hAnsi="Times New Roman" w:cs="Times New Roman"/>
                <w:sz w:val="12"/>
                <w:szCs w:val="12"/>
                <w:shd w:val="clear" w:color="auto" w:fill="FFFFFF"/>
                <w:lang w:val="uk-UA"/>
              </w:rPr>
            </w:pPr>
          </w:p>
        </w:tc>
      </w:tr>
      <w:tr w:rsidR="00466EA0" w:rsidTr="00466EA0">
        <w:tc>
          <w:tcPr>
            <w:tcW w:w="534" w:type="dxa"/>
          </w:tcPr>
          <w:p w:rsidR="00466EA0" w:rsidRDefault="00466EA0">
            <w:pPr>
              <w:jc w:val="center"/>
              <w:rPr>
                <w:rFonts w:ascii="Times New Roman" w:hAnsi="Times New Roman" w:cs="Times New Roman"/>
                <w:sz w:val="28"/>
                <w:szCs w:val="28"/>
                <w:lang w:val="uk-UA"/>
              </w:rPr>
            </w:pP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466EA0" w:rsidRDefault="00466EA0">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466EA0" w:rsidRDefault="00466EA0">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466EA0" w:rsidTr="00466EA0">
        <w:tc>
          <w:tcPr>
            <w:tcW w:w="534" w:type="dxa"/>
            <w:hideMark/>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466EA0" w:rsidRDefault="00466EA0">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466EA0" w:rsidRDefault="00466EA0">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466EA0" w:rsidRDefault="00466EA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466EA0" w:rsidRDefault="00466EA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466EA0" w:rsidRDefault="00466EA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466EA0" w:rsidRDefault="00466EA0">
            <w:pPr>
              <w:ind w:firstLine="34"/>
              <w:jc w:val="both"/>
              <w:rPr>
                <w:rFonts w:ascii="Times New Roman" w:hAnsi="Times New Roman" w:cs="Times New Roman"/>
                <w:sz w:val="16"/>
                <w:szCs w:val="16"/>
                <w:shd w:val="clear" w:color="auto" w:fill="FFFFFF"/>
                <w:lang w:val="uk-UA"/>
              </w:rPr>
            </w:pPr>
          </w:p>
        </w:tc>
      </w:tr>
      <w:tr w:rsidR="00466EA0" w:rsidRPr="007F15FF" w:rsidTr="00466EA0">
        <w:tc>
          <w:tcPr>
            <w:tcW w:w="534" w:type="dxa"/>
          </w:tcPr>
          <w:p w:rsidR="00466EA0" w:rsidRDefault="00466EA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p w:rsidR="00466EA0" w:rsidRDefault="00466EA0">
            <w:pPr>
              <w:jc w:val="center"/>
              <w:rPr>
                <w:rFonts w:ascii="Times New Roman" w:hAnsi="Times New Roman" w:cs="Times New Roman"/>
                <w:sz w:val="28"/>
                <w:szCs w:val="28"/>
                <w:lang w:val="uk-UA"/>
              </w:rPr>
            </w:pPr>
          </w:p>
        </w:tc>
        <w:tc>
          <w:tcPr>
            <w:tcW w:w="2835" w:type="dxa"/>
            <w:gridSpan w:val="2"/>
          </w:tcPr>
          <w:p w:rsidR="00466EA0" w:rsidRDefault="00466EA0" w:rsidP="00535162">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20" w:type="dxa"/>
            <w:hideMark/>
          </w:tcPr>
          <w:p w:rsidR="00466EA0" w:rsidRDefault="00466EA0">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2831B8" w:rsidRDefault="002831B8">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Кодексу України про адміністративні правопорушення;</w:t>
            </w:r>
          </w:p>
          <w:p w:rsidR="00466EA0" w:rsidRDefault="00466EA0">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466EA0" w:rsidRDefault="00466EA0">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 </w:t>
            </w:r>
            <w:r w:rsidR="002831B8">
              <w:rPr>
                <w:rFonts w:ascii="Times New Roman" w:hAnsi="Times New Roman" w:cs="Times New Roman"/>
                <w:sz w:val="28"/>
                <w:szCs w:val="28"/>
                <w:shd w:val="clear" w:color="auto" w:fill="FFFFFF"/>
                <w:lang w:val="uk-UA"/>
              </w:rPr>
              <w:t>захист персональних даних</w:t>
            </w:r>
            <w:r>
              <w:rPr>
                <w:rFonts w:ascii="Times New Roman" w:hAnsi="Times New Roman" w:cs="Times New Roman"/>
                <w:sz w:val="28"/>
                <w:szCs w:val="28"/>
                <w:shd w:val="clear" w:color="auto" w:fill="FFFFFF"/>
                <w:lang w:val="uk-UA"/>
              </w:rPr>
              <w:t>»,</w:t>
            </w:r>
          </w:p>
          <w:p w:rsidR="00466EA0" w:rsidRDefault="00466EA0">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 </w:t>
            </w:r>
            <w:r w:rsidR="00F7647F">
              <w:rPr>
                <w:rFonts w:ascii="Times New Roman" w:hAnsi="Times New Roman" w:cs="Times New Roman"/>
                <w:sz w:val="28"/>
                <w:szCs w:val="28"/>
                <w:shd w:val="clear" w:color="auto" w:fill="FFFFFF"/>
                <w:lang w:val="uk-UA"/>
              </w:rPr>
              <w:t>благоустрій населених пунктів</w:t>
            </w:r>
            <w:r>
              <w:rPr>
                <w:rFonts w:ascii="Times New Roman" w:hAnsi="Times New Roman" w:cs="Times New Roman"/>
                <w:sz w:val="28"/>
                <w:szCs w:val="28"/>
                <w:shd w:val="clear" w:color="auto" w:fill="FFFFFF"/>
                <w:lang w:val="uk-UA"/>
              </w:rPr>
              <w:t>»,</w:t>
            </w:r>
          </w:p>
          <w:p w:rsidR="00F7647F" w:rsidRDefault="00F7647F">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виконавче провадження»,</w:t>
            </w:r>
          </w:p>
          <w:p w:rsidR="00466EA0" w:rsidRPr="007F15FF" w:rsidRDefault="00F7647F" w:rsidP="00535162">
            <w:pPr>
              <w:tabs>
                <w:tab w:val="left" w:pos="175"/>
              </w:tabs>
              <w:ind w:firstLine="175"/>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lang w:val="uk-UA" w:eastAsia="ru-RU"/>
              </w:rPr>
              <w:t xml:space="preserve">рішення Київської міської ради від 25 грудня 2008 року № 1051/1051 «Про </w:t>
            </w:r>
            <w:r w:rsidR="00D07AA9">
              <w:rPr>
                <w:rFonts w:ascii="Times New Roman" w:hAnsi="Times New Roman" w:cs="Times New Roman"/>
                <w:sz w:val="28"/>
                <w:szCs w:val="28"/>
                <w:lang w:val="uk-UA" w:eastAsia="ru-RU"/>
              </w:rPr>
              <w:t>П</w:t>
            </w:r>
            <w:r w:rsidR="00535162">
              <w:rPr>
                <w:rFonts w:ascii="Times New Roman" w:hAnsi="Times New Roman" w:cs="Times New Roman"/>
                <w:sz w:val="28"/>
                <w:szCs w:val="28"/>
                <w:lang w:val="uk-UA" w:eastAsia="ru-RU"/>
              </w:rPr>
              <w:t>равила благоустрою міста Києва»</w:t>
            </w:r>
            <w:r w:rsidR="00466EA0">
              <w:rPr>
                <w:rFonts w:ascii="Times New Roman" w:hAnsi="Times New Roman"/>
                <w:color w:val="000000"/>
                <w:sz w:val="28"/>
                <w:szCs w:val="28"/>
                <w:lang w:val="uk-UA"/>
              </w:rPr>
              <w:t>.</w:t>
            </w:r>
            <w:r w:rsidR="00466EA0">
              <w:rPr>
                <w:rFonts w:ascii="Times New Roman" w:hAnsi="Times New Roman" w:cs="Times New Roman"/>
                <w:sz w:val="28"/>
                <w:szCs w:val="28"/>
                <w:shd w:val="clear" w:color="auto" w:fill="FFFFFF"/>
                <w:lang w:val="uk-UA"/>
              </w:rPr>
              <w:t xml:space="preserve"> </w:t>
            </w:r>
          </w:p>
          <w:p w:rsidR="007F15FF" w:rsidRPr="007F15FF" w:rsidRDefault="007F15FF" w:rsidP="00535162">
            <w:pPr>
              <w:tabs>
                <w:tab w:val="left" w:pos="175"/>
              </w:tabs>
              <w:ind w:firstLine="175"/>
              <w:jc w:val="both"/>
              <w:textAlignment w:val="baseline"/>
              <w:rPr>
                <w:rFonts w:ascii="Times New Roman" w:eastAsia="Times New Roman" w:hAnsi="Times New Roman"/>
                <w:color w:val="000000"/>
                <w:spacing w:val="-6"/>
                <w:sz w:val="28"/>
                <w:szCs w:val="28"/>
                <w:lang w:val="uk-UA" w:eastAsia="zh-CN"/>
              </w:rPr>
            </w:pPr>
          </w:p>
        </w:tc>
      </w:tr>
    </w:tbl>
    <w:p w:rsidR="00466EA0" w:rsidRDefault="00466EA0" w:rsidP="00466EA0">
      <w:pPr>
        <w:rPr>
          <w:rFonts w:ascii="Times New Roman" w:hAnsi="Times New Roman" w:cs="Times New Roman"/>
          <w:sz w:val="28"/>
          <w:szCs w:val="28"/>
          <w:lang w:val="uk-UA"/>
        </w:rPr>
      </w:pPr>
    </w:p>
    <w:p w:rsidR="00466EA0" w:rsidRDefault="00466EA0" w:rsidP="00466EA0">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466EA0" w:rsidRDefault="00466EA0" w:rsidP="00466EA0">
      <w:pPr>
        <w:spacing w:after="0" w:line="240" w:lineRule="auto"/>
        <w:jc w:val="center"/>
        <w:rPr>
          <w:rFonts w:ascii="Times New Roman" w:hAnsi="Times New Roman" w:cs="Times New Roman"/>
          <w:sz w:val="28"/>
          <w:szCs w:val="28"/>
        </w:rPr>
      </w:pPr>
    </w:p>
    <w:p w:rsidR="00466EA0" w:rsidRDefault="00466EA0" w:rsidP="00466EA0"/>
    <w:p w:rsidR="006669EE" w:rsidRDefault="006669EE"/>
    <w:sectPr w:rsidR="006669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71"/>
    <w:rsid w:val="001521A1"/>
    <w:rsid w:val="001877DA"/>
    <w:rsid w:val="001E1A40"/>
    <w:rsid w:val="002831B8"/>
    <w:rsid w:val="002C52A9"/>
    <w:rsid w:val="00345EFD"/>
    <w:rsid w:val="00443571"/>
    <w:rsid w:val="00466EA0"/>
    <w:rsid w:val="004B027A"/>
    <w:rsid w:val="004C7837"/>
    <w:rsid w:val="00535162"/>
    <w:rsid w:val="005C1CA0"/>
    <w:rsid w:val="006669EE"/>
    <w:rsid w:val="00761475"/>
    <w:rsid w:val="00793563"/>
    <w:rsid w:val="007F15FF"/>
    <w:rsid w:val="008A7C5C"/>
    <w:rsid w:val="00A80B18"/>
    <w:rsid w:val="00B84BB6"/>
    <w:rsid w:val="00D07AA9"/>
    <w:rsid w:val="00E52F5F"/>
    <w:rsid w:val="00EB00CF"/>
    <w:rsid w:val="00F51FC4"/>
    <w:rsid w:val="00F62EDA"/>
    <w:rsid w:val="00F7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6E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466EA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466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1A1"/>
    <w:rPr>
      <w:rFonts w:ascii="Tahoma" w:hAnsi="Tahoma" w:cs="Tahoma"/>
      <w:sz w:val="16"/>
      <w:szCs w:val="16"/>
    </w:rPr>
  </w:style>
  <w:style w:type="character" w:styleId="a6">
    <w:name w:val="Hyperlink"/>
    <w:semiHidden/>
    <w:unhideWhenUsed/>
    <w:rsid w:val="00F62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6E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466EA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466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1A1"/>
    <w:rPr>
      <w:rFonts w:ascii="Tahoma" w:hAnsi="Tahoma" w:cs="Tahoma"/>
      <w:sz w:val="16"/>
      <w:szCs w:val="16"/>
    </w:rPr>
  </w:style>
  <w:style w:type="character" w:styleId="a6">
    <w:name w:val="Hyperlink"/>
    <w:semiHidden/>
    <w:unhideWhenUsed/>
    <w:rsid w:val="00F6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2020-02-11T14:32:00Z</cp:lastPrinted>
  <dcterms:created xsi:type="dcterms:W3CDTF">2019-11-13T08:04:00Z</dcterms:created>
  <dcterms:modified xsi:type="dcterms:W3CDTF">2020-02-13T15:02:00Z</dcterms:modified>
</cp:coreProperties>
</file>