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</w:p>
    <w:p w:rsidR="00FC6DC6" w:rsidRP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b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ф</w:t>
      </w:r>
      <w:r w:rsidRPr="00FC6DC6">
        <w:rPr>
          <w:rFonts w:ascii="Times New Roman" w:hAnsi="Times New Roman"/>
          <w:sz w:val="28"/>
          <w:szCs w:val="28"/>
        </w:rPr>
        <w:t>ормація</w:t>
      </w:r>
    </w:p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про результати проведеної перевірки</w:t>
      </w:r>
      <w:r w:rsidR="00FE06BE">
        <w:rPr>
          <w:rFonts w:ascii="Times New Roman" w:hAnsi="Times New Roman"/>
          <w:sz w:val="28"/>
          <w:szCs w:val="28"/>
        </w:rPr>
        <w:t xml:space="preserve">, передбаченої </w:t>
      </w:r>
    </w:p>
    <w:p w:rsidR="00FE06BE" w:rsidRPr="00FC6DC6" w:rsidRDefault="00FE06BE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України «Про очищення влади»</w:t>
      </w:r>
    </w:p>
    <w:p w:rsidR="00FC6DC6" w:rsidRPr="00C65E5C" w:rsidRDefault="00FC6DC6" w:rsidP="00FC6DC6">
      <w:pPr>
        <w:spacing w:after="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A3B" w:rsidRPr="00B30698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C91771" w:rsidRDefault="00FC3A3B" w:rsidP="00FC3A3B">
      <w:pPr>
        <w:spacing w:after="0" w:line="240" w:lineRule="auto"/>
        <w:ind w:firstLine="709"/>
        <w:jc w:val="both"/>
        <w:rPr>
          <w:sz w:val="28"/>
          <w:szCs w:val="28"/>
        </w:rPr>
      </w:pPr>
      <w:r w:rsidRPr="00FC3A3B">
        <w:rPr>
          <w:rFonts w:ascii="Times New Roman" w:hAnsi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 року № 563, апаратом виконавчого органу Київської міської ради (Київської міської державної адміністрації)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601002">
        <w:rPr>
          <w:rFonts w:ascii="Times New Roman" w:hAnsi="Times New Roman"/>
          <w:sz w:val="28"/>
          <w:szCs w:val="28"/>
        </w:rPr>
        <w:t>Рудоквас</w:t>
      </w:r>
      <w:proofErr w:type="spellEnd"/>
      <w:r w:rsidR="00601002">
        <w:rPr>
          <w:rFonts w:ascii="Times New Roman" w:hAnsi="Times New Roman"/>
          <w:sz w:val="28"/>
          <w:szCs w:val="28"/>
        </w:rPr>
        <w:t xml:space="preserve"> Світлани Михайлівни</w:t>
      </w:r>
      <w:r w:rsidRPr="00C91771">
        <w:rPr>
          <w:rFonts w:ascii="Times New Roman" w:hAnsi="Times New Roman"/>
          <w:sz w:val="28"/>
          <w:szCs w:val="28"/>
        </w:rPr>
        <w:t xml:space="preserve">, </w:t>
      </w:r>
      <w:r w:rsidR="00C91771">
        <w:rPr>
          <w:rFonts w:ascii="Times New Roman" w:hAnsi="Times New Roman"/>
          <w:sz w:val="28"/>
          <w:szCs w:val="28"/>
        </w:rPr>
        <w:t>як</w:t>
      </w:r>
      <w:r w:rsidR="008A21E8">
        <w:rPr>
          <w:rFonts w:ascii="Times New Roman" w:hAnsi="Times New Roman"/>
          <w:sz w:val="28"/>
          <w:szCs w:val="28"/>
        </w:rPr>
        <w:t>а</w:t>
      </w:r>
      <w:r w:rsidR="00C91771">
        <w:rPr>
          <w:rFonts w:ascii="Times New Roman" w:hAnsi="Times New Roman"/>
          <w:sz w:val="28"/>
          <w:szCs w:val="28"/>
        </w:rPr>
        <w:t xml:space="preserve"> працює на посаді</w:t>
      </w:r>
      <w:r w:rsidRPr="00C91771">
        <w:rPr>
          <w:rFonts w:ascii="Times New Roman" w:hAnsi="Times New Roman"/>
          <w:sz w:val="28"/>
          <w:szCs w:val="28"/>
        </w:rPr>
        <w:t xml:space="preserve"> </w:t>
      </w:r>
      <w:r w:rsidR="00B30698" w:rsidRPr="00C91771">
        <w:rPr>
          <w:rFonts w:ascii="Times New Roman" w:hAnsi="Times New Roman"/>
          <w:sz w:val="28"/>
          <w:szCs w:val="28"/>
        </w:rPr>
        <w:t>головн</w:t>
      </w:r>
      <w:r w:rsidR="00C91771">
        <w:rPr>
          <w:rFonts w:ascii="Times New Roman" w:hAnsi="Times New Roman"/>
          <w:sz w:val="28"/>
          <w:szCs w:val="28"/>
        </w:rPr>
        <w:t>ого</w:t>
      </w:r>
      <w:r w:rsidR="00B30698" w:rsidRPr="00C91771">
        <w:rPr>
          <w:rFonts w:ascii="Times New Roman" w:hAnsi="Times New Roman"/>
          <w:sz w:val="28"/>
          <w:szCs w:val="28"/>
        </w:rPr>
        <w:t xml:space="preserve"> спеціаліст</w:t>
      </w:r>
      <w:r w:rsidR="00C91771">
        <w:rPr>
          <w:rFonts w:ascii="Times New Roman" w:hAnsi="Times New Roman"/>
          <w:sz w:val="28"/>
          <w:szCs w:val="28"/>
        </w:rPr>
        <w:t>а</w:t>
      </w:r>
      <w:r w:rsidR="00B30698" w:rsidRPr="00C91771">
        <w:rPr>
          <w:rFonts w:ascii="Times New Roman" w:hAnsi="Times New Roman"/>
          <w:sz w:val="28"/>
          <w:szCs w:val="28"/>
        </w:rPr>
        <w:t xml:space="preserve"> відділу </w:t>
      </w:r>
      <w:r w:rsidR="00601002">
        <w:rPr>
          <w:rFonts w:ascii="Times New Roman" w:hAnsi="Times New Roman"/>
          <w:sz w:val="28"/>
          <w:szCs w:val="28"/>
        </w:rPr>
        <w:t xml:space="preserve">інформаційного забезпечення та комунікації </w:t>
      </w:r>
      <w:r w:rsidRPr="00C91771">
        <w:rPr>
          <w:rFonts w:ascii="Times New Roman" w:hAnsi="Times New Roman"/>
          <w:sz w:val="28"/>
          <w:szCs w:val="28"/>
        </w:rPr>
        <w:t xml:space="preserve">управління </w:t>
      </w:r>
      <w:r w:rsidR="008A21E8">
        <w:rPr>
          <w:rFonts w:ascii="Times New Roman" w:hAnsi="Times New Roman"/>
          <w:sz w:val="28"/>
          <w:szCs w:val="28"/>
        </w:rPr>
        <w:t xml:space="preserve">інформаційної політики та доступу до публічної інформації </w:t>
      </w:r>
      <w:r w:rsidR="002B5A1A">
        <w:rPr>
          <w:rFonts w:ascii="Times New Roman" w:hAnsi="Times New Roman"/>
          <w:sz w:val="28"/>
          <w:szCs w:val="28"/>
        </w:rPr>
        <w:t>апарату виконавчого органу Київської міської ради (Київської міської державної адміністрації)</w:t>
      </w:r>
      <w:r w:rsidRPr="00C91771">
        <w:rPr>
          <w:rFonts w:ascii="Times New Roman" w:hAnsi="Times New Roman"/>
          <w:sz w:val="28"/>
          <w:szCs w:val="28"/>
        </w:rPr>
        <w:t>.</w:t>
      </w:r>
    </w:p>
    <w:p w:rsidR="00FC3A3B" w:rsidRPr="00B30698" w:rsidRDefault="00FC3A3B" w:rsidP="00FC3A3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91771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601002">
        <w:rPr>
          <w:rFonts w:ascii="Times New Roman" w:hAnsi="Times New Roman"/>
          <w:sz w:val="28"/>
          <w:szCs w:val="28"/>
        </w:rPr>
        <w:t>Рудоквас</w:t>
      </w:r>
      <w:proofErr w:type="spellEnd"/>
      <w:r w:rsidR="00601002">
        <w:rPr>
          <w:rFonts w:ascii="Times New Roman" w:hAnsi="Times New Roman"/>
          <w:sz w:val="28"/>
          <w:szCs w:val="28"/>
        </w:rPr>
        <w:t xml:space="preserve"> Світлани Михайлівни</w:t>
      </w:r>
      <w:bookmarkStart w:id="0" w:name="_GoBack"/>
      <w:bookmarkEnd w:id="0"/>
      <w:r w:rsidRPr="00C91771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</w:t>
      </w:r>
      <w:r w:rsidRPr="00B30698">
        <w:rPr>
          <w:rFonts w:ascii="Times New Roman" w:hAnsi="Times New Roman"/>
          <w:sz w:val="28"/>
          <w:szCs w:val="28"/>
        </w:rPr>
        <w:t xml:space="preserve"> третьою/четвертою статті 1 Закону України «Про очищення влади».</w:t>
      </w:r>
    </w:p>
    <w:p w:rsidR="00FC3A3B" w:rsidRPr="00B30698" w:rsidRDefault="00FC3A3B" w:rsidP="00FC3A3B">
      <w:pPr>
        <w:rPr>
          <w:sz w:val="28"/>
          <w:szCs w:val="28"/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Pr="00FC6DC6" w:rsidRDefault="00FC3A3B" w:rsidP="00FC3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Default="00FC3A3B" w:rsidP="00FC3A3B">
      <w:pPr>
        <w:spacing w:after="6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</w:rPr>
      </w:pPr>
    </w:p>
    <w:sectPr w:rsidR="00FC3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B"/>
    <w:rsid w:val="002B5A1A"/>
    <w:rsid w:val="005430C4"/>
    <w:rsid w:val="00601002"/>
    <w:rsid w:val="00764BD0"/>
    <w:rsid w:val="007E2ECE"/>
    <w:rsid w:val="008A21E8"/>
    <w:rsid w:val="00B30698"/>
    <w:rsid w:val="00C65E5C"/>
    <w:rsid w:val="00C8785A"/>
    <w:rsid w:val="00C91771"/>
    <w:rsid w:val="00FA65BB"/>
    <w:rsid w:val="00FC3A3B"/>
    <w:rsid w:val="00FC6DC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10AE"/>
  <w15:docId w15:val="{75A16D6B-D736-4F6D-93A4-4A81BDA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pukhalska</cp:lastModifiedBy>
  <cp:revision>13</cp:revision>
  <cp:lastPrinted>2020-08-26T08:48:00Z</cp:lastPrinted>
  <dcterms:created xsi:type="dcterms:W3CDTF">2020-08-26T08:41:00Z</dcterms:created>
  <dcterms:modified xsi:type="dcterms:W3CDTF">2024-04-24T13:28:00Z</dcterms:modified>
</cp:coreProperties>
</file>