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718B" w14:textId="22D5FB6D" w:rsidR="007A2919" w:rsidRPr="008D47CD" w:rsidRDefault="007A2919" w:rsidP="007A2919">
      <w:pPr>
        <w:spacing w:after="0"/>
        <w:jc w:val="center"/>
        <w:rPr>
          <w:rFonts w:ascii="Times New Roman" w:hAnsi="Times New Roman" w:cs="Times New Roman"/>
          <w:lang w:val="uk-UA"/>
        </w:rPr>
      </w:pPr>
      <w:r>
        <w:rPr>
          <w:rFonts w:ascii="Times New Roman" w:hAnsi="Times New Roman" w:cs="Times New Roman"/>
          <w:b/>
          <w:lang w:val="uk-UA"/>
        </w:rPr>
        <w:t xml:space="preserve">                                                                                                                                                                                                                                      </w:t>
      </w:r>
      <w:r w:rsidR="00FF04AF" w:rsidRPr="00857073">
        <w:rPr>
          <w:rFonts w:ascii="Times New Roman" w:hAnsi="Times New Roman" w:cs="Times New Roman"/>
          <w:lang w:val="uk-UA"/>
        </w:rPr>
        <w:t xml:space="preserve">Додаток </w:t>
      </w:r>
      <w:r w:rsidR="00012BF4">
        <w:rPr>
          <w:rFonts w:ascii="Times New Roman" w:hAnsi="Times New Roman" w:cs="Times New Roman"/>
          <w:lang w:val="uk-UA"/>
        </w:rPr>
        <w:t>5</w:t>
      </w:r>
    </w:p>
    <w:p w14:paraId="55DDDB7A" w14:textId="77777777" w:rsidR="007A2919" w:rsidRDefault="007A2919" w:rsidP="00C41B84">
      <w:pPr>
        <w:spacing w:after="0"/>
        <w:jc w:val="center"/>
        <w:rPr>
          <w:rFonts w:ascii="Times New Roman" w:hAnsi="Times New Roman" w:cs="Times New Roman"/>
          <w:b/>
          <w:lang w:val="uk-UA"/>
        </w:rPr>
      </w:pPr>
    </w:p>
    <w:p w14:paraId="3B39CC6F" w14:textId="77777777" w:rsidR="00C41B84" w:rsidRPr="00015DE0" w:rsidRDefault="00C41B84" w:rsidP="00C41B84">
      <w:pPr>
        <w:spacing w:after="0"/>
        <w:jc w:val="center"/>
        <w:rPr>
          <w:rFonts w:ascii="Times New Roman" w:hAnsi="Times New Roman" w:cs="Times New Roman"/>
          <w:b/>
          <w:lang w:val="uk-UA"/>
        </w:rPr>
      </w:pPr>
      <w:r w:rsidRPr="00015DE0">
        <w:rPr>
          <w:rFonts w:ascii="Times New Roman" w:hAnsi="Times New Roman" w:cs="Times New Roman"/>
          <w:b/>
          <w:lang w:val="uk-UA"/>
        </w:rPr>
        <w:t xml:space="preserve">Права споживачів та обов’язки виконавців </w:t>
      </w:r>
      <w:r w:rsidR="007A2919">
        <w:rPr>
          <w:rFonts w:ascii="Times New Roman" w:hAnsi="Times New Roman" w:cs="Times New Roman"/>
          <w:b/>
          <w:lang w:val="uk-UA"/>
        </w:rPr>
        <w:t xml:space="preserve">                                               </w:t>
      </w:r>
    </w:p>
    <w:p w14:paraId="3364947E" w14:textId="77777777" w:rsidR="00C41B84" w:rsidRPr="00015DE0" w:rsidRDefault="00C41B84" w:rsidP="00C41B84">
      <w:pPr>
        <w:spacing w:after="0"/>
        <w:jc w:val="center"/>
        <w:rPr>
          <w:rFonts w:ascii="Times New Roman" w:hAnsi="Times New Roman" w:cs="Times New Roman"/>
          <w:b/>
          <w:lang w:val="uk-UA"/>
        </w:rPr>
      </w:pPr>
      <w:r w:rsidRPr="00015DE0">
        <w:rPr>
          <w:rFonts w:ascii="Times New Roman" w:hAnsi="Times New Roman" w:cs="Times New Roman"/>
          <w:b/>
          <w:lang w:val="uk-UA"/>
        </w:rPr>
        <w:t xml:space="preserve">у сферах теплопостачання, централізованого постачання гарячої води, </w:t>
      </w:r>
    </w:p>
    <w:p w14:paraId="34A17B45" w14:textId="77777777" w:rsidR="00C41B84" w:rsidRPr="00015DE0" w:rsidRDefault="00C41B84" w:rsidP="00C41B84">
      <w:pPr>
        <w:spacing w:after="0"/>
        <w:jc w:val="center"/>
        <w:rPr>
          <w:rFonts w:ascii="Times New Roman" w:hAnsi="Times New Roman" w:cs="Times New Roman"/>
          <w:b/>
          <w:lang w:val="uk-UA"/>
        </w:rPr>
      </w:pPr>
      <w:r w:rsidRPr="00015DE0">
        <w:rPr>
          <w:rFonts w:ascii="Times New Roman" w:hAnsi="Times New Roman" w:cs="Times New Roman"/>
          <w:b/>
          <w:lang w:val="uk-UA"/>
        </w:rPr>
        <w:t xml:space="preserve">централізованого питного водопостачання та водовідведення </w:t>
      </w:r>
    </w:p>
    <w:p w14:paraId="3202C336" w14:textId="77777777" w:rsidR="00C41B84" w:rsidRDefault="00C41B84" w:rsidP="00C41B84">
      <w:pPr>
        <w:spacing w:after="0"/>
        <w:jc w:val="center"/>
        <w:rPr>
          <w:rFonts w:ascii="Times New Roman" w:hAnsi="Times New Roman" w:cs="Times New Roman"/>
          <w:b/>
          <w:lang w:val="uk-UA"/>
        </w:rPr>
      </w:pPr>
      <w:r w:rsidRPr="00015DE0">
        <w:rPr>
          <w:rFonts w:ascii="Times New Roman" w:hAnsi="Times New Roman" w:cs="Times New Roman"/>
          <w:b/>
          <w:lang w:val="uk-UA"/>
        </w:rPr>
        <w:t>відповідно до основних нормативно-правових актів у цих сферах</w:t>
      </w:r>
    </w:p>
    <w:p w14:paraId="2F07AA7C" w14:textId="77777777" w:rsidR="00B93CC2" w:rsidRDefault="00B93CC2" w:rsidP="00C41B84">
      <w:pPr>
        <w:spacing w:after="0"/>
        <w:jc w:val="center"/>
        <w:rPr>
          <w:rFonts w:ascii="Times New Roman" w:hAnsi="Times New Roman" w:cs="Times New Roman"/>
          <w:b/>
          <w:lang w:val="uk-UA"/>
        </w:rPr>
      </w:pPr>
    </w:p>
    <w:tbl>
      <w:tblPr>
        <w:tblStyle w:val="a3"/>
        <w:tblW w:w="14914" w:type="dxa"/>
        <w:tblLook w:val="04A0" w:firstRow="1" w:lastRow="0" w:firstColumn="1" w:lastColumn="0" w:noHBand="0" w:noVBand="1"/>
      </w:tblPr>
      <w:tblGrid>
        <w:gridCol w:w="4853"/>
        <w:gridCol w:w="5207"/>
        <w:gridCol w:w="4854"/>
      </w:tblGrid>
      <w:tr w:rsidR="007A2919" w14:paraId="7383EABE" w14:textId="77777777" w:rsidTr="00866897">
        <w:tc>
          <w:tcPr>
            <w:tcW w:w="4853" w:type="dxa"/>
          </w:tcPr>
          <w:p w14:paraId="542435E8" w14:textId="77777777" w:rsidR="007A2919" w:rsidRDefault="007A2919" w:rsidP="007A2919">
            <w:pPr>
              <w:jc w:val="center"/>
              <w:rPr>
                <w:lang w:val="uk-UA"/>
              </w:rPr>
            </w:pPr>
            <w:r w:rsidRPr="003C007A">
              <w:rPr>
                <w:rFonts w:ascii="Times New Roman" w:hAnsi="Times New Roman" w:cs="Times New Roman"/>
                <w:b/>
                <w:sz w:val="20"/>
                <w:lang w:val="uk-UA"/>
              </w:rPr>
              <w:t>Закон України «Про теплопостачання»</w:t>
            </w:r>
          </w:p>
        </w:tc>
        <w:tc>
          <w:tcPr>
            <w:tcW w:w="5207" w:type="dxa"/>
          </w:tcPr>
          <w:p w14:paraId="0C34DD7A" w14:textId="09F9B30E" w:rsidR="007A2919" w:rsidRDefault="007A2919" w:rsidP="007A2919">
            <w:pPr>
              <w:jc w:val="center"/>
              <w:rPr>
                <w:lang w:val="uk-UA"/>
              </w:rPr>
            </w:pPr>
            <w:r w:rsidRPr="003C007A">
              <w:rPr>
                <w:rFonts w:ascii="Times New Roman" w:hAnsi="Times New Roman" w:cs="Times New Roman"/>
                <w:b/>
                <w:sz w:val="20"/>
                <w:lang w:val="uk-UA"/>
              </w:rPr>
              <w:t xml:space="preserve">Закон України «Про </w:t>
            </w:r>
            <w:r>
              <w:rPr>
                <w:rFonts w:ascii="Times New Roman" w:hAnsi="Times New Roman" w:cs="Times New Roman"/>
                <w:b/>
                <w:sz w:val="20"/>
                <w:lang w:val="uk-UA"/>
              </w:rPr>
              <w:t>питну воду</w:t>
            </w:r>
            <w:r w:rsidR="00107A7C">
              <w:rPr>
                <w:rFonts w:ascii="Times New Roman" w:hAnsi="Times New Roman" w:cs="Times New Roman"/>
                <w:b/>
                <w:sz w:val="20"/>
                <w:lang w:val="uk-UA"/>
              </w:rPr>
              <w:t xml:space="preserve"> та </w:t>
            </w:r>
            <w:r>
              <w:rPr>
                <w:rFonts w:ascii="Times New Roman" w:hAnsi="Times New Roman" w:cs="Times New Roman"/>
                <w:b/>
                <w:sz w:val="20"/>
                <w:lang w:val="uk-UA"/>
              </w:rPr>
              <w:t>питне водопостачання</w:t>
            </w:r>
            <w:r w:rsidRPr="003C007A">
              <w:rPr>
                <w:rFonts w:ascii="Times New Roman" w:hAnsi="Times New Roman" w:cs="Times New Roman"/>
                <w:b/>
                <w:sz w:val="20"/>
                <w:lang w:val="uk-UA"/>
              </w:rPr>
              <w:t>»</w:t>
            </w:r>
          </w:p>
        </w:tc>
        <w:tc>
          <w:tcPr>
            <w:tcW w:w="4854" w:type="dxa"/>
          </w:tcPr>
          <w:p w14:paraId="63213CC7" w14:textId="77777777" w:rsidR="007A2919" w:rsidRDefault="007A2919" w:rsidP="007A2919">
            <w:pPr>
              <w:jc w:val="center"/>
              <w:rPr>
                <w:rFonts w:ascii="Times New Roman" w:hAnsi="Times New Roman" w:cs="Times New Roman"/>
                <w:b/>
                <w:sz w:val="20"/>
                <w:lang w:val="uk-UA"/>
              </w:rPr>
            </w:pPr>
            <w:r w:rsidRPr="003C007A">
              <w:rPr>
                <w:rFonts w:ascii="Times New Roman" w:hAnsi="Times New Roman" w:cs="Times New Roman"/>
                <w:b/>
                <w:sz w:val="20"/>
                <w:lang w:val="uk-UA"/>
              </w:rPr>
              <w:t>Закон України «Про житлово-комунальні послуги»</w:t>
            </w:r>
          </w:p>
          <w:p w14:paraId="0D25859F" w14:textId="77777777" w:rsidR="007A2919" w:rsidRDefault="007A2919" w:rsidP="007A2919">
            <w:pPr>
              <w:rPr>
                <w:lang w:val="uk-UA"/>
              </w:rPr>
            </w:pPr>
            <w:r>
              <w:rPr>
                <w:rFonts w:ascii="Times New Roman" w:hAnsi="Times New Roman" w:cs="Times New Roman"/>
                <w:sz w:val="20"/>
                <w:lang w:val="uk-UA"/>
              </w:rPr>
              <w:t xml:space="preserve">                       </w:t>
            </w:r>
            <w:r>
              <w:rPr>
                <w:rFonts w:ascii="Times New Roman" w:hAnsi="Times New Roman" w:cs="Times New Roman"/>
                <w:sz w:val="20"/>
              </w:rPr>
              <w:t xml:space="preserve">від 09.11.2017 </w:t>
            </w:r>
            <w:r>
              <w:rPr>
                <w:rFonts w:ascii="Times New Roman" w:hAnsi="Times New Roman" w:cs="Times New Roman"/>
                <w:sz w:val="20"/>
                <w:lang w:val="uk-UA"/>
              </w:rPr>
              <w:t xml:space="preserve">№ </w:t>
            </w:r>
            <w:r w:rsidRPr="00691307">
              <w:rPr>
                <w:rFonts w:ascii="Times New Roman" w:hAnsi="Times New Roman" w:cs="Times New Roman"/>
                <w:sz w:val="20"/>
              </w:rPr>
              <w:t>2189-VIII</w:t>
            </w:r>
          </w:p>
        </w:tc>
      </w:tr>
      <w:tr w:rsidR="00EE6138" w14:paraId="2C8E9988" w14:textId="77777777" w:rsidTr="00866897">
        <w:tc>
          <w:tcPr>
            <w:tcW w:w="4853" w:type="dxa"/>
          </w:tcPr>
          <w:p w14:paraId="26D16DE4" w14:textId="77777777" w:rsidR="00EE6138" w:rsidRPr="007A2919" w:rsidRDefault="00EE6138" w:rsidP="00CB4AE2">
            <w:pPr>
              <w:jc w:val="center"/>
              <w:rPr>
                <w:rFonts w:ascii="Times New Roman" w:hAnsi="Times New Roman" w:cs="Times New Roman"/>
                <w:b/>
                <w:sz w:val="20"/>
                <w:lang w:val="uk-UA"/>
              </w:rPr>
            </w:pPr>
            <w:r w:rsidRPr="007A2919">
              <w:rPr>
                <w:rFonts w:ascii="Times New Roman" w:hAnsi="Times New Roman" w:cs="Times New Roman"/>
                <w:sz w:val="20"/>
                <w:lang w:val="uk-UA"/>
              </w:rPr>
              <w:t>визначає основні правові, економічні та організаційні засади діяльності на об’єктах сфери теплопостачання та регулює відносини, пов’язані з виробництвом, транспортуванням, постачанням та використанням теплової енергії з метою забезпечення енергетичної безпеки України, підвищення енергоефективності функціонування систем теплопостачання, створення і удосконалення ринку теплової енергії та захисту прав споживачів та працівників сфери теплопостачання</w:t>
            </w:r>
          </w:p>
        </w:tc>
        <w:tc>
          <w:tcPr>
            <w:tcW w:w="5207" w:type="dxa"/>
          </w:tcPr>
          <w:p w14:paraId="4B7188D6" w14:textId="77777777" w:rsidR="00EE6138" w:rsidRPr="00231AF5" w:rsidRDefault="00EE6138" w:rsidP="00CB4AE2">
            <w:pPr>
              <w:jc w:val="center"/>
              <w:rPr>
                <w:rFonts w:ascii="Times New Roman" w:hAnsi="Times New Roman" w:cs="Times New Roman"/>
                <w:sz w:val="20"/>
              </w:rPr>
            </w:pPr>
            <w:proofErr w:type="spellStart"/>
            <w:r w:rsidRPr="00231AF5">
              <w:rPr>
                <w:rFonts w:ascii="Times New Roman" w:hAnsi="Times New Roman" w:cs="Times New Roman"/>
                <w:sz w:val="20"/>
              </w:rPr>
              <w:t>визначає</w:t>
            </w:r>
            <w:proofErr w:type="spellEnd"/>
            <w:r w:rsidRPr="00231AF5">
              <w:rPr>
                <w:rFonts w:ascii="Times New Roman" w:hAnsi="Times New Roman" w:cs="Times New Roman"/>
                <w:sz w:val="20"/>
              </w:rPr>
              <w:t xml:space="preserve"> </w:t>
            </w:r>
            <w:proofErr w:type="spellStart"/>
            <w:r w:rsidRPr="00231AF5">
              <w:rPr>
                <w:rFonts w:ascii="Times New Roman" w:hAnsi="Times New Roman" w:cs="Times New Roman"/>
                <w:sz w:val="20"/>
              </w:rPr>
              <w:t>правові</w:t>
            </w:r>
            <w:proofErr w:type="spellEnd"/>
            <w:r w:rsidRPr="00231AF5">
              <w:rPr>
                <w:rFonts w:ascii="Times New Roman" w:hAnsi="Times New Roman" w:cs="Times New Roman"/>
                <w:sz w:val="20"/>
              </w:rPr>
              <w:t xml:space="preserve">, </w:t>
            </w:r>
            <w:proofErr w:type="spellStart"/>
            <w:r w:rsidRPr="00231AF5">
              <w:rPr>
                <w:rFonts w:ascii="Times New Roman" w:hAnsi="Times New Roman" w:cs="Times New Roman"/>
                <w:sz w:val="20"/>
              </w:rPr>
              <w:t>економічні</w:t>
            </w:r>
            <w:proofErr w:type="spellEnd"/>
            <w:r w:rsidRPr="00231AF5">
              <w:rPr>
                <w:rFonts w:ascii="Times New Roman" w:hAnsi="Times New Roman" w:cs="Times New Roman"/>
                <w:sz w:val="20"/>
              </w:rPr>
              <w:t xml:space="preserve"> та </w:t>
            </w:r>
            <w:proofErr w:type="spellStart"/>
            <w:r w:rsidRPr="00231AF5">
              <w:rPr>
                <w:rFonts w:ascii="Times New Roman" w:hAnsi="Times New Roman" w:cs="Times New Roman"/>
                <w:sz w:val="20"/>
              </w:rPr>
              <w:t>організаційні</w:t>
            </w:r>
            <w:proofErr w:type="spellEnd"/>
            <w:r w:rsidRPr="00231AF5">
              <w:rPr>
                <w:rFonts w:ascii="Times New Roman" w:hAnsi="Times New Roman" w:cs="Times New Roman"/>
                <w:sz w:val="20"/>
              </w:rPr>
              <w:t xml:space="preserve"> засади </w:t>
            </w:r>
            <w:proofErr w:type="spellStart"/>
            <w:r w:rsidRPr="00231AF5">
              <w:rPr>
                <w:rFonts w:ascii="Times New Roman" w:hAnsi="Times New Roman" w:cs="Times New Roman"/>
                <w:sz w:val="20"/>
              </w:rPr>
              <w:t>функціонування</w:t>
            </w:r>
            <w:proofErr w:type="spellEnd"/>
            <w:r w:rsidRPr="00231AF5">
              <w:rPr>
                <w:rFonts w:ascii="Times New Roman" w:hAnsi="Times New Roman" w:cs="Times New Roman"/>
                <w:sz w:val="20"/>
              </w:rPr>
              <w:t xml:space="preserve"> </w:t>
            </w:r>
            <w:proofErr w:type="spellStart"/>
            <w:r w:rsidRPr="00231AF5">
              <w:rPr>
                <w:rFonts w:ascii="Times New Roman" w:hAnsi="Times New Roman" w:cs="Times New Roman"/>
                <w:sz w:val="20"/>
              </w:rPr>
              <w:t>системи</w:t>
            </w:r>
            <w:proofErr w:type="spellEnd"/>
            <w:r w:rsidRPr="00231AF5">
              <w:rPr>
                <w:rFonts w:ascii="Times New Roman" w:hAnsi="Times New Roman" w:cs="Times New Roman"/>
                <w:sz w:val="20"/>
              </w:rPr>
              <w:t xml:space="preserve"> </w:t>
            </w:r>
            <w:proofErr w:type="spellStart"/>
            <w:r w:rsidRPr="00231AF5">
              <w:rPr>
                <w:rFonts w:ascii="Times New Roman" w:hAnsi="Times New Roman" w:cs="Times New Roman"/>
                <w:sz w:val="20"/>
              </w:rPr>
              <w:t>питного</w:t>
            </w:r>
            <w:proofErr w:type="spellEnd"/>
            <w:r w:rsidRPr="00231AF5">
              <w:rPr>
                <w:rFonts w:ascii="Times New Roman" w:hAnsi="Times New Roman" w:cs="Times New Roman"/>
                <w:sz w:val="20"/>
              </w:rPr>
              <w:t xml:space="preserve"> </w:t>
            </w:r>
            <w:proofErr w:type="spellStart"/>
            <w:r w:rsidRPr="00231AF5">
              <w:rPr>
                <w:rFonts w:ascii="Times New Roman" w:hAnsi="Times New Roman" w:cs="Times New Roman"/>
                <w:sz w:val="20"/>
              </w:rPr>
              <w:t>водопостачання</w:t>
            </w:r>
            <w:proofErr w:type="spellEnd"/>
            <w:r w:rsidRPr="00231AF5">
              <w:rPr>
                <w:rFonts w:ascii="Times New Roman" w:hAnsi="Times New Roman" w:cs="Times New Roman"/>
                <w:sz w:val="20"/>
              </w:rPr>
              <w:t xml:space="preserve">, </w:t>
            </w:r>
            <w:proofErr w:type="spellStart"/>
            <w:r w:rsidRPr="00231AF5">
              <w:rPr>
                <w:rFonts w:ascii="Times New Roman" w:hAnsi="Times New Roman" w:cs="Times New Roman"/>
                <w:sz w:val="20"/>
              </w:rPr>
              <w:t>спрямовані</w:t>
            </w:r>
            <w:proofErr w:type="spellEnd"/>
            <w:r w:rsidRPr="00231AF5">
              <w:rPr>
                <w:rFonts w:ascii="Times New Roman" w:hAnsi="Times New Roman" w:cs="Times New Roman"/>
                <w:sz w:val="20"/>
              </w:rPr>
              <w:t xml:space="preserve"> на </w:t>
            </w:r>
            <w:proofErr w:type="spellStart"/>
            <w:r w:rsidRPr="00231AF5">
              <w:rPr>
                <w:rFonts w:ascii="Times New Roman" w:hAnsi="Times New Roman" w:cs="Times New Roman"/>
                <w:sz w:val="20"/>
              </w:rPr>
              <w:t>гарантоване</w:t>
            </w:r>
            <w:proofErr w:type="spellEnd"/>
            <w:r w:rsidRPr="00231AF5">
              <w:rPr>
                <w:rFonts w:ascii="Times New Roman" w:hAnsi="Times New Roman" w:cs="Times New Roman"/>
                <w:sz w:val="20"/>
              </w:rPr>
              <w:t xml:space="preserve"> забезпечення </w:t>
            </w:r>
            <w:proofErr w:type="spellStart"/>
            <w:r w:rsidRPr="00231AF5">
              <w:rPr>
                <w:rFonts w:ascii="Times New Roman" w:hAnsi="Times New Roman" w:cs="Times New Roman"/>
                <w:sz w:val="20"/>
              </w:rPr>
              <w:t>населення</w:t>
            </w:r>
            <w:proofErr w:type="spellEnd"/>
            <w:r w:rsidRPr="00231AF5">
              <w:rPr>
                <w:rFonts w:ascii="Times New Roman" w:hAnsi="Times New Roman" w:cs="Times New Roman"/>
                <w:sz w:val="20"/>
              </w:rPr>
              <w:t xml:space="preserve"> </w:t>
            </w:r>
            <w:proofErr w:type="spellStart"/>
            <w:r w:rsidRPr="00231AF5">
              <w:rPr>
                <w:rFonts w:ascii="Times New Roman" w:hAnsi="Times New Roman" w:cs="Times New Roman"/>
                <w:sz w:val="20"/>
              </w:rPr>
              <w:t>якісною</w:t>
            </w:r>
            <w:proofErr w:type="spellEnd"/>
            <w:r w:rsidRPr="00231AF5">
              <w:rPr>
                <w:rFonts w:ascii="Times New Roman" w:hAnsi="Times New Roman" w:cs="Times New Roman"/>
                <w:sz w:val="20"/>
              </w:rPr>
              <w:t xml:space="preserve"> та </w:t>
            </w:r>
            <w:proofErr w:type="spellStart"/>
            <w:r w:rsidRPr="00231AF5">
              <w:rPr>
                <w:rFonts w:ascii="Times New Roman" w:hAnsi="Times New Roman" w:cs="Times New Roman"/>
                <w:sz w:val="20"/>
              </w:rPr>
              <w:t>безпечною</w:t>
            </w:r>
            <w:proofErr w:type="spellEnd"/>
            <w:r w:rsidRPr="00231AF5">
              <w:rPr>
                <w:rFonts w:ascii="Times New Roman" w:hAnsi="Times New Roman" w:cs="Times New Roman"/>
                <w:sz w:val="20"/>
              </w:rPr>
              <w:t xml:space="preserve"> для </w:t>
            </w:r>
            <w:proofErr w:type="spellStart"/>
            <w:r w:rsidRPr="00231AF5">
              <w:rPr>
                <w:rFonts w:ascii="Times New Roman" w:hAnsi="Times New Roman" w:cs="Times New Roman"/>
                <w:sz w:val="20"/>
              </w:rPr>
              <w:t>здоров'я</w:t>
            </w:r>
            <w:proofErr w:type="spellEnd"/>
            <w:r w:rsidRPr="00231AF5">
              <w:rPr>
                <w:rFonts w:ascii="Times New Roman" w:hAnsi="Times New Roman" w:cs="Times New Roman"/>
                <w:sz w:val="20"/>
              </w:rPr>
              <w:t xml:space="preserve"> </w:t>
            </w:r>
            <w:proofErr w:type="spellStart"/>
            <w:r w:rsidRPr="00231AF5">
              <w:rPr>
                <w:rFonts w:ascii="Times New Roman" w:hAnsi="Times New Roman" w:cs="Times New Roman"/>
                <w:sz w:val="20"/>
              </w:rPr>
              <w:t>людини</w:t>
            </w:r>
            <w:proofErr w:type="spellEnd"/>
            <w:r w:rsidRPr="00231AF5">
              <w:rPr>
                <w:rFonts w:ascii="Times New Roman" w:hAnsi="Times New Roman" w:cs="Times New Roman"/>
                <w:sz w:val="20"/>
              </w:rPr>
              <w:t xml:space="preserve"> </w:t>
            </w:r>
            <w:proofErr w:type="spellStart"/>
            <w:r w:rsidRPr="00231AF5">
              <w:rPr>
                <w:rFonts w:ascii="Times New Roman" w:hAnsi="Times New Roman" w:cs="Times New Roman"/>
                <w:sz w:val="20"/>
              </w:rPr>
              <w:t>питною</w:t>
            </w:r>
            <w:proofErr w:type="spellEnd"/>
            <w:r w:rsidRPr="00231AF5">
              <w:rPr>
                <w:rFonts w:ascii="Times New Roman" w:hAnsi="Times New Roman" w:cs="Times New Roman"/>
                <w:sz w:val="20"/>
              </w:rPr>
              <w:t xml:space="preserve"> водою.</w:t>
            </w:r>
          </w:p>
        </w:tc>
        <w:tc>
          <w:tcPr>
            <w:tcW w:w="4854" w:type="dxa"/>
          </w:tcPr>
          <w:p w14:paraId="5D9B5EBE" w14:textId="77777777" w:rsidR="00EE6138" w:rsidRPr="00B83E9A" w:rsidRDefault="00EE6138" w:rsidP="00EE6138">
            <w:pPr>
              <w:jc w:val="center"/>
              <w:rPr>
                <w:rFonts w:ascii="Times New Roman" w:hAnsi="Times New Roman" w:cs="Times New Roman"/>
                <w:sz w:val="20"/>
                <w:lang w:val="uk-UA"/>
              </w:rPr>
            </w:pPr>
            <w:r w:rsidRPr="00420DB6">
              <w:rPr>
                <w:rFonts w:ascii="Times New Roman" w:hAnsi="Times New Roman" w:cs="Times New Roman"/>
                <w:sz w:val="20"/>
                <w:lang w:val="uk-UA"/>
              </w:rPr>
              <w:t>регулює відносини, що виникають у процесі надання та спожив</w:t>
            </w:r>
            <w:r>
              <w:rPr>
                <w:rFonts w:ascii="Times New Roman" w:hAnsi="Times New Roman" w:cs="Times New Roman"/>
                <w:sz w:val="20"/>
                <w:lang w:val="uk-UA"/>
              </w:rPr>
              <w:t>ання житлово-комунальних послуг</w:t>
            </w:r>
          </w:p>
        </w:tc>
      </w:tr>
      <w:tr w:rsidR="00EE6138" w14:paraId="4F32140E" w14:textId="77777777" w:rsidTr="00866897">
        <w:tc>
          <w:tcPr>
            <w:tcW w:w="4853" w:type="dxa"/>
          </w:tcPr>
          <w:p w14:paraId="75A4CF91" w14:textId="77777777" w:rsidR="00EE6138" w:rsidRPr="0077794F" w:rsidRDefault="00EE6138" w:rsidP="006859B4">
            <w:pPr>
              <w:pStyle w:val="a4"/>
              <w:spacing w:before="0" w:beforeAutospacing="0" w:after="0" w:afterAutospacing="0"/>
              <w:ind w:firstLine="171"/>
              <w:rPr>
                <w:b/>
                <w:sz w:val="20"/>
                <w:lang w:val="uk-UA"/>
              </w:rPr>
            </w:pPr>
            <w:r w:rsidRPr="0077794F">
              <w:rPr>
                <w:b/>
                <w:sz w:val="20"/>
                <w:lang w:val="uk-UA"/>
              </w:rPr>
              <w:t xml:space="preserve">Споживач теплової енергії має право на: </w:t>
            </w:r>
          </w:p>
          <w:p w14:paraId="4EBBF3B9" w14:textId="77777777" w:rsidR="008D27A4" w:rsidRDefault="008D27A4" w:rsidP="008D27A4">
            <w:pPr>
              <w:pStyle w:val="a4"/>
              <w:spacing w:before="0" w:beforeAutospacing="0" w:after="0" w:afterAutospacing="0"/>
              <w:jc w:val="both"/>
              <w:rPr>
                <w:sz w:val="20"/>
              </w:rPr>
            </w:pPr>
            <w:r w:rsidRPr="00D527FE">
              <w:rPr>
                <w:sz w:val="20"/>
                <w:lang w:val="uk-UA"/>
              </w:rPr>
              <w:t xml:space="preserve">   </w:t>
            </w:r>
            <w:r w:rsidR="00EE6138" w:rsidRPr="003C007A">
              <w:rPr>
                <w:sz w:val="20"/>
                <w:lang w:val="uk-UA"/>
              </w:rPr>
              <w:t>вибір одного або декількох джерел теплової енергії чи теплопостачальних організацій, якщо це можливо за існуючими технічними у</w:t>
            </w:r>
            <w:proofErr w:type="spellStart"/>
            <w:r w:rsidR="00EE6138" w:rsidRPr="003C007A">
              <w:rPr>
                <w:sz w:val="20"/>
              </w:rPr>
              <w:t>мовами</w:t>
            </w:r>
            <w:proofErr w:type="spellEnd"/>
            <w:r w:rsidR="00EE6138" w:rsidRPr="003C007A">
              <w:rPr>
                <w:sz w:val="20"/>
              </w:rPr>
              <w:t xml:space="preserve">; </w:t>
            </w:r>
          </w:p>
          <w:p w14:paraId="1B81D866" w14:textId="77777777" w:rsidR="00EE6138" w:rsidRPr="003C007A" w:rsidRDefault="008D27A4" w:rsidP="008D27A4">
            <w:pPr>
              <w:pStyle w:val="a4"/>
              <w:spacing w:before="0" w:beforeAutospacing="0" w:after="0" w:afterAutospacing="0"/>
              <w:jc w:val="both"/>
              <w:rPr>
                <w:sz w:val="20"/>
              </w:rPr>
            </w:pPr>
            <w:r w:rsidRPr="008D27A4">
              <w:rPr>
                <w:sz w:val="20"/>
              </w:rPr>
              <w:t xml:space="preserve">- </w:t>
            </w:r>
            <w:proofErr w:type="spellStart"/>
            <w:r w:rsidR="00EE6138" w:rsidRPr="003C007A">
              <w:rPr>
                <w:sz w:val="20"/>
              </w:rPr>
              <w:t>отримання</w:t>
            </w:r>
            <w:proofErr w:type="spellEnd"/>
            <w:r w:rsidR="00EE6138" w:rsidRPr="003C007A">
              <w:rPr>
                <w:sz w:val="20"/>
              </w:rPr>
              <w:t xml:space="preserve"> </w:t>
            </w:r>
            <w:proofErr w:type="spellStart"/>
            <w:r w:rsidR="00EE6138" w:rsidRPr="003C007A">
              <w:rPr>
                <w:sz w:val="20"/>
              </w:rPr>
              <w:t>інформації</w:t>
            </w:r>
            <w:proofErr w:type="spellEnd"/>
            <w:r w:rsidR="00EE6138" w:rsidRPr="003C007A">
              <w:rPr>
                <w:sz w:val="20"/>
              </w:rPr>
              <w:t xml:space="preserve"> </w:t>
            </w:r>
            <w:proofErr w:type="spellStart"/>
            <w:r w:rsidR="00EE6138" w:rsidRPr="003C007A">
              <w:rPr>
                <w:sz w:val="20"/>
              </w:rPr>
              <w:t>щодо</w:t>
            </w:r>
            <w:proofErr w:type="spellEnd"/>
            <w:r w:rsidR="00EE6138" w:rsidRPr="003C007A">
              <w:rPr>
                <w:sz w:val="20"/>
              </w:rPr>
              <w:t xml:space="preserve"> </w:t>
            </w:r>
            <w:proofErr w:type="spellStart"/>
            <w:r w:rsidR="00EE6138" w:rsidRPr="003C007A">
              <w:rPr>
                <w:sz w:val="20"/>
              </w:rPr>
              <w:t>якості</w:t>
            </w:r>
            <w:proofErr w:type="spellEnd"/>
            <w:r w:rsidR="00EE6138" w:rsidRPr="003C007A">
              <w:rPr>
                <w:sz w:val="20"/>
              </w:rPr>
              <w:t xml:space="preserve"> </w:t>
            </w:r>
            <w:proofErr w:type="spellStart"/>
            <w:r w:rsidR="00EE6138" w:rsidRPr="003C007A">
              <w:rPr>
                <w:sz w:val="20"/>
              </w:rPr>
              <w:t>теплопостачання</w:t>
            </w:r>
            <w:proofErr w:type="spellEnd"/>
            <w:r w:rsidR="00EE6138" w:rsidRPr="003C007A">
              <w:rPr>
                <w:sz w:val="20"/>
              </w:rPr>
              <w:t xml:space="preserve">, </w:t>
            </w:r>
            <w:proofErr w:type="spellStart"/>
            <w:r w:rsidR="00EE6138" w:rsidRPr="003C007A">
              <w:rPr>
                <w:sz w:val="20"/>
              </w:rPr>
              <w:t>тарифів</w:t>
            </w:r>
            <w:proofErr w:type="spellEnd"/>
            <w:r w:rsidR="00EE6138" w:rsidRPr="003C007A">
              <w:rPr>
                <w:sz w:val="20"/>
              </w:rPr>
              <w:t xml:space="preserve">, </w:t>
            </w:r>
            <w:proofErr w:type="spellStart"/>
            <w:r w:rsidR="00EE6138" w:rsidRPr="003C007A">
              <w:rPr>
                <w:sz w:val="20"/>
              </w:rPr>
              <w:t>цін</w:t>
            </w:r>
            <w:proofErr w:type="spellEnd"/>
            <w:r w:rsidR="00EE6138" w:rsidRPr="003C007A">
              <w:rPr>
                <w:sz w:val="20"/>
              </w:rPr>
              <w:t xml:space="preserve">, порядку оплати, </w:t>
            </w:r>
            <w:proofErr w:type="spellStart"/>
            <w:r w:rsidR="00EE6138" w:rsidRPr="003C007A">
              <w:rPr>
                <w:sz w:val="20"/>
              </w:rPr>
              <w:t>режимів</w:t>
            </w:r>
            <w:proofErr w:type="spellEnd"/>
            <w:r w:rsidR="00EE6138" w:rsidRPr="003C007A">
              <w:rPr>
                <w:sz w:val="20"/>
              </w:rPr>
              <w:t xml:space="preserve"> </w:t>
            </w:r>
            <w:proofErr w:type="spellStart"/>
            <w:r w:rsidR="00EE6138" w:rsidRPr="003C007A">
              <w:rPr>
                <w:sz w:val="20"/>
              </w:rPr>
              <w:t>споживання</w:t>
            </w:r>
            <w:proofErr w:type="spellEnd"/>
            <w:r w:rsidR="00EE6138" w:rsidRPr="003C007A">
              <w:rPr>
                <w:sz w:val="20"/>
              </w:rPr>
              <w:t xml:space="preserve"> </w:t>
            </w:r>
            <w:proofErr w:type="spellStart"/>
            <w:r w:rsidR="00EE6138" w:rsidRPr="003C007A">
              <w:rPr>
                <w:sz w:val="20"/>
              </w:rPr>
              <w:t>теплової</w:t>
            </w:r>
            <w:proofErr w:type="spellEnd"/>
            <w:r w:rsidR="00EE6138" w:rsidRPr="003C007A">
              <w:rPr>
                <w:sz w:val="20"/>
              </w:rPr>
              <w:t xml:space="preserve"> </w:t>
            </w:r>
            <w:proofErr w:type="spellStart"/>
            <w:r w:rsidR="00EE6138" w:rsidRPr="003C007A">
              <w:rPr>
                <w:sz w:val="20"/>
              </w:rPr>
              <w:t>енергії</w:t>
            </w:r>
            <w:proofErr w:type="spellEnd"/>
            <w:r w:rsidR="00EE6138" w:rsidRPr="003C007A">
              <w:rPr>
                <w:sz w:val="20"/>
              </w:rPr>
              <w:t xml:space="preserve">; </w:t>
            </w:r>
          </w:p>
          <w:p w14:paraId="5F5792E0" w14:textId="77777777" w:rsidR="00EE6138" w:rsidRPr="003C007A" w:rsidRDefault="008D27A4" w:rsidP="008D27A4">
            <w:pPr>
              <w:pStyle w:val="a4"/>
              <w:spacing w:before="0" w:beforeAutospacing="0" w:after="0" w:afterAutospacing="0"/>
              <w:jc w:val="both"/>
              <w:rPr>
                <w:sz w:val="20"/>
              </w:rPr>
            </w:pPr>
            <w:r w:rsidRPr="008D27A4">
              <w:rPr>
                <w:sz w:val="20"/>
              </w:rPr>
              <w:t xml:space="preserve"> - </w:t>
            </w:r>
            <w:proofErr w:type="spellStart"/>
            <w:r w:rsidR="00EE6138" w:rsidRPr="003C007A">
              <w:rPr>
                <w:sz w:val="20"/>
              </w:rPr>
              <w:t>відшкодування</w:t>
            </w:r>
            <w:proofErr w:type="spellEnd"/>
            <w:r w:rsidR="00EE6138" w:rsidRPr="003C007A">
              <w:rPr>
                <w:sz w:val="20"/>
              </w:rPr>
              <w:t xml:space="preserve"> </w:t>
            </w:r>
            <w:proofErr w:type="spellStart"/>
            <w:r w:rsidR="00EE6138" w:rsidRPr="003C007A">
              <w:rPr>
                <w:sz w:val="20"/>
              </w:rPr>
              <w:t>згідно</w:t>
            </w:r>
            <w:proofErr w:type="spellEnd"/>
            <w:r w:rsidR="00EE6138" w:rsidRPr="003C007A">
              <w:rPr>
                <w:sz w:val="20"/>
              </w:rPr>
              <w:t xml:space="preserve"> </w:t>
            </w:r>
            <w:proofErr w:type="spellStart"/>
            <w:r w:rsidR="00EE6138" w:rsidRPr="003C007A">
              <w:rPr>
                <w:sz w:val="20"/>
              </w:rPr>
              <w:t>із</w:t>
            </w:r>
            <w:proofErr w:type="spellEnd"/>
            <w:r w:rsidR="00EE6138" w:rsidRPr="003C007A">
              <w:rPr>
                <w:sz w:val="20"/>
              </w:rPr>
              <w:t xml:space="preserve"> </w:t>
            </w:r>
            <w:proofErr w:type="spellStart"/>
            <w:r w:rsidR="00EE6138" w:rsidRPr="003C007A">
              <w:rPr>
                <w:sz w:val="20"/>
              </w:rPr>
              <w:t>законодавством</w:t>
            </w:r>
            <w:proofErr w:type="spellEnd"/>
            <w:r w:rsidR="00EE6138" w:rsidRPr="003C007A">
              <w:rPr>
                <w:sz w:val="20"/>
              </w:rPr>
              <w:t xml:space="preserve"> </w:t>
            </w:r>
            <w:proofErr w:type="spellStart"/>
            <w:r w:rsidR="00EE6138" w:rsidRPr="003C007A">
              <w:rPr>
                <w:sz w:val="20"/>
              </w:rPr>
              <w:t>збитків</w:t>
            </w:r>
            <w:proofErr w:type="spellEnd"/>
            <w:r w:rsidR="00EE6138" w:rsidRPr="003C007A">
              <w:rPr>
                <w:sz w:val="20"/>
              </w:rPr>
              <w:t xml:space="preserve">, </w:t>
            </w:r>
            <w:proofErr w:type="spellStart"/>
            <w:r w:rsidR="00EE6138" w:rsidRPr="003C007A">
              <w:rPr>
                <w:sz w:val="20"/>
              </w:rPr>
              <w:t>заподіяних</w:t>
            </w:r>
            <w:proofErr w:type="spellEnd"/>
            <w:r w:rsidR="00EE6138" w:rsidRPr="003C007A">
              <w:rPr>
                <w:sz w:val="20"/>
              </w:rPr>
              <w:t xml:space="preserve"> </w:t>
            </w:r>
            <w:proofErr w:type="spellStart"/>
            <w:r w:rsidR="00EE6138" w:rsidRPr="003C007A">
              <w:rPr>
                <w:sz w:val="20"/>
              </w:rPr>
              <w:t>внаслідок</w:t>
            </w:r>
            <w:proofErr w:type="spellEnd"/>
            <w:r w:rsidR="00EE6138" w:rsidRPr="003C007A">
              <w:rPr>
                <w:sz w:val="20"/>
              </w:rPr>
              <w:t xml:space="preserve"> </w:t>
            </w:r>
            <w:proofErr w:type="spellStart"/>
            <w:r w:rsidR="00EE6138" w:rsidRPr="003C007A">
              <w:rPr>
                <w:sz w:val="20"/>
              </w:rPr>
              <w:t>порушення</w:t>
            </w:r>
            <w:proofErr w:type="spellEnd"/>
            <w:r w:rsidR="00EE6138" w:rsidRPr="003C007A">
              <w:rPr>
                <w:sz w:val="20"/>
              </w:rPr>
              <w:t xml:space="preserve"> </w:t>
            </w:r>
            <w:proofErr w:type="spellStart"/>
            <w:r w:rsidR="00EE6138" w:rsidRPr="003C007A">
              <w:rPr>
                <w:sz w:val="20"/>
              </w:rPr>
              <w:t>його</w:t>
            </w:r>
            <w:proofErr w:type="spellEnd"/>
            <w:r w:rsidR="00EE6138" w:rsidRPr="003C007A">
              <w:rPr>
                <w:sz w:val="20"/>
              </w:rPr>
              <w:t xml:space="preserve"> прав, у </w:t>
            </w:r>
            <w:proofErr w:type="spellStart"/>
            <w:r w:rsidR="00EE6138" w:rsidRPr="003C007A">
              <w:rPr>
                <w:sz w:val="20"/>
              </w:rPr>
              <w:t>разі</w:t>
            </w:r>
            <w:proofErr w:type="spellEnd"/>
            <w:r w:rsidR="00EE6138" w:rsidRPr="003C007A">
              <w:rPr>
                <w:sz w:val="20"/>
              </w:rPr>
              <w:t xml:space="preserve"> </w:t>
            </w:r>
            <w:proofErr w:type="spellStart"/>
            <w:r w:rsidR="00EE6138" w:rsidRPr="003C007A">
              <w:rPr>
                <w:sz w:val="20"/>
              </w:rPr>
              <w:t>виконання</w:t>
            </w:r>
            <w:proofErr w:type="spellEnd"/>
            <w:r w:rsidR="00EE6138" w:rsidRPr="003C007A">
              <w:rPr>
                <w:sz w:val="20"/>
              </w:rPr>
              <w:t xml:space="preserve"> ним </w:t>
            </w:r>
            <w:proofErr w:type="spellStart"/>
            <w:r w:rsidR="00EE6138" w:rsidRPr="003C007A">
              <w:rPr>
                <w:sz w:val="20"/>
              </w:rPr>
              <w:t>своїх</w:t>
            </w:r>
            <w:proofErr w:type="spellEnd"/>
            <w:r w:rsidR="00EE6138" w:rsidRPr="003C007A">
              <w:rPr>
                <w:sz w:val="20"/>
              </w:rPr>
              <w:t xml:space="preserve"> </w:t>
            </w:r>
            <w:proofErr w:type="spellStart"/>
            <w:r w:rsidR="00EE6138" w:rsidRPr="003C007A">
              <w:rPr>
                <w:sz w:val="20"/>
              </w:rPr>
              <w:t>зобов'язань</w:t>
            </w:r>
            <w:proofErr w:type="spellEnd"/>
            <w:r w:rsidR="00EE6138" w:rsidRPr="003C007A">
              <w:rPr>
                <w:sz w:val="20"/>
              </w:rPr>
              <w:t xml:space="preserve"> </w:t>
            </w:r>
            <w:proofErr w:type="spellStart"/>
            <w:r w:rsidR="00EE6138" w:rsidRPr="003C007A">
              <w:rPr>
                <w:sz w:val="20"/>
              </w:rPr>
              <w:t>відповідно</w:t>
            </w:r>
            <w:proofErr w:type="spellEnd"/>
            <w:r w:rsidR="00EE6138" w:rsidRPr="003C007A">
              <w:rPr>
                <w:sz w:val="20"/>
              </w:rPr>
              <w:t xml:space="preserve"> </w:t>
            </w:r>
            <w:proofErr w:type="gramStart"/>
            <w:r w:rsidR="00EE6138" w:rsidRPr="003C007A">
              <w:rPr>
                <w:sz w:val="20"/>
              </w:rPr>
              <w:t>до договору</w:t>
            </w:r>
            <w:proofErr w:type="gramEnd"/>
            <w:r w:rsidR="00EE6138" w:rsidRPr="003C007A">
              <w:rPr>
                <w:sz w:val="20"/>
              </w:rPr>
              <w:t xml:space="preserve">; </w:t>
            </w:r>
          </w:p>
          <w:p w14:paraId="3DAA82B4" w14:textId="77777777" w:rsidR="008D27A4" w:rsidRDefault="008D27A4" w:rsidP="008D27A4">
            <w:pPr>
              <w:pStyle w:val="a4"/>
              <w:spacing w:before="0" w:beforeAutospacing="0" w:after="0" w:afterAutospacing="0"/>
              <w:jc w:val="both"/>
              <w:rPr>
                <w:sz w:val="20"/>
              </w:rPr>
            </w:pPr>
            <w:r>
              <w:rPr>
                <w:sz w:val="20"/>
              </w:rPr>
              <w:t xml:space="preserve"> - </w:t>
            </w:r>
            <w:proofErr w:type="spellStart"/>
            <w:r w:rsidR="00EE6138" w:rsidRPr="003C007A">
              <w:rPr>
                <w:sz w:val="20"/>
              </w:rPr>
              <w:t>приєднання</w:t>
            </w:r>
            <w:proofErr w:type="spellEnd"/>
            <w:r w:rsidR="00EE6138" w:rsidRPr="003C007A">
              <w:rPr>
                <w:sz w:val="20"/>
              </w:rPr>
              <w:t xml:space="preserve"> до </w:t>
            </w:r>
            <w:proofErr w:type="spellStart"/>
            <w:r w:rsidR="00EE6138" w:rsidRPr="003C007A">
              <w:rPr>
                <w:sz w:val="20"/>
              </w:rPr>
              <w:t>теплової</w:t>
            </w:r>
            <w:proofErr w:type="spellEnd"/>
            <w:r w:rsidR="00EE6138" w:rsidRPr="003C007A">
              <w:rPr>
                <w:sz w:val="20"/>
              </w:rPr>
              <w:t xml:space="preserve"> </w:t>
            </w:r>
            <w:proofErr w:type="spellStart"/>
            <w:r w:rsidR="00EE6138" w:rsidRPr="003C007A">
              <w:rPr>
                <w:sz w:val="20"/>
              </w:rPr>
              <w:t>мережі</w:t>
            </w:r>
            <w:proofErr w:type="spellEnd"/>
            <w:r w:rsidR="00EE6138" w:rsidRPr="003C007A">
              <w:rPr>
                <w:sz w:val="20"/>
              </w:rPr>
              <w:t xml:space="preserve"> </w:t>
            </w:r>
            <w:proofErr w:type="spellStart"/>
            <w:r w:rsidR="00EE6138" w:rsidRPr="003C007A">
              <w:rPr>
                <w:sz w:val="20"/>
              </w:rPr>
              <w:t>відповідн</w:t>
            </w:r>
            <w:r>
              <w:rPr>
                <w:sz w:val="20"/>
              </w:rPr>
              <w:t>о</w:t>
            </w:r>
            <w:proofErr w:type="spellEnd"/>
            <w:r>
              <w:rPr>
                <w:sz w:val="20"/>
              </w:rPr>
              <w:t xml:space="preserve"> до нормативно-</w:t>
            </w:r>
            <w:proofErr w:type="spellStart"/>
            <w:r>
              <w:rPr>
                <w:sz w:val="20"/>
              </w:rPr>
              <w:t>правових</w:t>
            </w:r>
            <w:proofErr w:type="spellEnd"/>
            <w:r>
              <w:rPr>
                <w:sz w:val="20"/>
              </w:rPr>
              <w:t xml:space="preserve"> </w:t>
            </w:r>
            <w:proofErr w:type="spellStart"/>
            <w:r>
              <w:rPr>
                <w:sz w:val="20"/>
              </w:rPr>
              <w:t>актів</w:t>
            </w:r>
            <w:proofErr w:type="spellEnd"/>
            <w:r>
              <w:rPr>
                <w:sz w:val="20"/>
              </w:rPr>
              <w:t>;</w:t>
            </w:r>
          </w:p>
          <w:p w14:paraId="5164F95F" w14:textId="3827621A" w:rsidR="008D27A4" w:rsidRPr="008D27A4" w:rsidRDefault="008D27A4" w:rsidP="008D27A4">
            <w:pPr>
              <w:pStyle w:val="a4"/>
              <w:spacing w:before="0" w:beforeAutospacing="0" w:after="0" w:afterAutospacing="0"/>
              <w:jc w:val="both"/>
              <w:rPr>
                <w:sz w:val="20"/>
              </w:rPr>
            </w:pPr>
            <w:r w:rsidRPr="008D27A4">
              <w:rPr>
                <w:sz w:val="20"/>
              </w:rPr>
              <w:t xml:space="preserve">- </w:t>
            </w:r>
            <w:proofErr w:type="spellStart"/>
            <w:r w:rsidR="00EE6138" w:rsidRPr="003C007A">
              <w:rPr>
                <w:sz w:val="20"/>
              </w:rPr>
              <w:t>отримання</w:t>
            </w:r>
            <w:proofErr w:type="spellEnd"/>
            <w:r w:rsidR="00EE6138" w:rsidRPr="003C007A">
              <w:rPr>
                <w:sz w:val="20"/>
              </w:rPr>
              <w:t xml:space="preserve"> </w:t>
            </w:r>
            <w:proofErr w:type="spellStart"/>
            <w:r w:rsidR="00EE6138" w:rsidRPr="003C007A">
              <w:rPr>
                <w:sz w:val="20"/>
              </w:rPr>
              <w:t>обсягів</w:t>
            </w:r>
            <w:proofErr w:type="spellEnd"/>
            <w:r w:rsidR="00EE6138" w:rsidRPr="003C007A">
              <w:rPr>
                <w:sz w:val="20"/>
              </w:rPr>
              <w:t xml:space="preserve"> </w:t>
            </w:r>
            <w:proofErr w:type="spellStart"/>
            <w:r w:rsidR="00EE6138" w:rsidRPr="003C007A">
              <w:rPr>
                <w:sz w:val="20"/>
              </w:rPr>
              <w:t>теплової</w:t>
            </w:r>
            <w:proofErr w:type="spellEnd"/>
            <w:r w:rsidR="00EE6138" w:rsidRPr="003C007A">
              <w:rPr>
                <w:sz w:val="20"/>
              </w:rPr>
              <w:t xml:space="preserve"> </w:t>
            </w:r>
            <w:proofErr w:type="spellStart"/>
            <w:r w:rsidR="00EE6138" w:rsidRPr="003C007A">
              <w:rPr>
                <w:sz w:val="20"/>
              </w:rPr>
              <w:t>енергії</w:t>
            </w:r>
            <w:proofErr w:type="spellEnd"/>
            <w:r w:rsidR="00EE6138" w:rsidRPr="003C007A">
              <w:rPr>
                <w:sz w:val="20"/>
              </w:rPr>
              <w:t xml:space="preserve"> </w:t>
            </w:r>
            <w:proofErr w:type="spellStart"/>
            <w:r w:rsidR="00EE6138" w:rsidRPr="003C007A">
              <w:rPr>
                <w:sz w:val="20"/>
              </w:rPr>
              <w:t>згідно</w:t>
            </w:r>
            <w:proofErr w:type="spellEnd"/>
            <w:r w:rsidR="00EE6138" w:rsidRPr="003C007A">
              <w:rPr>
                <w:sz w:val="20"/>
              </w:rPr>
              <w:t xml:space="preserve"> з параметрами </w:t>
            </w:r>
            <w:proofErr w:type="spellStart"/>
            <w:r w:rsidR="00EE6138" w:rsidRPr="003C007A">
              <w:rPr>
                <w:sz w:val="20"/>
              </w:rPr>
              <w:t>відповідно</w:t>
            </w:r>
            <w:proofErr w:type="spellEnd"/>
            <w:r w:rsidR="00EE6138" w:rsidRPr="003C007A">
              <w:rPr>
                <w:sz w:val="20"/>
              </w:rPr>
              <w:t xml:space="preserve"> до договорів</w:t>
            </w:r>
            <w:r w:rsidR="00896E44">
              <w:rPr>
                <w:sz w:val="20"/>
                <w:lang w:val="uk-UA"/>
              </w:rPr>
              <w:t>,</w:t>
            </w:r>
            <w:r w:rsidR="00EE6138" w:rsidRPr="003C007A">
              <w:rPr>
                <w:sz w:val="20"/>
              </w:rPr>
              <w:t xml:space="preserve"> </w:t>
            </w:r>
            <w:r w:rsidR="00896E44" w:rsidRPr="00896E44">
              <w:rPr>
                <w:sz w:val="20"/>
              </w:rPr>
              <w:t xml:space="preserve">а </w:t>
            </w:r>
            <w:proofErr w:type="spellStart"/>
            <w:r w:rsidR="00896E44" w:rsidRPr="00896E44">
              <w:rPr>
                <w:sz w:val="20"/>
              </w:rPr>
              <w:t>також</w:t>
            </w:r>
            <w:proofErr w:type="spellEnd"/>
            <w:r w:rsidR="00896E44" w:rsidRPr="00896E44">
              <w:rPr>
                <w:sz w:val="20"/>
              </w:rPr>
              <w:t xml:space="preserve"> норм і правил;</w:t>
            </w:r>
            <w:r w:rsidRPr="008D27A4">
              <w:rPr>
                <w:sz w:val="20"/>
              </w:rPr>
              <w:t xml:space="preserve">   </w:t>
            </w:r>
          </w:p>
          <w:p w14:paraId="29BFA461" w14:textId="77777777" w:rsidR="00EE6138" w:rsidRPr="008D27A4" w:rsidRDefault="008D27A4" w:rsidP="008D27A4">
            <w:pPr>
              <w:pStyle w:val="a4"/>
              <w:spacing w:before="0" w:beforeAutospacing="0" w:after="0" w:afterAutospacing="0"/>
              <w:jc w:val="both"/>
              <w:rPr>
                <w:sz w:val="20"/>
              </w:rPr>
            </w:pPr>
            <w:r w:rsidRPr="008D27A4">
              <w:rPr>
                <w:sz w:val="20"/>
              </w:rPr>
              <w:t xml:space="preserve">- </w:t>
            </w:r>
            <w:proofErr w:type="spellStart"/>
            <w:r w:rsidR="00EE6138" w:rsidRPr="003C007A">
              <w:rPr>
                <w:sz w:val="20"/>
              </w:rPr>
              <w:t>отримання</w:t>
            </w:r>
            <w:proofErr w:type="spellEnd"/>
            <w:r w:rsidR="00EE6138" w:rsidRPr="008D27A4">
              <w:rPr>
                <w:sz w:val="20"/>
              </w:rPr>
              <w:t xml:space="preserve"> </w:t>
            </w:r>
            <w:proofErr w:type="spellStart"/>
            <w:r w:rsidR="00EE6138" w:rsidRPr="003C007A">
              <w:rPr>
                <w:sz w:val="20"/>
              </w:rPr>
              <w:t>перерахунку</w:t>
            </w:r>
            <w:proofErr w:type="spellEnd"/>
            <w:r w:rsidR="00EE6138" w:rsidRPr="008D27A4">
              <w:rPr>
                <w:sz w:val="20"/>
              </w:rPr>
              <w:t xml:space="preserve"> </w:t>
            </w:r>
            <w:r w:rsidR="00EE6138" w:rsidRPr="003C007A">
              <w:rPr>
                <w:sz w:val="20"/>
              </w:rPr>
              <w:t>за</w:t>
            </w:r>
            <w:r w:rsidR="00EE6138" w:rsidRPr="008D27A4">
              <w:rPr>
                <w:sz w:val="20"/>
              </w:rPr>
              <w:t xml:space="preserve"> </w:t>
            </w:r>
            <w:proofErr w:type="spellStart"/>
            <w:r w:rsidR="00EE6138" w:rsidRPr="003C007A">
              <w:rPr>
                <w:sz w:val="20"/>
              </w:rPr>
              <w:t>спожиту</w:t>
            </w:r>
            <w:proofErr w:type="spellEnd"/>
            <w:r w:rsidR="00EE6138" w:rsidRPr="008D27A4">
              <w:rPr>
                <w:sz w:val="20"/>
              </w:rPr>
              <w:t xml:space="preserve"> </w:t>
            </w:r>
            <w:proofErr w:type="spellStart"/>
            <w:r w:rsidR="00EE6138" w:rsidRPr="003C007A">
              <w:rPr>
                <w:sz w:val="20"/>
              </w:rPr>
              <w:t>теплову</w:t>
            </w:r>
            <w:proofErr w:type="spellEnd"/>
            <w:r w:rsidR="00EE6138" w:rsidRPr="008D27A4">
              <w:rPr>
                <w:sz w:val="20"/>
              </w:rPr>
              <w:t xml:space="preserve"> </w:t>
            </w:r>
            <w:proofErr w:type="spellStart"/>
            <w:r w:rsidR="00EE6138" w:rsidRPr="003C007A">
              <w:rPr>
                <w:sz w:val="20"/>
              </w:rPr>
              <w:t>енергію</w:t>
            </w:r>
            <w:proofErr w:type="spellEnd"/>
            <w:r w:rsidR="00EE6138" w:rsidRPr="008D27A4">
              <w:rPr>
                <w:sz w:val="20"/>
              </w:rPr>
              <w:t xml:space="preserve"> </w:t>
            </w:r>
            <w:r w:rsidR="00EE6138" w:rsidRPr="003C007A">
              <w:rPr>
                <w:sz w:val="20"/>
              </w:rPr>
              <w:t>з</w:t>
            </w:r>
            <w:r w:rsidR="00EE6138" w:rsidRPr="008D27A4">
              <w:rPr>
                <w:sz w:val="20"/>
              </w:rPr>
              <w:t xml:space="preserve"> </w:t>
            </w:r>
            <w:proofErr w:type="spellStart"/>
            <w:r w:rsidR="00EE6138" w:rsidRPr="003C007A">
              <w:rPr>
                <w:sz w:val="20"/>
              </w:rPr>
              <w:t>урахуванням</w:t>
            </w:r>
            <w:proofErr w:type="spellEnd"/>
            <w:r w:rsidR="00EE6138" w:rsidRPr="008D27A4">
              <w:rPr>
                <w:sz w:val="20"/>
              </w:rPr>
              <w:t xml:space="preserve"> </w:t>
            </w:r>
            <w:proofErr w:type="spellStart"/>
            <w:r w:rsidR="00EE6138" w:rsidRPr="003C007A">
              <w:rPr>
                <w:sz w:val="20"/>
              </w:rPr>
              <w:t>здійсненого</w:t>
            </w:r>
            <w:proofErr w:type="spellEnd"/>
            <w:r w:rsidR="00EE6138" w:rsidRPr="008D27A4">
              <w:rPr>
                <w:sz w:val="20"/>
              </w:rPr>
              <w:t xml:space="preserve"> </w:t>
            </w:r>
            <w:r w:rsidR="00EE6138" w:rsidRPr="003C007A">
              <w:rPr>
                <w:sz w:val="20"/>
              </w:rPr>
              <w:t>авансового</w:t>
            </w:r>
            <w:r w:rsidR="00EE6138" w:rsidRPr="008D27A4">
              <w:rPr>
                <w:sz w:val="20"/>
              </w:rPr>
              <w:t xml:space="preserve"> </w:t>
            </w:r>
            <w:r w:rsidR="00EE6138" w:rsidRPr="003C007A">
              <w:rPr>
                <w:sz w:val="20"/>
              </w:rPr>
              <w:t>платежу</w:t>
            </w:r>
            <w:r w:rsidR="00EE6138" w:rsidRPr="008D27A4">
              <w:rPr>
                <w:sz w:val="20"/>
              </w:rPr>
              <w:t xml:space="preserve"> </w:t>
            </w:r>
            <w:r w:rsidR="00EE6138" w:rsidRPr="003C007A">
              <w:rPr>
                <w:sz w:val="20"/>
              </w:rPr>
              <w:t>та</w:t>
            </w:r>
            <w:r w:rsidR="00EE6138" w:rsidRPr="008D27A4">
              <w:rPr>
                <w:sz w:val="20"/>
              </w:rPr>
              <w:t xml:space="preserve"> </w:t>
            </w:r>
            <w:proofErr w:type="spellStart"/>
            <w:r w:rsidR="00EE6138" w:rsidRPr="003C007A">
              <w:rPr>
                <w:sz w:val="20"/>
              </w:rPr>
              <w:t>показань</w:t>
            </w:r>
            <w:proofErr w:type="spellEnd"/>
            <w:r w:rsidR="00EE6138" w:rsidRPr="008D27A4">
              <w:rPr>
                <w:sz w:val="20"/>
              </w:rPr>
              <w:t xml:space="preserve"> </w:t>
            </w:r>
            <w:r w:rsidR="00EE6138">
              <w:rPr>
                <w:sz w:val="20"/>
                <w:lang w:val="uk-UA"/>
              </w:rPr>
              <w:t xml:space="preserve">вузлів обліку теплової енергії </w:t>
            </w:r>
            <w:proofErr w:type="spellStart"/>
            <w:r w:rsidR="00EE6138" w:rsidRPr="003C007A">
              <w:rPr>
                <w:sz w:val="20"/>
              </w:rPr>
              <w:t>протягом</w:t>
            </w:r>
            <w:proofErr w:type="spellEnd"/>
            <w:r w:rsidR="00EE6138" w:rsidRPr="008D27A4">
              <w:rPr>
                <w:sz w:val="20"/>
              </w:rPr>
              <w:t xml:space="preserve"> </w:t>
            </w:r>
            <w:proofErr w:type="spellStart"/>
            <w:r w:rsidR="00EE6138" w:rsidRPr="003C007A">
              <w:rPr>
                <w:sz w:val="20"/>
              </w:rPr>
              <w:t>місяця</w:t>
            </w:r>
            <w:proofErr w:type="spellEnd"/>
            <w:r w:rsidR="00EE6138" w:rsidRPr="008D27A4">
              <w:rPr>
                <w:sz w:val="20"/>
              </w:rPr>
              <w:t xml:space="preserve"> </w:t>
            </w:r>
            <w:proofErr w:type="spellStart"/>
            <w:r w:rsidR="00EE6138" w:rsidRPr="003C007A">
              <w:rPr>
                <w:sz w:val="20"/>
              </w:rPr>
              <w:t>після</w:t>
            </w:r>
            <w:proofErr w:type="spellEnd"/>
            <w:r w:rsidR="00EE6138" w:rsidRPr="008D27A4">
              <w:rPr>
                <w:sz w:val="20"/>
              </w:rPr>
              <w:t xml:space="preserve"> </w:t>
            </w:r>
            <w:proofErr w:type="spellStart"/>
            <w:r w:rsidR="00EE6138" w:rsidRPr="003C007A">
              <w:rPr>
                <w:sz w:val="20"/>
              </w:rPr>
              <w:t>закінчення</w:t>
            </w:r>
            <w:proofErr w:type="spellEnd"/>
            <w:r w:rsidR="00EE6138" w:rsidRPr="008D27A4">
              <w:rPr>
                <w:sz w:val="20"/>
              </w:rPr>
              <w:t xml:space="preserve"> </w:t>
            </w:r>
            <w:proofErr w:type="spellStart"/>
            <w:r w:rsidR="00EE6138" w:rsidRPr="003C007A">
              <w:rPr>
                <w:sz w:val="20"/>
              </w:rPr>
              <w:t>опалювального</w:t>
            </w:r>
            <w:proofErr w:type="spellEnd"/>
            <w:r w:rsidR="00EE6138" w:rsidRPr="008D27A4">
              <w:rPr>
                <w:sz w:val="20"/>
              </w:rPr>
              <w:t xml:space="preserve"> </w:t>
            </w:r>
            <w:proofErr w:type="spellStart"/>
            <w:r w:rsidR="00EE6138" w:rsidRPr="003C007A">
              <w:rPr>
                <w:sz w:val="20"/>
              </w:rPr>
              <w:t>періоду</w:t>
            </w:r>
            <w:proofErr w:type="spellEnd"/>
            <w:r w:rsidR="00EE6138" w:rsidRPr="008D27A4">
              <w:rPr>
                <w:sz w:val="20"/>
              </w:rPr>
              <w:t xml:space="preserve">. </w:t>
            </w:r>
          </w:p>
          <w:p w14:paraId="3811E22C" w14:textId="77777777" w:rsidR="00EE6138" w:rsidRPr="003C007A" w:rsidRDefault="00EE6138" w:rsidP="00EE6138">
            <w:pPr>
              <w:pStyle w:val="a4"/>
              <w:spacing w:before="0" w:beforeAutospacing="0" w:after="0" w:afterAutospacing="0"/>
              <w:ind w:firstLine="567"/>
              <w:jc w:val="both"/>
              <w:rPr>
                <w:sz w:val="20"/>
              </w:rPr>
            </w:pPr>
            <w:proofErr w:type="spellStart"/>
            <w:r w:rsidRPr="003C007A">
              <w:rPr>
                <w:sz w:val="20"/>
              </w:rPr>
              <w:t>Захист</w:t>
            </w:r>
            <w:proofErr w:type="spellEnd"/>
            <w:r w:rsidRPr="003C007A">
              <w:rPr>
                <w:sz w:val="20"/>
              </w:rPr>
              <w:t xml:space="preserve"> прав </w:t>
            </w:r>
            <w:proofErr w:type="spellStart"/>
            <w:r w:rsidRPr="003C007A">
              <w:rPr>
                <w:sz w:val="20"/>
              </w:rPr>
              <w:t>споживачів</w:t>
            </w:r>
            <w:proofErr w:type="spellEnd"/>
            <w:r w:rsidRPr="003C007A">
              <w:rPr>
                <w:sz w:val="20"/>
              </w:rPr>
              <w:t xml:space="preserve"> </w:t>
            </w:r>
            <w:proofErr w:type="spellStart"/>
            <w:r w:rsidRPr="003C007A">
              <w:rPr>
                <w:sz w:val="20"/>
              </w:rPr>
              <w:t>теплової</w:t>
            </w:r>
            <w:proofErr w:type="spellEnd"/>
            <w:r w:rsidRPr="003C007A">
              <w:rPr>
                <w:sz w:val="20"/>
              </w:rPr>
              <w:t xml:space="preserve"> </w:t>
            </w:r>
            <w:proofErr w:type="spellStart"/>
            <w:r w:rsidRPr="003C007A">
              <w:rPr>
                <w:sz w:val="20"/>
              </w:rPr>
              <w:t>енергії</w:t>
            </w:r>
            <w:proofErr w:type="spellEnd"/>
            <w:r w:rsidRPr="003C007A">
              <w:rPr>
                <w:sz w:val="20"/>
              </w:rPr>
              <w:t xml:space="preserve">, а </w:t>
            </w:r>
            <w:proofErr w:type="spellStart"/>
            <w:r w:rsidRPr="003C007A">
              <w:rPr>
                <w:sz w:val="20"/>
              </w:rPr>
              <w:t>також</w:t>
            </w:r>
            <w:proofErr w:type="spellEnd"/>
            <w:r w:rsidRPr="003C007A">
              <w:rPr>
                <w:sz w:val="20"/>
              </w:rPr>
              <w:t xml:space="preserve"> </w:t>
            </w:r>
            <w:proofErr w:type="spellStart"/>
            <w:r w:rsidRPr="003C007A">
              <w:rPr>
                <w:sz w:val="20"/>
              </w:rPr>
              <w:t>механізм</w:t>
            </w:r>
            <w:proofErr w:type="spellEnd"/>
            <w:r w:rsidRPr="003C007A">
              <w:rPr>
                <w:sz w:val="20"/>
              </w:rPr>
              <w:t xml:space="preserve"> </w:t>
            </w:r>
            <w:proofErr w:type="spellStart"/>
            <w:r w:rsidRPr="003C007A">
              <w:rPr>
                <w:sz w:val="20"/>
              </w:rPr>
              <w:t>реалізації</w:t>
            </w:r>
            <w:proofErr w:type="spellEnd"/>
            <w:r w:rsidRPr="003C007A">
              <w:rPr>
                <w:sz w:val="20"/>
              </w:rPr>
              <w:t xml:space="preserve"> </w:t>
            </w:r>
            <w:proofErr w:type="spellStart"/>
            <w:r w:rsidRPr="003C007A">
              <w:rPr>
                <w:sz w:val="20"/>
              </w:rPr>
              <w:t>захисту</w:t>
            </w:r>
            <w:proofErr w:type="spellEnd"/>
            <w:r w:rsidRPr="003C007A">
              <w:rPr>
                <w:sz w:val="20"/>
              </w:rPr>
              <w:t xml:space="preserve"> </w:t>
            </w:r>
            <w:proofErr w:type="spellStart"/>
            <w:r w:rsidRPr="003C007A">
              <w:rPr>
                <w:sz w:val="20"/>
              </w:rPr>
              <w:t>цих</w:t>
            </w:r>
            <w:proofErr w:type="spellEnd"/>
            <w:r w:rsidRPr="003C007A">
              <w:rPr>
                <w:sz w:val="20"/>
              </w:rPr>
              <w:t xml:space="preserve"> прав </w:t>
            </w:r>
            <w:proofErr w:type="spellStart"/>
            <w:r w:rsidRPr="003C007A">
              <w:rPr>
                <w:sz w:val="20"/>
              </w:rPr>
              <w:t>регулюються</w:t>
            </w:r>
            <w:proofErr w:type="spellEnd"/>
            <w:r w:rsidRPr="003C007A">
              <w:rPr>
                <w:sz w:val="20"/>
              </w:rPr>
              <w:t xml:space="preserve"> </w:t>
            </w:r>
            <w:proofErr w:type="spellStart"/>
            <w:r w:rsidRPr="003C007A">
              <w:rPr>
                <w:sz w:val="20"/>
              </w:rPr>
              <w:t>цим</w:t>
            </w:r>
            <w:proofErr w:type="spellEnd"/>
            <w:r w:rsidRPr="003C007A">
              <w:rPr>
                <w:sz w:val="20"/>
              </w:rPr>
              <w:t xml:space="preserve"> Законом</w:t>
            </w:r>
            <w:r w:rsidRPr="00670E6F">
              <w:rPr>
                <w:sz w:val="20"/>
              </w:rPr>
              <w:t xml:space="preserve">, Законом </w:t>
            </w:r>
            <w:proofErr w:type="spellStart"/>
            <w:r w:rsidRPr="00670E6F">
              <w:rPr>
                <w:sz w:val="20"/>
              </w:rPr>
              <w:t>України</w:t>
            </w:r>
            <w:proofErr w:type="spellEnd"/>
            <w:r w:rsidRPr="00670E6F">
              <w:rPr>
                <w:sz w:val="20"/>
              </w:rPr>
              <w:t xml:space="preserve"> "Про </w:t>
            </w:r>
            <w:proofErr w:type="spellStart"/>
            <w:r w:rsidRPr="00670E6F">
              <w:rPr>
                <w:sz w:val="20"/>
              </w:rPr>
              <w:lastRenderedPageBreak/>
              <w:t>захист</w:t>
            </w:r>
            <w:proofErr w:type="spellEnd"/>
            <w:r w:rsidRPr="00670E6F">
              <w:rPr>
                <w:sz w:val="20"/>
              </w:rPr>
              <w:t xml:space="preserve"> прав </w:t>
            </w:r>
            <w:proofErr w:type="spellStart"/>
            <w:r w:rsidRPr="00670E6F">
              <w:rPr>
                <w:sz w:val="20"/>
              </w:rPr>
              <w:t>споживачів</w:t>
            </w:r>
            <w:proofErr w:type="spellEnd"/>
            <w:r w:rsidRPr="00670E6F">
              <w:rPr>
                <w:sz w:val="20"/>
              </w:rPr>
              <w:t xml:space="preserve">", </w:t>
            </w:r>
            <w:proofErr w:type="spellStart"/>
            <w:r w:rsidRPr="00670E6F">
              <w:rPr>
                <w:sz w:val="20"/>
              </w:rPr>
              <w:t>іншими</w:t>
            </w:r>
            <w:proofErr w:type="spellEnd"/>
            <w:r w:rsidRPr="00670E6F">
              <w:rPr>
                <w:sz w:val="20"/>
              </w:rPr>
              <w:t xml:space="preserve"> </w:t>
            </w:r>
            <w:r w:rsidRPr="003C007A">
              <w:rPr>
                <w:sz w:val="20"/>
              </w:rPr>
              <w:t>нормативно-</w:t>
            </w:r>
            <w:proofErr w:type="spellStart"/>
            <w:r w:rsidRPr="003C007A">
              <w:rPr>
                <w:sz w:val="20"/>
              </w:rPr>
              <w:t>правовими</w:t>
            </w:r>
            <w:proofErr w:type="spellEnd"/>
            <w:r w:rsidRPr="003C007A">
              <w:rPr>
                <w:sz w:val="20"/>
              </w:rPr>
              <w:t xml:space="preserve"> актами. </w:t>
            </w:r>
          </w:p>
          <w:p w14:paraId="211E9006" w14:textId="77777777" w:rsidR="00EE6138" w:rsidRPr="007A2919" w:rsidRDefault="00EE6138" w:rsidP="00EE6138">
            <w:pPr>
              <w:rPr>
                <w:rFonts w:ascii="Times New Roman" w:hAnsi="Times New Roman" w:cs="Times New Roman"/>
                <w:sz w:val="20"/>
              </w:rPr>
            </w:pPr>
          </w:p>
        </w:tc>
        <w:tc>
          <w:tcPr>
            <w:tcW w:w="5207" w:type="dxa"/>
          </w:tcPr>
          <w:p w14:paraId="2C87E815" w14:textId="77777777" w:rsidR="00EE6138" w:rsidRDefault="00EE6138" w:rsidP="00F60F3E">
            <w:pPr>
              <w:pStyle w:val="HTML"/>
              <w:shd w:val="clear" w:color="auto" w:fill="FFFFFF"/>
              <w:ind w:firstLine="274"/>
              <w:jc w:val="both"/>
              <w:textAlignment w:val="baseline"/>
              <w:rPr>
                <w:rFonts w:ascii="Times New Roman" w:hAnsi="Times New Roman" w:cs="Times New Roman"/>
                <w:b/>
                <w:color w:val="000000"/>
                <w:szCs w:val="21"/>
              </w:rPr>
            </w:pPr>
            <w:proofErr w:type="spellStart"/>
            <w:r w:rsidRPr="00520666">
              <w:rPr>
                <w:rFonts w:ascii="Times New Roman" w:hAnsi="Times New Roman" w:cs="Times New Roman"/>
                <w:b/>
              </w:rPr>
              <w:lastRenderedPageBreak/>
              <w:t>Споживачі</w:t>
            </w:r>
            <w:proofErr w:type="spellEnd"/>
            <w:r w:rsidRPr="00520666">
              <w:rPr>
                <w:rFonts w:ascii="Times New Roman" w:hAnsi="Times New Roman" w:cs="Times New Roman"/>
                <w:b/>
              </w:rPr>
              <w:t xml:space="preserve"> </w:t>
            </w:r>
            <w:proofErr w:type="spellStart"/>
            <w:r w:rsidRPr="00520666">
              <w:rPr>
                <w:rFonts w:ascii="Times New Roman" w:hAnsi="Times New Roman" w:cs="Times New Roman"/>
                <w:b/>
              </w:rPr>
              <w:t>питної</w:t>
            </w:r>
            <w:proofErr w:type="spellEnd"/>
            <w:r w:rsidRPr="00520666">
              <w:rPr>
                <w:rFonts w:ascii="Times New Roman" w:hAnsi="Times New Roman" w:cs="Times New Roman"/>
                <w:b/>
              </w:rPr>
              <w:t xml:space="preserve"> води</w:t>
            </w:r>
            <w:r w:rsidRPr="00520666">
              <w:rPr>
                <w:rFonts w:ascii="Times New Roman" w:hAnsi="Times New Roman" w:cs="Times New Roman"/>
                <w:b/>
                <w:lang w:val="uk-UA"/>
              </w:rPr>
              <w:t>,</w:t>
            </w:r>
            <w:r>
              <w:rPr>
                <w:rFonts w:ascii="Times New Roman" w:hAnsi="Times New Roman" w:cs="Times New Roman"/>
                <w:b/>
                <w:lang w:val="uk-UA"/>
              </w:rPr>
              <w:t xml:space="preserve"> </w:t>
            </w:r>
            <w:r w:rsidRPr="00520666">
              <w:rPr>
                <w:rFonts w:ascii="Times New Roman" w:hAnsi="Times New Roman" w:cs="Times New Roman"/>
                <w:b/>
                <w:color w:val="000000"/>
                <w:szCs w:val="21"/>
              </w:rPr>
              <w:t>п</w:t>
            </w:r>
            <w:r>
              <w:rPr>
                <w:rFonts w:ascii="Times New Roman" w:hAnsi="Times New Roman" w:cs="Times New Roman"/>
                <w:b/>
                <w:color w:val="000000"/>
                <w:szCs w:val="21"/>
              </w:rPr>
              <w:t>ослу</w:t>
            </w:r>
            <w:r>
              <w:rPr>
                <w:rFonts w:ascii="Times New Roman" w:hAnsi="Times New Roman" w:cs="Times New Roman"/>
                <w:b/>
                <w:color w:val="000000"/>
                <w:szCs w:val="21"/>
                <w:lang w:val="uk-UA"/>
              </w:rPr>
              <w:t>г</w:t>
            </w:r>
            <w:r w:rsidRPr="00520666">
              <w:rPr>
                <w:rFonts w:ascii="Times New Roman" w:hAnsi="Times New Roman" w:cs="Times New Roman"/>
                <w:b/>
                <w:color w:val="000000"/>
                <w:szCs w:val="21"/>
              </w:rPr>
              <w:t xml:space="preserve"> з </w:t>
            </w:r>
            <w:proofErr w:type="spellStart"/>
            <w:r w:rsidRPr="00520666">
              <w:rPr>
                <w:rFonts w:ascii="Times New Roman" w:hAnsi="Times New Roman" w:cs="Times New Roman"/>
                <w:b/>
                <w:color w:val="000000"/>
                <w:szCs w:val="21"/>
              </w:rPr>
              <w:t>питного</w:t>
            </w:r>
            <w:proofErr w:type="spellEnd"/>
            <w:r w:rsidRPr="00520666">
              <w:rPr>
                <w:rFonts w:ascii="Times New Roman" w:hAnsi="Times New Roman" w:cs="Times New Roman"/>
                <w:b/>
                <w:color w:val="000000"/>
                <w:szCs w:val="21"/>
              </w:rPr>
              <w:t xml:space="preserve"> </w:t>
            </w:r>
          </w:p>
          <w:p w14:paraId="74DF466B" w14:textId="6CD749FD" w:rsidR="00EE6138" w:rsidRPr="00520666" w:rsidRDefault="00EE6138" w:rsidP="000677CA">
            <w:pPr>
              <w:pStyle w:val="HTML"/>
              <w:shd w:val="clear" w:color="auto" w:fill="FFFFFF"/>
              <w:jc w:val="both"/>
              <w:textAlignment w:val="baseline"/>
              <w:rPr>
                <w:rFonts w:ascii="Times New Roman" w:hAnsi="Times New Roman" w:cs="Times New Roman"/>
                <w:color w:val="000000"/>
                <w:sz w:val="21"/>
                <w:szCs w:val="21"/>
              </w:rPr>
            </w:pPr>
            <w:proofErr w:type="spellStart"/>
            <w:r w:rsidRPr="00520666">
              <w:rPr>
                <w:rFonts w:ascii="Times New Roman" w:hAnsi="Times New Roman" w:cs="Times New Roman"/>
                <w:b/>
                <w:color w:val="000000"/>
                <w:szCs w:val="21"/>
              </w:rPr>
              <w:t>водопостачання</w:t>
            </w:r>
            <w:proofErr w:type="spellEnd"/>
            <w:r w:rsidRPr="00520666">
              <w:rPr>
                <w:rFonts w:ascii="Times New Roman" w:hAnsi="Times New Roman" w:cs="Times New Roman"/>
                <w:b/>
                <w:color w:val="000000"/>
                <w:szCs w:val="21"/>
                <w:lang w:val="uk-UA"/>
              </w:rPr>
              <w:t xml:space="preserve"> </w:t>
            </w:r>
            <w:proofErr w:type="spellStart"/>
            <w:r w:rsidRPr="00520666">
              <w:rPr>
                <w:rFonts w:ascii="Times New Roman" w:hAnsi="Times New Roman" w:cs="Times New Roman"/>
                <w:b/>
              </w:rPr>
              <w:t>мають</w:t>
            </w:r>
            <w:proofErr w:type="spellEnd"/>
            <w:r w:rsidRPr="00520666">
              <w:rPr>
                <w:rFonts w:ascii="Times New Roman" w:hAnsi="Times New Roman" w:cs="Times New Roman"/>
                <w:b/>
              </w:rPr>
              <w:t xml:space="preserve"> право на: </w:t>
            </w:r>
          </w:p>
          <w:p w14:paraId="349D5A14" w14:textId="0E66AE28" w:rsidR="00EE6138" w:rsidRDefault="000677CA" w:rsidP="000677CA">
            <w:pPr>
              <w:jc w:val="both"/>
              <w:rPr>
                <w:rFonts w:ascii="Times New Roman" w:eastAsiaTheme="minorEastAsia" w:hAnsi="Times New Roman" w:cs="Times New Roman"/>
                <w:sz w:val="20"/>
                <w:szCs w:val="24"/>
                <w:lang w:val="uk-UA" w:eastAsia="ru-RU"/>
              </w:rPr>
            </w:pPr>
            <w:r>
              <w:rPr>
                <w:rFonts w:ascii="Times New Roman" w:eastAsiaTheme="minorEastAsia" w:hAnsi="Times New Roman" w:cs="Times New Roman"/>
                <w:sz w:val="20"/>
                <w:szCs w:val="24"/>
                <w:lang w:val="uk-UA" w:eastAsia="ru-RU"/>
              </w:rPr>
              <w:t xml:space="preserve">      </w:t>
            </w:r>
            <w:r w:rsidR="00EE6138" w:rsidRPr="00BF7E87">
              <w:rPr>
                <w:rFonts w:ascii="Times New Roman" w:eastAsiaTheme="minorEastAsia" w:hAnsi="Times New Roman" w:cs="Times New Roman"/>
                <w:sz w:val="20"/>
                <w:szCs w:val="24"/>
                <w:lang w:val="uk-UA" w:eastAsia="ru-RU"/>
              </w:rPr>
              <w:t>забезпечення питною водою, якість якої відповідає державним с</w:t>
            </w:r>
            <w:r w:rsidR="00FC7115">
              <w:rPr>
                <w:rFonts w:ascii="Times New Roman" w:eastAsiaTheme="minorEastAsia" w:hAnsi="Times New Roman" w:cs="Times New Roman"/>
                <w:sz w:val="20"/>
                <w:szCs w:val="24"/>
                <w:lang w:val="uk-UA" w:eastAsia="ru-RU"/>
              </w:rPr>
              <w:t>анітарним нормам і правилам</w:t>
            </w:r>
            <w:r w:rsidR="00EE6138" w:rsidRPr="00BF7E87">
              <w:rPr>
                <w:rFonts w:ascii="Times New Roman" w:eastAsiaTheme="minorEastAsia" w:hAnsi="Times New Roman" w:cs="Times New Roman"/>
                <w:sz w:val="20"/>
                <w:szCs w:val="24"/>
                <w:lang w:val="uk-UA" w:eastAsia="ru-RU"/>
              </w:rPr>
              <w:t xml:space="preserve">, кількість і режим подачі якої визначаються на договірних засадах в обсязі, не меншому від нормативів питного водопостачання; </w:t>
            </w:r>
          </w:p>
          <w:p w14:paraId="139577A0" w14:textId="7132F029" w:rsidR="00EE6138" w:rsidRPr="00D527FE" w:rsidRDefault="00D527FE" w:rsidP="000677CA">
            <w:pPr>
              <w:jc w:val="both"/>
              <w:rPr>
                <w:rFonts w:ascii="Times New Roman" w:eastAsiaTheme="minorEastAsia" w:hAnsi="Times New Roman" w:cs="Times New Roman"/>
                <w:sz w:val="20"/>
                <w:szCs w:val="20"/>
                <w:lang w:val="uk-UA" w:eastAsia="ru-RU"/>
              </w:rPr>
            </w:pPr>
            <w:r>
              <w:rPr>
                <w:rFonts w:ascii="Times New Roman" w:hAnsi="Times New Roman" w:cs="Times New Roman"/>
                <w:sz w:val="20"/>
                <w:szCs w:val="20"/>
                <w:lang w:val="uk-UA"/>
              </w:rPr>
              <w:t xml:space="preserve">      </w:t>
            </w:r>
            <w:hyperlink r:id="rId6" w:tgtFrame="_blank" w:history="1">
              <w:proofErr w:type="spellStart"/>
              <w:r w:rsidRPr="00D527FE">
                <w:rPr>
                  <w:rFonts w:ascii="Times New Roman" w:hAnsi="Times New Roman" w:cs="Times New Roman"/>
                  <w:sz w:val="20"/>
                  <w:szCs w:val="20"/>
                  <w:shd w:val="clear" w:color="auto" w:fill="FFFFFF"/>
                </w:rPr>
                <w:t>одержання</w:t>
              </w:r>
              <w:proofErr w:type="spellEnd"/>
              <w:r w:rsidRPr="00D527FE">
                <w:rPr>
                  <w:rFonts w:ascii="Times New Roman" w:hAnsi="Times New Roman" w:cs="Times New Roman"/>
                  <w:sz w:val="20"/>
                  <w:szCs w:val="20"/>
                  <w:shd w:val="clear" w:color="auto" w:fill="FFFFFF"/>
                </w:rPr>
                <w:t xml:space="preserve"> в </w:t>
              </w:r>
              <w:proofErr w:type="spellStart"/>
              <w:r w:rsidRPr="00D527FE">
                <w:rPr>
                  <w:rFonts w:ascii="Times New Roman" w:hAnsi="Times New Roman" w:cs="Times New Roman"/>
                  <w:sz w:val="20"/>
                  <w:szCs w:val="20"/>
                  <w:shd w:val="clear" w:color="auto" w:fill="FFFFFF"/>
                </w:rPr>
                <w:t>установленому</w:t>
              </w:r>
              <w:proofErr w:type="spellEnd"/>
              <w:r w:rsidRPr="00D527FE">
                <w:rPr>
                  <w:rFonts w:ascii="Times New Roman" w:hAnsi="Times New Roman" w:cs="Times New Roman"/>
                  <w:sz w:val="20"/>
                  <w:szCs w:val="20"/>
                  <w:shd w:val="clear" w:color="auto" w:fill="FFFFFF"/>
                </w:rPr>
                <w:t xml:space="preserve"> порядку </w:t>
              </w:r>
              <w:proofErr w:type="spellStart"/>
              <w:r w:rsidRPr="00D527FE">
                <w:rPr>
                  <w:rFonts w:ascii="Times New Roman" w:hAnsi="Times New Roman" w:cs="Times New Roman"/>
                  <w:sz w:val="20"/>
                  <w:szCs w:val="20"/>
                  <w:shd w:val="clear" w:color="auto" w:fill="FFFFFF"/>
                </w:rPr>
                <w:t>повної</w:t>
              </w:r>
              <w:proofErr w:type="spellEnd"/>
              <w:r w:rsidRPr="00D527FE">
                <w:rPr>
                  <w:rFonts w:ascii="Times New Roman" w:hAnsi="Times New Roman" w:cs="Times New Roman"/>
                  <w:sz w:val="20"/>
                  <w:szCs w:val="20"/>
                  <w:shd w:val="clear" w:color="auto" w:fill="FFFFFF"/>
                </w:rPr>
                <w:t xml:space="preserve">, </w:t>
              </w:r>
              <w:proofErr w:type="spellStart"/>
              <w:r w:rsidRPr="00D527FE">
                <w:rPr>
                  <w:rFonts w:ascii="Times New Roman" w:hAnsi="Times New Roman" w:cs="Times New Roman"/>
                  <w:sz w:val="20"/>
                  <w:szCs w:val="20"/>
                  <w:shd w:val="clear" w:color="auto" w:fill="FFFFFF"/>
                </w:rPr>
                <w:t>достовірної</w:t>
              </w:r>
              <w:proofErr w:type="spellEnd"/>
              <w:r w:rsidRPr="00D527FE">
                <w:rPr>
                  <w:rFonts w:ascii="Times New Roman" w:hAnsi="Times New Roman" w:cs="Times New Roman"/>
                  <w:sz w:val="20"/>
                  <w:szCs w:val="20"/>
                  <w:shd w:val="clear" w:color="auto" w:fill="FFFFFF"/>
                </w:rPr>
                <w:t xml:space="preserve">, </w:t>
              </w:r>
              <w:proofErr w:type="spellStart"/>
              <w:r w:rsidRPr="00D527FE">
                <w:rPr>
                  <w:rFonts w:ascii="Times New Roman" w:hAnsi="Times New Roman" w:cs="Times New Roman"/>
                  <w:sz w:val="20"/>
                  <w:szCs w:val="20"/>
                  <w:shd w:val="clear" w:color="auto" w:fill="FFFFFF"/>
                </w:rPr>
                <w:t>своєчасної</w:t>
              </w:r>
              <w:proofErr w:type="spellEnd"/>
              <w:r w:rsidRPr="00D527FE">
                <w:rPr>
                  <w:rFonts w:ascii="Times New Roman" w:hAnsi="Times New Roman" w:cs="Times New Roman"/>
                  <w:sz w:val="20"/>
                  <w:szCs w:val="20"/>
                  <w:shd w:val="clear" w:color="auto" w:fill="FFFFFF"/>
                </w:rPr>
                <w:t xml:space="preserve"> </w:t>
              </w:r>
              <w:proofErr w:type="spellStart"/>
              <w:r w:rsidRPr="00D527FE">
                <w:rPr>
                  <w:rFonts w:ascii="Times New Roman" w:hAnsi="Times New Roman" w:cs="Times New Roman"/>
                  <w:sz w:val="20"/>
                  <w:szCs w:val="20"/>
                  <w:shd w:val="clear" w:color="auto" w:fill="FFFFFF"/>
                </w:rPr>
                <w:t>інформації</w:t>
              </w:r>
              <w:proofErr w:type="spellEnd"/>
              <w:r w:rsidRPr="00D527FE">
                <w:rPr>
                  <w:rFonts w:ascii="Times New Roman" w:hAnsi="Times New Roman" w:cs="Times New Roman"/>
                  <w:sz w:val="20"/>
                  <w:szCs w:val="20"/>
                  <w:shd w:val="clear" w:color="auto" w:fill="FFFFFF"/>
                </w:rPr>
                <w:t xml:space="preserve"> про </w:t>
              </w:r>
              <w:proofErr w:type="spellStart"/>
              <w:r w:rsidRPr="00D527FE">
                <w:rPr>
                  <w:rFonts w:ascii="Times New Roman" w:hAnsi="Times New Roman" w:cs="Times New Roman"/>
                  <w:sz w:val="20"/>
                  <w:szCs w:val="20"/>
                  <w:shd w:val="clear" w:color="auto" w:fill="FFFFFF"/>
                </w:rPr>
                <w:t>якість</w:t>
              </w:r>
              <w:proofErr w:type="spellEnd"/>
              <w:r w:rsidRPr="00D527FE">
                <w:rPr>
                  <w:rFonts w:ascii="Times New Roman" w:hAnsi="Times New Roman" w:cs="Times New Roman"/>
                  <w:sz w:val="20"/>
                  <w:szCs w:val="20"/>
                  <w:shd w:val="clear" w:color="auto" w:fill="FFFFFF"/>
                </w:rPr>
                <w:t xml:space="preserve"> </w:t>
              </w:r>
              <w:proofErr w:type="spellStart"/>
              <w:r w:rsidRPr="00D527FE">
                <w:rPr>
                  <w:rFonts w:ascii="Times New Roman" w:hAnsi="Times New Roman" w:cs="Times New Roman"/>
                  <w:sz w:val="20"/>
                  <w:szCs w:val="20"/>
                  <w:shd w:val="clear" w:color="auto" w:fill="FFFFFF"/>
                </w:rPr>
                <w:t>питної</w:t>
              </w:r>
              <w:proofErr w:type="spellEnd"/>
              <w:r w:rsidRPr="00D527FE">
                <w:rPr>
                  <w:rFonts w:ascii="Times New Roman" w:hAnsi="Times New Roman" w:cs="Times New Roman"/>
                  <w:sz w:val="20"/>
                  <w:szCs w:val="20"/>
                  <w:shd w:val="clear" w:color="auto" w:fill="FFFFFF"/>
                </w:rPr>
                <w:t xml:space="preserve"> води, </w:t>
              </w:r>
              <w:proofErr w:type="spellStart"/>
              <w:r w:rsidRPr="00D527FE">
                <w:rPr>
                  <w:rFonts w:ascii="Times New Roman" w:hAnsi="Times New Roman" w:cs="Times New Roman"/>
                  <w:sz w:val="20"/>
                  <w:szCs w:val="20"/>
                  <w:shd w:val="clear" w:color="auto" w:fill="FFFFFF"/>
                </w:rPr>
                <w:t>обсяги</w:t>
              </w:r>
              <w:proofErr w:type="spellEnd"/>
              <w:r w:rsidRPr="00D527FE">
                <w:rPr>
                  <w:rFonts w:ascii="Times New Roman" w:hAnsi="Times New Roman" w:cs="Times New Roman"/>
                  <w:sz w:val="20"/>
                  <w:szCs w:val="20"/>
                  <w:shd w:val="clear" w:color="auto" w:fill="FFFFFF"/>
                </w:rPr>
                <w:t xml:space="preserve"> </w:t>
              </w:r>
              <w:proofErr w:type="spellStart"/>
              <w:r w:rsidRPr="00D527FE">
                <w:rPr>
                  <w:rFonts w:ascii="Times New Roman" w:hAnsi="Times New Roman" w:cs="Times New Roman"/>
                  <w:sz w:val="20"/>
                  <w:szCs w:val="20"/>
                  <w:shd w:val="clear" w:color="auto" w:fill="FFFFFF"/>
                </w:rPr>
                <w:t>її</w:t>
              </w:r>
              <w:proofErr w:type="spellEnd"/>
              <w:r w:rsidRPr="00D527FE">
                <w:rPr>
                  <w:rFonts w:ascii="Times New Roman" w:hAnsi="Times New Roman" w:cs="Times New Roman"/>
                  <w:sz w:val="20"/>
                  <w:szCs w:val="20"/>
                  <w:shd w:val="clear" w:color="auto" w:fill="FFFFFF"/>
                </w:rPr>
                <w:t xml:space="preserve"> </w:t>
              </w:r>
              <w:proofErr w:type="spellStart"/>
              <w:r w:rsidRPr="00D527FE">
                <w:rPr>
                  <w:rFonts w:ascii="Times New Roman" w:hAnsi="Times New Roman" w:cs="Times New Roman"/>
                  <w:sz w:val="20"/>
                  <w:szCs w:val="20"/>
                  <w:shd w:val="clear" w:color="auto" w:fill="FFFFFF"/>
                </w:rPr>
                <w:t>реалізації</w:t>
              </w:r>
              <w:proofErr w:type="spellEnd"/>
              <w:r w:rsidRPr="00D527FE">
                <w:rPr>
                  <w:rFonts w:ascii="Times New Roman" w:hAnsi="Times New Roman" w:cs="Times New Roman"/>
                  <w:sz w:val="20"/>
                  <w:szCs w:val="20"/>
                  <w:shd w:val="clear" w:color="auto" w:fill="FFFFFF"/>
                </w:rPr>
                <w:t xml:space="preserve">, </w:t>
              </w:r>
              <w:proofErr w:type="spellStart"/>
              <w:r w:rsidRPr="00D527FE">
                <w:rPr>
                  <w:rFonts w:ascii="Times New Roman" w:hAnsi="Times New Roman" w:cs="Times New Roman"/>
                  <w:sz w:val="20"/>
                  <w:szCs w:val="20"/>
                  <w:shd w:val="clear" w:color="auto" w:fill="FFFFFF"/>
                </w:rPr>
                <w:t>режими</w:t>
              </w:r>
              <w:proofErr w:type="spellEnd"/>
              <w:r w:rsidRPr="00D527FE">
                <w:rPr>
                  <w:rFonts w:ascii="Times New Roman" w:hAnsi="Times New Roman" w:cs="Times New Roman"/>
                  <w:sz w:val="20"/>
                  <w:szCs w:val="20"/>
                  <w:shd w:val="clear" w:color="auto" w:fill="FFFFFF"/>
                </w:rPr>
                <w:t xml:space="preserve"> </w:t>
              </w:r>
              <w:proofErr w:type="spellStart"/>
              <w:r w:rsidRPr="00D527FE">
                <w:rPr>
                  <w:rFonts w:ascii="Times New Roman" w:hAnsi="Times New Roman" w:cs="Times New Roman"/>
                  <w:sz w:val="20"/>
                  <w:szCs w:val="20"/>
                  <w:shd w:val="clear" w:color="auto" w:fill="FFFFFF"/>
                </w:rPr>
                <w:t>подачі</w:t>
              </w:r>
              <w:proofErr w:type="spellEnd"/>
              <w:r w:rsidRPr="00D527FE">
                <w:rPr>
                  <w:rFonts w:ascii="Times New Roman" w:hAnsi="Times New Roman" w:cs="Times New Roman"/>
                  <w:sz w:val="20"/>
                  <w:szCs w:val="20"/>
                  <w:shd w:val="clear" w:color="auto" w:fill="FFFFFF"/>
                </w:rPr>
                <w:t xml:space="preserve"> та порядку </w:t>
              </w:r>
              <w:proofErr w:type="spellStart"/>
              <w:r w:rsidRPr="00D527FE">
                <w:rPr>
                  <w:rFonts w:ascii="Times New Roman" w:hAnsi="Times New Roman" w:cs="Times New Roman"/>
                  <w:sz w:val="20"/>
                  <w:szCs w:val="20"/>
                  <w:shd w:val="clear" w:color="auto" w:fill="FFFFFF"/>
                </w:rPr>
                <w:t>розрахунку</w:t>
              </w:r>
              <w:proofErr w:type="spellEnd"/>
              <w:r w:rsidRPr="00D527FE">
                <w:rPr>
                  <w:rFonts w:ascii="Times New Roman" w:hAnsi="Times New Roman" w:cs="Times New Roman"/>
                  <w:sz w:val="20"/>
                  <w:szCs w:val="20"/>
                  <w:shd w:val="clear" w:color="auto" w:fill="FFFFFF"/>
                </w:rPr>
                <w:t xml:space="preserve"> </w:t>
              </w:r>
              <w:proofErr w:type="spellStart"/>
              <w:r w:rsidRPr="00D527FE">
                <w:rPr>
                  <w:rFonts w:ascii="Times New Roman" w:hAnsi="Times New Roman" w:cs="Times New Roman"/>
                  <w:sz w:val="20"/>
                  <w:szCs w:val="20"/>
                  <w:shd w:val="clear" w:color="auto" w:fill="FFFFFF"/>
                </w:rPr>
                <w:t>тарифів</w:t>
              </w:r>
              <w:proofErr w:type="spellEnd"/>
              <w:r w:rsidRPr="00D527FE">
                <w:rPr>
                  <w:rFonts w:ascii="Times New Roman" w:hAnsi="Times New Roman" w:cs="Times New Roman"/>
                  <w:sz w:val="20"/>
                  <w:szCs w:val="20"/>
                  <w:shd w:val="clear" w:color="auto" w:fill="FFFFFF"/>
                </w:rPr>
                <w:t xml:space="preserve"> на </w:t>
              </w:r>
              <w:proofErr w:type="spellStart"/>
              <w:r w:rsidRPr="00D527FE">
                <w:rPr>
                  <w:rFonts w:ascii="Times New Roman" w:hAnsi="Times New Roman" w:cs="Times New Roman"/>
                  <w:sz w:val="20"/>
                  <w:szCs w:val="20"/>
                  <w:shd w:val="clear" w:color="auto" w:fill="FFFFFF"/>
                </w:rPr>
                <w:t>послуги</w:t>
              </w:r>
              <w:proofErr w:type="spellEnd"/>
              <w:r w:rsidRPr="00D527FE">
                <w:rPr>
                  <w:rFonts w:ascii="Times New Roman" w:hAnsi="Times New Roman" w:cs="Times New Roman"/>
                  <w:sz w:val="20"/>
                  <w:szCs w:val="20"/>
                  <w:shd w:val="clear" w:color="auto" w:fill="FFFFFF"/>
                </w:rPr>
                <w:t xml:space="preserve"> </w:t>
              </w:r>
              <w:proofErr w:type="spellStart"/>
              <w:r w:rsidRPr="00D527FE">
                <w:rPr>
                  <w:rFonts w:ascii="Times New Roman" w:hAnsi="Times New Roman" w:cs="Times New Roman"/>
                  <w:sz w:val="20"/>
                  <w:szCs w:val="20"/>
                  <w:shd w:val="clear" w:color="auto" w:fill="FFFFFF"/>
                </w:rPr>
                <w:t>централізованого</w:t>
              </w:r>
              <w:proofErr w:type="spellEnd"/>
              <w:r w:rsidRPr="00D527FE">
                <w:rPr>
                  <w:rFonts w:ascii="Times New Roman" w:hAnsi="Times New Roman" w:cs="Times New Roman"/>
                  <w:sz w:val="20"/>
                  <w:szCs w:val="20"/>
                  <w:shd w:val="clear" w:color="auto" w:fill="FFFFFF"/>
                </w:rPr>
                <w:t xml:space="preserve"> </w:t>
              </w:r>
              <w:proofErr w:type="spellStart"/>
              <w:r w:rsidRPr="00D527FE">
                <w:rPr>
                  <w:rFonts w:ascii="Times New Roman" w:hAnsi="Times New Roman" w:cs="Times New Roman"/>
                  <w:sz w:val="20"/>
                  <w:szCs w:val="20"/>
                  <w:shd w:val="clear" w:color="auto" w:fill="FFFFFF"/>
                </w:rPr>
                <w:t>водопостачання</w:t>
              </w:r>
              <w:proofErr w:type="spellEnd"/>
            </w:hyperlink>
          </w:p>
          <w:p w14:paraId="52A7C9C9" w14:textId="5B58E90B" w:rsidR="004E19EE" w:rsidRPr="004E19EE" w:rsidRDefault="004E19EE" w:rsidP="000677CA">
            <w:pPr>
              <w:jc w:val="both"/>
              <w:rPr>
                <w:rFonts w:ascii="Times New Roman" w:eastAsiaTheme="minorEastAsia" w:hAnsi="Times New Roman" w:cs="Times New Roman"/>
                <w:sz w:val="20"/>
                <w:szCs w:val="20"/>
                <w:lang w:val="uk-UA" w:eastAsia="ru-RU"/>
              </w:rPr>
            </w:pPr>
            <w:r w:rsidRPr="004E19EE">
              <w:rPr>
                <w:rFonts w:ascii="Times New Roman" w:hAnsi="Times New Roman" w:cs="Times New Roman"/>
                <w:sz w:val="20"/>
                <w:szCs w:val="20"/>
                <w:lang w:val="uk-UA"/>
              </w:rPr>
              <w:t xml:space="preserve">     </w:t>
            </w:r>
            <w:hyperlink r:id="rId7" w:tgtFrame="_blank" w:history="1">
              <w:proofErr w:type="spellStart"/>
              <w:r w:rsidRPr="004E19EE">
                <w:rPr>
                  <w:rFonts w:ascii="Times New Roman" w:hAnsi="Times New Roman" w:cs="Times New Roman"/>
                  <w:sz w:val="20"/>
                  <w:szCs w:val="20"/>
                  <w:shd w:val="clear" w:color="auto" w:fill="FFFFFF"/>
                </w:rPr>
                <w:t>організацію</w:t>
              </w:r>
              <w:proofErr w:type="spellEnd"/>
              <w:r w:rsidRPr="004E19EE">
                <w:rPr>
                  <w:rFonts w:ascii="Times New Roman" w:hAnsi="Times New Roman" w:cs="Times New Roman"/>
                  <w:sz w:val="20"/>
                  <w:szCs w:val="20"/>
                  <w:shd w:val="clear" w:color="auto" w:fill="FFFFFF"/>
                </w:rPr>
                <w:t xml:space="preserve"> та </w:t>
              </w:r>
              <w:proofErr w:type="spellStart"/>
              <w:r w:rsidRPr="004E19EE">
                <w:rPr>
                  <w:rFonts w:ascii="Times New Roman" w:hAnsi="Times New Roman" w:cs="Times New Roman"/>
                  <w:sz w:val="20"/>
                  <w:szCs w:val="20"/>
                  <w:shd w:val="clear" w:color="auto" w:fill="FFFFFF"/>
                </w:rPr>
                <w:t>проведення</w:t>
              </w:r>
              <w:proofErr w:type="spellEnd"/>
              <w:r w:rsidRPr="004E19EE">
                <w:rPr>
                  <w:rFonts w:ascii="Times New Roman" w:hAnsi="Times New Roman" w:cs="Times New Roman"/>
                  <w:sz w:val="20"/>
                  <w:szCs w:val="20"/>
                  <w:shd w:val="clear" w:color="auto" w:fill="FFFFFF"/>
                </w:rPr>
                <w:t xml:space="preserve"> </w:t>
              </w:r>
              <w:proofErr w:type="spellStart"/>
              <w:r w:rsidRPr="004E19EE">
                <w:rPr>
                  <w:rFonts w:ascii="Times New Roman" w:hAnsi="Times New Roman" w:cs="Times New Roman"/>
                  <w:sz w:val="20"/>
                  <w:szCs w:val="20"/>
                  <w:shd w:val="clear" w:color="auto" w:fill="FFFFFF"/>
                </w:rPr>
                <w:t>громадського</w:t>
              </w:r>
              <w:proofErr w:type="spellEnd"/>
              <w:r w:rsidRPr="004E19EE">
                <w:rPr>
                  <w:rFonts w:ascii="Times New Roman" w:hAnsi="Times New Roman" w:cs="Times New Roman"/>
                  <w:sz w:val="20"/>
                  <w:szCs w:val="20"/>
                  <w:shd w:val="clear" w:color="auto" w:fill="FFFFFF"/>
                </w:rPr>
                <w:t xml:space="preserve"> </w:t>
              </w:r>
              <w:proofErr w:type="spellStart"/>
              <w:r w:rsidRPr="004E19EE">
                <w:rPr>
                  <w:rFonts w:ascii="Times New Roman" w:hAnsi="Times New Roman" w:cs="Times New Roman"/>
                  <w:sz w:val="20"/>
                  <w:szCs w:val="20"/>
                  <w:shd w:val="clear" w:color="auto" w:fill="FFFFFF"/>
                </w:rPr>
                <w:t>обговорення</w:t>
              </w:r>
              <w:proofErr w:type="spellEnd"/>
              <w:r w:rsidRPr="004E19EE">
                <w:rPr>
                  <w:rFonts w:ascii="Times New Roman" w:hAnsi="Times New Roman" w:cs="Times New Roman"/>
                  <w:sz w:val="20"/>
                  <w:szCs w:val="20"/>
                  <w:shd w:val="clear" w:color="auto" w:fill="FFFFFF"/>
                </w:rPr>
                <w:t xml:space="preserve"> в </w:t>
              </w:r>
              <w:proofErr w:type="spellStart"/>
              <w:r w:rsidRPr="004E19EE">
                <w:rPr>
                  <w:rFonts w:ascii="Times New Roman" w:hAnsi="Times New Roman" w:cs="Times New Roman"/>
                  <w:sz w:val="20"/>
                  <w:szCs w:val="20"/>
                  <w:shd w:val="clear" w:color="auto" w:fill="FFFFFF"/>
                </w:rPr>
                <w:t>процесі</w:t>
              </w:r>
              <w:proofErr w:type="spellEnd"/>
              <w:r w:rsidRPr="004E19EE">
                <w:rPr>
                  <w:rFonts w:ascii="Times New Roman" w:hAnsi="Times New Roman" w:cs="Times New Roman"/>
                  <w:sz w:val="20"/>
                  <w:szCs w:val="20"/>
                  <w:shd w:val="clear" w:color="auto" w:fill="FFFFFF"/>
                </w:rPr>
                <w:t xml:space="preserve"> </w:t>
              </w:r>
              <w:proofErr w:type="spellStart"/>
              <w:r w:rsidRPr="004E19EE">
                <w:rPr>
                  <w:rFonts w:ascii="Times New Roman" w:hAnsi="Times New Roman" w:cs="Times New Roman"/>
                  <w:sz w:val="20"/>
                  <w:szCs w:val="20"/>
                  <w:shd w:val="clear" w:color="auto" w:fill="FFFFFF"/>
                </w:rPr>
                <w:t>прийняття</w:t>
              </w:r>
              <w:proofErr w:type="spellEnd"/>
              <w:r w:rsidRPr="004E19EE">
                <w:rPr>
                  <w:rFonts w:ascii="Times New Roman" w:hAnsi="Times New Roman" w:cs="Times New Roman"/>
                  <w:sz w:val="20"/>
                  <w:szCs w:val="20"/>
                  <w:shd w:val="clear" w:color="auto" w:fill="FFFFFF"/>
                </w:rPr>
                <w:t xml:space="preserve"> </w:t>
              </w:r>
              <w:proofErr w:type="spellStart"/>
              <w:r w:rsidRPr="004E19EE">
                <w:rPr>
                  <w:rFonts w:ascii="Times New Roman" w:hAnsi="Times New Roman" w:cs="Times New Roman"/>
                  <w:sz w:val="20"/>
                  <w:szCs w:val="20"/>
                  <w:shd w:val="clear" w:color="auto" w:fill="FFFFFF"/>
                </w:rPr>
                <w:t>рішень</w:t>
              </w:r>
              <w:proofErr w:type="spellEnd"/>
              <w:r w:rsidRPr="004E19EE">
                <w:rPr>
                  <w:rFonts w:ascii="Times New Roman" w:hAnsi="Times New Roman" w:cs="Times New Roman"/>
                  <w:sz w:val="20"/>
                  <w:szCs w:val="20"/>
                  <w:shd w:val="clear" w:color="auto" w:fill="FFFFFF"/>
                </w:rPr>
                <w:t xml:space="preserve"> з питань </w:t>
              </w:r>
              <w:proofErr w:type="spellStart"/>
              <w:r w:rsidRPr="004E19EE">
                <w:rPr>
                  <w:rFonts w:ascii="Times New Roman" w:hAnsi="Times New Roman" w:cs="Times New Roman"/>
                  <w:sz w:val="20"/>
                  <w:szCs w:val="20"/>
                  <w:shd w:val="clear" w:color="auto" w:fill="FFFFFF"/>
                </w:rPr>
                <w:t>питної</w:t>
              </w:r>
              <w:proofErr w:type="spellEnd"/>
              <w:r w:rsidRPr="004E19EE">
                <w:rPr>
                  <w:rFonts w:ascii="Times New Roman" w:hAnsi="Times New Roman" w:cs="Times New Roman"/>
                  <w:sz w:val="20"/>
                  <w:szCs w:val="20"/>
                  <w:shd w:val="clear" w:color="auto" w:fill="FFFFFF"/>
                </w:rPr>
                <w:t xml:space="preserve"> води, </w:t>
              </w:r>
              <w:proofErr w:type="spellStart"/>
              <w:r w:rsidRPr="004E19EE">
                <w:rPr>
                  <w:rFonts w:ascii="Times New Roman" w:hAnsi="Times New Roman" w:cs="Times New Roman"/>
                  <w:sz w:val="20"/>
                  <w:szCs w:val="20"/>
                  <w:shd w:val="clear" w:color="auto" w:fill="FFFFFF"/>
                </w:rPr>
                <w:t>питного</w:t>
              </w:r>
              <w:proofErr w:type="spellEnd"/>
              <w:r w:rsidRPr="004E19EE">
                <w:rPr>
                  <w:rFonts w:ascii="Times New Roman" w:hAnsi="Times New Roman" w:cs="Times New Roman"/>
                  <w:sz w:val="20"/>
                  <w:szCs w:val="20"/>
                  <w:shd w:val="clear" w:color="auto" w:fill="FFFFFF"/>
                </w:rPr>
                <w:t xml:space="preserve"> </w:t>
              </w:r>
              <w:proofErr w:type="spellStart"/>
              <w:r w:rsidRPr="004E19EE">
                <w:rPr>
                  <w:rFonts w:ascii="Times New Roman" w:hAnsi="Times New Roman" w:cs="Times New Roman"/>
                  <w:sz w:val="20"/>
                  <w:szCs w:val="20"/>
                  <w:shd w:val="clear" w:color="auto" w:fill="FFFFFF"/>
                </w:rPr>
                <w:t>водопостачання</w:t>
              </w:r>
              <w:proofErr w:type="spellEnd"/>
              <w:r w:rsidRPr="004E19EE">
                <w:rPr>
                  <w:rFonts w:ascii="Times New Roman" w:hAnsi="Times New Roman" w:cs="Times New Roman"/>
                  <w:sz w:val="20"/>
                  <w:szCs w:val="20"/>
                  <w:shd w:val="clear" w:color="auto" w:fill="FFFFFF"/>
                </w:rPr>
                <w:t xml:space="preserve"> </w:t>
              </w:r>
              <w:proofErr w:type="spellStart"/>
              <w:r w:rsidRPr="004E19EE">
                <w:rPr>
                  <w:rFonts w:ascii="Times New Roman" w:hAnsi="Times New Roman" w:cs="Times New Roman"/>
                  <w:sz w:val="20"/>
                  <w:szCs w:val="20"/>
                  <w:shd w:val="clear" w:color="auto" w:fill="FFFFFF"/>
                </w:rPr>
                <w:t>відповідно</w:t>
              </w:r>
              <w:proofErr w:type="spellEnd"/>
              <w:r w:rsidRPr="004E19EE">
                <w:rPr>
                  <w:rFonts w:ascii="Times New Roman" w:hAnsi="Times New Roman" w:cs="Times New Roman"/>
                  <w:sz w:val="20"/>
                  <w:szCs w:val="20"/>
                  <w:shd w:val="clear" w:color="auto" w:fill="FFFFFF"/>
                </w:rPr>
                <w:t xml:space="preserve"> до закону;</w:t>
              </w:r>
            </w:hyperlink>
          </w:p>
          <w:p w14:paraId="1E859669" w14:textId="3BC8ECDF" w:rsidR="00EE6138" w:rsidRPr="00866897" w:rsidRDefault="000677CA" w:rsidP="000677CA">
            <w:pPr>
              <w:jc w:val="both"/>
              <w:rPr>
                <w:rFonts w:ascii="Times New Roman" w:eastAsiaTheme="minorEastAsia" w:hAnsi="Times New Roman" w:cs="Times New Roman"/>
                <w:sz w:val="20"/>
                <w:szCs w:val="24"/>
                <w:lang w:val="uk-UA" w:eastAsia="ru-RU"/>
              </w:rPr>
            </w:pPr>
            <w:r>
              <w:rPr>
                <w:rFonts w:ascii="Times New Roman" w:eastAsiaTheme="minorEastAsia" w:hAnsi="Times New Roman" w:cs="Times New Roman"/>
                <w:sz w:val="20"/>
                <w:szCs w:val="24"/>
                <w:lang w:val="uk-UA" w:eastAsia="ru-RU"/>
              </w:rPr>
              <w:t xml:space="preserve">      </w:t>
            </w:r>
            <w:r w:rsidR="00EE6138" w:rsidRPr="00866897">
              <w:rPr>
                <w:rFonts w:ascii="Times New Roman" w:eastAsiaTheme="minorEastAsia" w:hAnsi="Times New Roman" w:cs="Times New Roman"/>
                <w:sz w:val="20"/>
                <w:szCs w:val="24"/>
                <w:lang w:val="uk-UA" w:eastAsia="ru-RU"/>
              </w:rPr>
              <w:t>участь представників громадськості у перевірках, які проводяться органами виконавчої влади, з дотриманням встановленого режиму перебування на території об'єктів питного водопостачання;</w:t>
            </w:r>
          </w:p>
          <w:p w14:paraId="05E800CE" w14:textId="5A4F308B" w:rsidR="00EE6138" w:rsidRPr="00866897" w:rsidRDefault="000677CA" w:rsidP="000677CA">
            <w:pPr>
              <w:jc w:val="both"/>
              <w:rPr>
                <w:rFonts w:ascii="Times New Roman" w:eastAsiaTheme="minorEastAsia" w:hAnsi="Times New Roman" w:cs="Times New Roman"/>
                <w:sz w:val="20"/>
                <w:szCs w:val="24"/>
                <w:lang w:val="uk-UA" w:eastAsia="ru-RU"/>
              </w:rPr>
            </w:pPr>
            <w:r>
              <w:rPr>
                <w:rFonts w:ascii="Times New Roman" w:eastAsiaTheme="minorEastAsia" w:hAnsi="Times New Roman" w:cs="Times New Roman"/>
                <w:sz w:val="20"/>
                <w:szCs w:val="24"/>
                <w:lang w:val="uk-UA" w:eastAsia="ru-RU"/>
              </w:rPr>
              <w:t xml:space="preserve">      </w:t>
            </w:r>
            <w:r w:rsidR="00EE6138" w:rsidRPr="00866897">
              <w:rPr>
                <w:rFonts w:ascii="Times New Roman" w:eastAsiaTheme="minorEastAsia" w:hAnsi="Times New Roman" w:cs="Times New Roman"/>
                <w:sz w:val="20"/>
                <w:szCs w:val="24"/>
                <w:lang w:val="uk-UA" w:eastAsia="ru-RU"/>
              </w:rPr>
              <w:t>пред'явлення позовів до суду про відшкодування збитків, завданих внаслідок постачання неякісної питної води, що не відповідає державни</w:t>
            </w:r>
            <w:r w:rsidR="00B831F2">
              <w:rPr>
                <w:rFonts w:ascii="Times New Roman" w:eastAsiaTheme="minorEastAsia" w:hAnsi="Times New Roman" w:cs="Times New Roman"/>
                <w:sz w:val="20"/>
                <w:szCs w:val="24"/>
                <w:lang w:val="uk-UA" w:eastAsia="ru-RU"/>
              </w:rPr>
              <w:t xml:space="preserve">м </w:t>
            </w:r>
            <w:r w:rsidR="008B7C75">
              <w:rPr>
                <w:rFonts w:ascii="Times New Roman" w:eastAsiaTheme="minorEastAsia" w:hAnsi="Times New Roman" w:cs="Times New Roman"/>
                <w:sz w:val="20"/>
                <w:szCs w:val="24"/>
                <w:lang w:val="uk-UA" w:eastAsia="ru-RU"/>
              </w:rPr>
              <w:t xml:space="preserve">санітарним </w:t>
            </w:r>
            <w:r w:rsidR="00B831F2">
              <w:rPr>
                <w:rFonts w:ascii="Times New Roman" w:eastAsiaTheme="minorEastAsia" w:hAnsi="Times New Roman" w:cs="Times New Roman"/>
                <w:sz w:val="20"/>
                <w:szCs w:val="24"/>
                <w:lang w:val="uk-UA" w:eastAsia="ru-RU"/>
              </w:rPr>
              <w:t>нормам і правилам</w:t>
            </w:r>
            <w:r w:rsidR="00EE6138" w:rsidRPr="00866897">
              <w:rPr>
                <w:rFonts w:ascii="Times New Roman" w:eastAsiaTheme="minorEastAsia" w:hAnsi="Times New Roman" w:cs="Times New Roman"/>
                <w:sz w:val="20"/>
                <w:szCs w:val="24"/>
                <w:lang w:val="uk-UA" w:eastAsia="ru-RU"/>
              </w:rPr>
              <w:t>, інших порушень законодавства у сфері питної води, питного водопостачання;</w:t>
            </w:r>
          </w:p>
          <w:p w14:paraId="30739D54" w14:textId="1FF880A5" w:rsidR="00EE6138" w:rsidRPr="00D714A0" w:rsidRDefault="000677CA" w:rsidP="000677CA">
            <w:pPr>
              <w:jc w:val="both"/>
              <w:rPr>
                <w:rFonts w:ascii="Times New Roman" w:eastAsiaTheme="minorEastAsia" w:hAnsi="Times New Roman" w:cs="Times New Roman"/>
                <w:sz w:val="20"/>
                <w:szCs w:val="24"/>
                <w:lang w:val="uk-UA" w:eastAsia="ru-RU"/>
              </w:rPr>
            </w:pPr>
            <w:r>
              <w:rPr>
                <w:rFonts w:ascii="Times New Roman" w:eastAsiaTheme="minorEastAsia" w:hAnsi="Times New Roman" w:cs="Times New Roman"/>
                <w:sz w:val="20"/>
                <w:szCs w:val="24"/>
                <w:lang w:val="uk-UA" w:eastAsia="ru-RU"/>
              </w:rPr>
              <w:lastRenderedPageBreak/>
              <w:t xml:space="preserve">     </w:t>
            </w:r>
            <w:r w:rsidR="00EE6138" w:rsidRPr="00866897">
              <w:rPr>
                <w:rFonts w:ascii="Times New Roman" w:eastAsiaTheme="minorEastAsia" w:hAnsi="Times New Roman" w:cs="Times New Roman"/>
                <w:sz w:val="20"/>
                <w:szCs w:val="24"/>
                <w:lang w:val="uk-UA" w:eastAsia="ru-RU"/>
              </w:rPr>
              <w:t>підключення в установленому порядку до централізованого водопостачання.</w:t>
            </w:r>
          </w:p>
        </w:tc>
        <w:tc>
          <w:tcPr>
            <w:tcW w:w="4854" w:type="dxa"/>
          </w:tcPr>
          <w:p w14:paraId="5E6765B9" w14:textId="77777777" w:rsidR="00EE6138" w:rsidRPr="00670E6F" w:rsidRDefault="00EE6138" w:rsidP="00592FA1">
            <w:pPr>
              <w:ind w:firstLine="181"/>
              <w:jc w:val="both"/>
              <w:rPr>
                <w:rFonts w:ascii="Times New Roman" w:eastAsiaTheme="minorEastAsia" w:hAnsi="Times New Roman" w:cs="Times New Roman"/>
                <w:b/>
                <w:sz w:val="20"/>
                <w:szCs w:val="24"/>
                <w:lang w:val="uk-UA" w:eastAsia="ru-RU"/>
              </w:rPr>
            </w:pPr>
            <w:r w:rsidRPr="00670E6F">
              <w:rPr>
                <w:rFonts w:ascii="Times New Roman" w:eastAsiaTheme="minorEastAsia" w:hAnsi="Times New Roman" w:cs="Times New Roman"/>
                <w:b/>
                <w:sz w:val="20"/>
                <w:szCs w:val="24"/>
                <w:lang w:val="uk-UA" w:eastAsia="ru-RU"/>
              </w:rPr>
              <w:lastRenderedPageBreak/>
              <w:t xml:space="preserve">Споживач має право: </w:t>
            </w:r>
          </w:p>
          <w:p w14:paraId="3FB64B9D" w14:textId="77777777" w:rsidR="00104B58" w:rsidRPr="00104B58" w:rsidRDefault="00104B58" w:rsidP="00104B58">
            <w:pPr>
              <w:jc w:val="both"/>
              <w:rPr>
                <w:rFonts w:ascii="Times New Roman" w:eastAsiaTheme="minorEastAsia" w:hAnsi="Times New Roman" w:cs="Times New Roman"/>
                <w:sz w:val="20"/>
                <w:szCs w:val="24"/>
                <w:lang w:val="uk-UA" w:eastAsia="ru-RU"/>
              </w:rPr>
            </w:pPr>
            <w:r>
              <w:rPr>
                <w:rFonts w:ascii="Times New Roman" w:eastAsiaTheme="minorEastAsia" w:hAnsi="Times New Roman" w:cs="Times New Roman"/>
                <w:sz w:val="20"/>
                <w:szCs w:val="24"/>
                <w:lang w:val="uk-UA" w:eastAsia="ru-RU"/>
              </w:rPr>
              <w:t xml:space="preserve">1) </w:t>
            </w:r>
            <w:r w:rsidRPr="00104B58">
              <w:rPr>
                <w:rFonts w:ascii="Times New Roman" w:eastAsiaTheme="minorEastAsia" w:hAnsi="Times New Roman" w:cs="Times New Roman"/>
                <w:sz w:val="20"/>
                <w:szCs w:val="24"/>
                <w:lang w:val="uk-UA" w:eastAsia="ru-RU"/>
              </w:rPr>
              <w:t>одержувати своєчасно та належної якості житлово-комунальні послуги згідно із законодавством і умовами укладених договорів;</w:t>
            </w:r>
          </w:p>
          <w:p w14:paraId="4F7FA4F8" w14:textId="77777777" w:rsidR="00104B58" w:rsidRPr="00104B58" w:rsidRDefault="00104B58" w:rsidP="00104B58">
            <w:pPr>
              <w:jc w:val="both"/>
              <w:rPr>
                <w:rFonts w:ascii="Times New Roman" w:eastAsiaTheme="minorEastAsia" w:hAnsi="Times New Roman" w:cs="Times New Roman"/>
                <w:sz w:val="20"/>
                <w:szCs w:val="24"/>
                <w:lang w:val="uk-UA" w:eastAsia="ru-RU"/>
              </w:rPr>
            </w:pPr>
            <w:r w:rsidRPr="00104B58">
              <w:rPr>
                <w:rFonts w:ascii="Times New Roman" w:eastAsiaTheme="minorEastAsia" w:hAnsi="Times New Roman" w:cs="Times New Roman"/>
                <w:sz w:val="20"/>
                <w:szCs w:val="24"/>
                <w:lang w:val="uk-UA" w:eastAsia="ru-RU"/>
              </w:rPr>
              <w:t>2) без додаткової оплати одержувати від виконавця житлово-комунальних послуг інформацію про ціни/тарифи, загальну вартість місячного платежу, структуру ціни/тарифу, норми споживання та порядок надання відповідної послуги, а також про її споживчі властивості;</w:t>
            </w:r>
          </w:p>
          <w:p w14:paraId="6EE89D40" w14:textId="77777777" w:rsidR="00104B58" w:rsidRPr="00104B58" w:rsidRDefault="00104B58" w:rsidP="00104B58">
            <w:pPr>
              <w:jc w:val="both"/>
              <w:rPr>
                <w:rFonts w:ascii="Times New Roman" w:eastAsiaTheme="minorEastAsia" w:hAnsi="Times New Roman" w:cs="Times New Roman"/>
                <w:sz w:val="20"/>
                <w:szCs w:val="24"/>
                <w:lang w:val="uk-UA" w:eastAsia="ru-RU"/>
              </w:rPr>
            </w:pPr>
            <w:r w:rsidRPr="00104B58">
              <w:rPr>
                <w:rFonts w:ascii="Times New Roman" w:eastAsiaTheme="minorEastAsia" w:hAnsi="Times New Roman" w:cs="Times New Roman"/>
                <w:sz w:val="20"/>
                <w:szCs w:val="24"/>
                <w:lang w:val="uk-UA" w:eastAsia="ru-RU"/>
              </w:rPr>
              <w:t>3) на відшкодування збитків, завданих його майну, шкоди, заподіяної його життю або здоров'ю внаслідок неналежного надання або ненадання житлово-комунальних послуг та незаконного проникнення в належне йому житло (інший об'єкт нерухомого майна);</w:t>
            </w:r>
          </w:p>
          <w:p w14:paraId="6CE59450" w14:textId="77777777" w:rsidR="00104B58" w:rsidRPr="00104B58" w:rsidRDefault="00104B58" w:rsidP="00104B58">
            <w:pPr>
              <w:jc w:val="both"/>
              <w:rPr>
                <w:rFonts w:ascii="Times New Roman" w:eastAsiaTheme="minorEastAsia" w:hAnsi="Times New Roman" w:cs="Times New Roman"/>
                <w:sz w:val="20"/>
                <w:szCs w:val="24"/>
                <w:lang w:val="uk-UA" w:eastAsia="ru-RU"/>
              </w:rPr>
            </w:pPr>
            <w:r w:rsidRPr="00104B58">
              <w:rPr>
                <w:rFonts w:ascii="Times New Roman" w:eastAsiaTheme="minorEastAsia" w:hAnsi="Times New Roman" w:cs="Times New Roman"/>
                <w:sz w:val="20"/>
                <w:szCs w:val="24"/>
                <w:lang w:val="uk-UA" w:eastAsia="ru-RU"/>
              </w:rPr>
              <w:t>4) на усунення протягом строку, встановленого договорами про надання житлово-комунальних послуг або законодавством, виявлених недоліків у наданні житлово-комунальних послуг;</w:t>
            </w:r>
          </w:p>
          <w:p w14:paraId="3E77A8D7" w14:textId="77777777" w:rsidR="00104B58" w:rsidRPr="00104B58" w:rsidRDefault="00104B58" w:rsidP="00104B58">
            <w:pPr>
              <w:jc w:val="both"/>
              <w:rPr>
                <w:rFonts w:ascii="Times New Roman" w:eastAsiaTheme="minorEastAsia" w:hAnsi="Times New Roman" w:cs="Times New Roman"/>
                <w:sz w:val="20"/>
                <w:szCs w:val="24"/>
                <w:lang w:val="uk-UA" w:eastAsia="ru-RU"/>
              </w:rPr>
            </w:pPr>
            <w:r w:rsidRPr="00104B58">
              <w:rPr>
                <w:rFonts w:ascii="Times New Roman" w:eastAsiaTheme="minorEastAsia" w:hAnsi="Times New Roman" w:cs="Times New Roman"/>
                <w:sz w:val="20"/>
                <w:szCs w:val="24"/>
                <w:lang w:val="uk-UA" w:eastAsia="ru-RU"/>
              </w:rPr>
              <w:t xml:space="preserve">5) на зменшення у встановленому законодавством порядку розміру плати за житлово-комунальні </w:t>
            </w:r>
            <w:r w:rsidRPr="00104B58">
              <w:rPr>
                <w:rFonts w:ascii="Times New Roman" w:eastAsiaTheme="minorEastAsia" w:hAnsi="Times New Roman" w:cs="Times New Roman"/>
                <w:sz w:val="20"/>
                <w:szCs w:val="24"/>
                <w:lang w:val="uk-UA" w:eastAsia="ru-RU"/>
              </w:rPr>
              <w:lastRenderedPageBreak/>
              <w:t>послуги у разі їх ненадання, надання не в повному обсязі або зниження їхньої якості;</w:t>
            </w:r>
          </w:p>
          <w:p w14:paraId="0F95099D" w14:textId="77777777" w:rsidR="00104B58" w:rsidRPr="00104B58" w:rsidRDefault="00104B58" w:rsidP="00104B58">
            <w:pPr>
              <w:jc w:val="both"/>
              <w:rPr>
                <w:rFonts w:ascii="Times New Roman" w:eastAsiaTheme="minorEastAsia" w:hAnsi="Times New Roman" w:cs="Times New Roman"/>
                <w:sz w:val="20"/>
                <w:szCs w:val="24"/>
                <w:lang w:val="uk-UA" w:eastAsia="ru-RU"/>
              </w:rPr>
            </w:pPr>
            <w:r w:rsidRPr="00104B58">
              <w:rPr>
                <w:rFonts w:ascii="Times New Roman" w:eastAsiaTheme="minorEastAsia" w:hAnsi="Times New Roman" w:cs="Times New Roman"/>
                <w:sz w:val="20"/>
                <w:szCs w:val="24"/>
                <w:lang w:val="uk-UA" w:eastAsia="ru-RU"/>
              </w:rPr>
              <w:t xml:space="preserve">6) на </w:t>
            </w:r>
            <w:proofErr w:type="spellStart"/>
            <w:r w:rsidRPr="00104B58">
              <w:rPr>
                <w:rFonts w:ascii="Times New Roman" w:eastAsiaTheme="minorEastAsia" w:hAnsi="Times New Roman" w:cs="Times New Roman"/>
                <w:sz w:val="20"/>
                <w:szCs w:val="24"/>
                <w:lang w:val="uk-UA" w:eastAsia="ru-RU"/>
              </w:rPr>
              <w:t>неоплату</w:t>
            </w:r>
            <w:proofErr w:type="spellEnd"/>
            <w:r w:rsidRPr="00104B58">
              <w:rPr>
                <w:rFonts w:ascii="Times New Roman" w:eastAsiaTheme="minorEastAsia" w:hAnsi="Times New Roman" w:cs="Times New Roman"/>
                <w:sz w:val="20"/>
                <w:szCs w:val="24"/>
                <w:lang w:val="uk-UA" w:eastAsia="ru-RU"/>
              </w:rPr>
              <w:t xml:space="preserve"> вартості комунальних послуг (крім постачання теплової енергії)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відповідно до умов договорів про надання комунальних послуг;</w:t>
            </w:r>
          </w:p>
          <w:p w14:paraId="639E86C7" w14:textId="77777777" w:rsidR="00104B58" w:rsidRPr="00104B58" w:rsidRDefault="00104B58" w:rsidP="00104B58">
            <w:pPr>
              <w:jc w:val="both"/>
              <w:rPr>
                <w:rFonts w:ascii="Times New Roman" w:eastAsiaTheme="minorEastAsia" w:hAnsi="Times New Roman" w:cs="Times New Roman"/>
                <w:sz w:val="20"/>
                <w:szCs w:val="24"/>
                <w:lang w:val="uk-UA" w:eastAsia="ru-RU"/>
              </w:rPr>
            </w:pPr>
            <w:r>
              <w:rPr>
                <w:rFonts w:ascii="Times New Roman" w:eastAsiaTheme="minorEastAsia" w:hAnsi="Times New Roman" w:cs="Times New Roman"/>
                <w:sz w:val="20"/>
                <w:szCs w:val="24"/>
                <w:lang w:val="uk-UA" w:eastAsia="ru-RU"/>
              </w:rPr>
              <w:t xml:space="preserve">7) </w:t>
            </w:r>
            <w:r w:rsidRPr="00104B58">
              <w:rPr>
                <w:rFonts w:ascii="Times New Roman" w:eastAsiaTheme="minorEastAsia" w:hAnsi="Times New Roman" w:cs="Times New Roman"/>
                <w:sz w:val="20"/>
                <w:szCs w:val="24"/>
                <w:lang w:val="uk-UA" w:eastAsia="ru-RU"/>
              </w:rPr>
              <w:t>отримувати від управителя, виконавців комунальних послуг штраф у розмірі, визначеному договорами про надання відповідних житлово-комунальних послуг, за перевищення нормативних строків проведення аварійно-відновних робіт;</w:t>
            </w:r>
          </w:p>
          <w:p w14:paraId="53A569B7" w14:textId="77777777" w:rsidR="00104B58" w:rsidRPr="00104B58" w:rsidRDefault="00104B58" w:rsidP="00104B58">
            <w:pPr>
              <w:jc w:val="both"/>
              <w:rPr>
                <w:rFonts w:ascii="Times New Roman" w:eastAsiaTheme="minorEastAsia" w:hAnsi="Times New Roman" w:cs="Times New Roman"/>
                <w:sz w:val="20"/>
                <w:szCs w:val="24"/>
                <w:lang w:val="uk-UA" w:eastAsia="ru-RU"/>
              </w:rPr>
            </w:pPr>
            <w:r w:rsidRPr="00104B58">
              <w:rPr>
                <w:rFonts w:ascii="Times New Roman" w:eastAsiaTheme="minorEastAsia" w:hAnsi="Times New Roman" w:cs="Times New Roman"/>
                <w:sz w:val="20"/>
                <w:szCs w:val="24"/>
                <w:lang w:val="uk-UA" w:eastAsia="ru-RU"/>
              </w:rPr>
              <w:t>8)</w:t>
            </w:r>
            <w:r>
              <w:rPr>
                <w:rFonts w:ascii="Times New Roman" w:eastAsiaTheme="minorEastAsia" w:hAnsi="Times New Roman" w:cs="Times New Roman"/>
                <w:sz w:val="20"/>
                <w:szCs w:val="24"/>
                <w:lang w:val="uk-UA" w:eastAsia="ru-RU"/>
              </w:rPr>
              <w:t xml:space="preserve"> </w:t>
            </w:r>
            <w:r w:rsidRPr="00104B58">
              <w:rPr>
                <w:rFonts w:ascii="Times New Roman" w:eastAsiaTheme="minorEastAsia" w:hAnsi="Times New Roman" w:cs="Times New Roman"/>
                <w:sz w:val="20"/>
                <w:szCs w:val="24"/>
                <w:lang w:val="uk-UA" w:eastAsia="ru-RU"/>
              </w:rPr>
              <w:t>на перевірку кількості та якості житлово-комунальних послуг у встановленому законодавством порядку;</w:t>
            </w:r>
          </w:p>
          <w:p w14:paraId="0BD58121" w14:textId="77777777" w:rsidR="00104B58" w:rsidRPr="00104B58" w:rsidRDefault="00104B58" w:rsidP="00104B58">
            <w:pPr>
              <w:jc w:val="both"/>
              <w:rPr>
                <w:rFonts w:ascii="Times New Roman" w:eastAsiaTheme="minorEastAsia" w:hAnsi="Times New Roman" w:cs="Times New Roman"/>
                <w:sz w:val="20"/>
                <w:szCs w:val="24"/>
                <w:lang w:val="uk-UA" w:eastAsia="ru-RU"/>
              </w:rPr>
            </w:pPr>
            <w:r w:rsidRPr="00104B58">
              <w:rPr>
                <w:rFonts w:ascii="Times New Roman" w:eastAsiaTheme="minorEastAsia" w:hAnsi="Times New Roman" w:cs="Times New Roman"/>
                <w:sz w:val="20"/>
                <w:szCs w:val="24"/>
                <w:lang w:val="uk-UA" w:eastAsia="ru-RU"/>
              </w:rPr>
              <w:t>9) складати та підписувати акти-претензії у зв'язку з порушенням порядку надання житлово-комунальних послуг, зміною їхніх споживчих властивостей та перевищенням строків проведення аварійно-відновних робіт;</w:t>
            </w:r>
          </w:p>
          <w:p w14:paraId="18C774D4" w14:textId="77777777" w:rsidR="00104B58" w:rsidRPr="00104B58" w:rsidRDefault="00104B58" w:rsidP="00104B58">
            <w:pPr>
              <w:jc w:val="both"/>
              <w:rPr>
                <w:rFonts w:ascii="Times New Roman" w:eastAsiaTheme="minorEastAsia" w:hAnsi="Times New Roman" w:cs="Times New Roman"/>
                <w:sz w:val="20"/>
                <w:szCs w:val="24"/>
                <w:lang w:val="uk-UA" w:eastAsia="ru-RU"/>
              </w:rPr>
            </w:pPr>
            <w:r w:rsidRPr="00104B58">
              <w:rPr>
                <w:rFonts w:ascii="Times New Roman" w:eastAsiaTheme="minorEastAsia" w:hAnsi="Times New Roman" w:cs="Times New Roman"/>
                <w:sz w:val="20"/>
                <w:szCs w:val="24"/>
                <w:lang w:val="uk-UA" w:eastAsia="ru-RU"/>
              </w:rPr>
              <w:t>10) без додаткової оплати отримувати від виконавця відповідної послуги чи іншої уповноваженої на розподіл комунальної послуги особи детальний розрахунок розподілу обсягу спожитих комунальних послуг між споживачами багатоквартирного будинку;</w:t>
            </w:r>
          </w:p>
          <w:p w14:paraId="36D9B871" w14:textId="77777777" w:rsidR="00104B58" w:rsidRPr="00104B58" w:rsidRDefault="00104B58" w:rsidP="00104B58">
            <w:pPr>
              <w:jc w:val="both"/>
              <w:rPr>
                <w:rFonts w:ascii="Times New Roman" w:eastAsiaTheme="minorEastAsia" w:hAnsi="Times New Roman" w:cs="Times New Roman"/>
                <w:sz w:val="20"/>
                <w:szCs w:val="24"/>
                <w:lang w:val="uk-UA" w:eastAsia="ru-RU"/>
              </w:rPr>
            </w:pPr>
            <w:r w:rsidRPr="00104B58">
              <w:rPr>
                <w:rFonts w:ascii="Times New Roman" w:eastAsiaTheme="minorEastAsia" w:hAnsi="Times New Roman" w:cs="Times New Roman"/>
                <w:sz w:val="20"/>
                <w:szCs w:val="24"/>
                <w:lang w:val="uk-UA" w:eastAsia="ru-RU"/>
              </w:rPr>
              <w:t>11) без додаткової оплати отримувати інформацію про проведені управителем, виконавцем комунальної послуги нарахування плати за житлово-комунальні послуги (з розподілом за періодами та видами нарахувань) та отримані від споживача платежі;</w:t>
            </w:r>
          </w:p>
          <w:p w14:paraId="59858F35" w14:textId="77777777" w:rsidR="00104B58" w:rsidRPr="00104B58" w:rsidRDefault="00104B58" w:rsidP="00104B58">
            <w:pPr>
              <w:jc w:val="both"/>
              <w:rPr>
                <w:rFonts w:ascii="Times New Roman" w:eastAsiaTheme="minorEastAsia" w:hAnsi="Times New Roman" w:cs="Times New Roman"/>
                <w:sz w:val="20"/>
                <w:szCs w:val="24"/>
                <w:lang w:val="uk-UA" w:eastAsia="ru-RU"/>
              </w:rPr>
            </w:pPr>
            <w:r w:rsidRPr="00104B58">
              <w:rPr>
                <w:rFonts w:ascii="Times New Roman" w:eastAsiaTheme="minorEastAsia" w:hAnsi="Times New Roman" w:cs="Times New Roman"/>
                <w:sz w:val="20"/>
                <w:szCs w:val="24"/>
                <w:lang w:val="uk-UA" w:eastAsia="ru-RU"/>
              </w:rPr>
              <w:t>12) у встановленому законодавством порядку відключитися від систем централізованого теплопостачання та постачання гарячої води;</w:t>
            </w:r>
          </w:p>
          <w:p w14:paraId="73D3BB05" w14:textId="77777777" w:rsidR="00104B58" w:rsidRDefault="00104B58" w:rsidP="00104B58">
            <w:pPr>
              <w:jc w:val="both"/>
              <w:rPr>
                <w:rFonts w:ascii="Times New Roman" w:eastAsiaTheme="minorEastAsia" w:hAnsi="Times New Roman" w:cs="Times New Roman"/>
                <w:sz w:val="20"/>
                <w:szCs w:val="24"/>
                <w:lang w:val="uk-UA" w:eastAsia="ru-RU"/>
              </w:rPr>
            </w:pPr>
            <w:r w:rsidRPr="00104B58">
              <w:rPr>
                <w:rFonts w:ascii="Times New Roman" w:eastAsiaTheme="minorEastAsia" w:hAnsi="Times New Roman" w:cs="Times New Roman"/>
                <w:sz w:val="20"/>
                <w:szCs w:val="24"/>
                <w:lang w:val="uk-UA" w:eastAsia="ru-RU"/>
              </w:rPr>
              <w:t>13) ро</w:t>
            </w:r>
            <w:r>
              <w:rPr>
                <w:rFonts w:ascii="Times New Roman" w:eastAsiaTheme="minorEastAsia" w:hAnsi="Times New Roman" w:cs="Times New Roman"/>
                <w:sz w:val="20"/>
                <w:szCs w:val="24"/>
                <w:lang w:val="uk-UA" w:eastAsia="ru-RU"/>
              </w:rPr>
              <w:t>з</w:t>
            </w:r>
            <w:r w:rsidRPr="00104B58">
              <w:rPr>
                <w:rFonts w:ascii="Times New Roman" w:eastAsiaTheme="minorEastAsia" w:hAnsi="Times New Roman" w:cs="Times New Roman"/>
                <w:sz w:val="20"/>
                <w:szCs w:val="24"/>
                <w:lang w:val="uk-UA" w:eastAsia="ru-RU"/>
              </w:rPr>
              <w:t xml:space="preserve">ірвати договір про надання комунальної послуги, попередивши про це виконавця відповідної комунальної послуги не менш як за два місяці до дати розірвання договору, за умови допуску виконавця для здійснення технічного припинення надання відповідної послуги. Це право не поширюється на договір про постачання теплової енергії, укладений зі </w:t>
            </w:r>
            <w:r w:rsidRPr="00104B58">
              <w:rPr>
                <w:rFonts w:ascii="Times New Roman" w:eastAsiaTheme="minorEastAsia" w:hAnsi="Times New Roman" w:cs="Times New Roman"/>
                <w:sz w:val="20"/>
                <w:szCs w:val="24"/>
                <w:lang w:val="uk-UA" w:eastAsia="ru-RU"/>
              </w:rPr>
              <w:lastRenderedPageBreak/>
              <w:t>споживачами у багатоквартирному будинку, крім випадку розірвання такого договору колективним споживачем.</w:t>
            </w:r>
          </w:p>
          <w:p w14:paraId="1CBA95B2" w14:textId="77777777" w:rsidR="008351F9" w:rsidRPr="008351F9" w:rsidRDefault="008351F9" w:rsidP="004F3C65">
            <w:pPr>
              <w:ind w:firstLine="181"/>
              <w:jc w:val="both"/>
              <w:rPr>
                <w:rFonts w:ascii="Times New Roman" w:eastAsiaTheme="minorEastAsia" w:hAnsi="Times New Roman" w:cs="Times New Roman"/>
                <w:b/>
                <w:sz w:val="20"/>
                <w:szCs w:val="24"/>
                <w:lang w:val="uk-UA" w:eastAsia="ru-RU"/>
              </w:rPr>
            </w:pPr>
            <w:r w:rsidRPr="008351F9">
              <w:rPr>
                <w:rFonts w:ascii="Times New Roman" w:eastAsiaTheme="minorEastAsia" w:hAnsi="Times New Roman" w:cs="Times New Roman"/>
                <w:b/>
                <w:sz w:val="20"/>
                <w:szCs w:val="24"/>
                <w:lang w:val="uk-UA" w:eastAsia="ru-RU"/>
              </w:rPr>
              <w:t>Колекти</w:t>
            </w:r>
            <w:r>
              <w:rPr>
                <w:rFonts w:ascii="Times New Roman" w:eastAsiaTheme="minorEastAsia" w:hAnsi="Times New Roman" w:cs="Times New Roman"/>
                <w:b/>
                <w:sz w:val="20"/>
                <w:szCs w:val="24"/>
                <w:lang w:val="uk-UA" w:eastAsia="ru-RU"/>
              </w:rPr>
              <w:t>вний споживач має право:</w:t>
            </w:r>
          </w:p>
          <w:p w14:paraId="3D0D9047" w14:textId="77777777" w:rsidR="008351F9" w:rsidRPr="008351F9" w:rsidRDefault="008351F9" w:rsidP="008351F9">
            <w:pPr>
              <w:jc w:val="both"/>
              <w:rPr>
                <w:rFonts w:ascii="Times New Roman" w:eastAsiaTheme="minorEastAsia" w:hAnsi="Times New Roman" w:cs="Times New Roman"/>
                <w:sz w:val="20"/>
                <w:szCs w:val="24"/>
                <w:lang w:val="uk-UA" w:eastAsia="ru-RU"/>
              </w:rPr>
            </w:pPr>
            <w:r w:rsidRPr="008351F9">
              <w:rPr>
                <w:rFonts w:ascii="Times New Roman" w:eastAsiaTheme="minorEastAsia" w:hAnsi="Times New Roman" w:cs="Times New Roman"/>
                <w:sz w:val="20"/>
                <w:szCs w:val="24"/>
                <w:lang w:val="uk-UA" w:eastAsia="ru-RU"/>
              </w:rPr>
              <w:t>1) укладати договір про надання комунальної послуги відповідно до статуту в інтересах споживачів, об’єднани</w:t>
            </w:r>
            <w:r>
              <w:rPr>
                <w:rFonts w:ascii="Times New Roman" w:eastAsiaTheme="minorEastAsia" w:hAnsi="Times New Roman" w:cs="Times New Roman"/>
                <w:sz w:val="20"/>
                <w:szCs w:val="24"/>
                <w:lang w:val="uk-UA" w:eastAsia="ru-RU"/>
              </w:rPr>
              <w:t>х таким колективним споживачем;</w:t>
            </w:r>
          </w:p>
          <w:p w14:paraId="4C64B9A0" w14:textId="77777777" w:rsidR="00EE6138" w:rsidRPr="00104B58" w:rsidRDefault="008351F9" w:rsidP="008351F9">
            <w:pPr>
              <w:jc w:val="both"/>
              <w:rPr>
                <w:rFonts w:ascii="Times New Roman" w:eastAsiaTheme="minorEastAsia" w:hAnsi="Times New Roman" w:cs="Times New Roman"/>
                <w:sz w:val="20"/>
                <w:szCs w:val="24"/>
                <w:lang w:val="uk-UA" w:eastAsia="ru-RU"/>
              </w:rPr>
            </w:pPr>
            <w:r w:rsidRPr="008351F9">
              <w:rPr>
                <w:rFonts w:ascii="Times New Roman" w:eastAsiaTheme="minorEastAsia" w:hAnsi="Times New Roman" w:cs="Times New Roman"/>
                <w:sz w:val="20"/>
                <w:szCs w:val="24"/>
                <w:lang w:val="uk-UA" w:eastAsia="ru-RU"/>
              </w:rPr>
              <w:t>2) розірвати договір про надання комунальної послуги, укладений ним в інтересах споживачів, об’єднаних таким колективним споживачем, попередивши про це виконавця відповідної комунальної послуги не менш як за два місяці до дати розірвання.</w:t>
            </w:r>
          </w:p>
        </w:tc>
      </w:tr>
      <w:tr w:rsidR="00EE6138" w:rsidRPr="0023110A" w14:paraId="43DB8899" w14:textId="77777777" w:rsidTr="00866897">
        <w:tc>
          <w:tcPr>
            <w:tcW w:w="4853" w:type="dxa"/>
          </w:tcPr>
          <w:p w14:paraId="4F382A43" w14:textId="77777777" w:rsidR="00EE6138" w:rsidRPr="007871BF" w:rsidRDefault="00EE6138" w:rsidP="00EE6138">
            <w:pPr>
              <w:pStyle w:val="a4"/>
              <w:spacing w:before="0" w:beforeAutospacing="0" w:after="0" w:afterAutospacing="0"/>
              <w:jc w:val="both"/>
              <w:rPr>
                <w:b/>
                <w:sz w:val="20"/>
                <w:lang w:val="uk-UA"/>
              </w:rPr>
            </w:pPr>
            <w:r w:rsidRPr="007871BF">
              <w:rPr>
                <w:b/>
                <w:sz w:val="20"/>
                <w:lang w:val="uk-UA"/>
              </w:rPr>
              <w:lastRenderedPageBreak/>
              <w:t>Теплопостачальні,</w:t>
            </w:r>
            <w:r>
              <w:rPr>
                <w:b/>
                <w:sz w:val="20"/>
                <w:lang w:val="uk-UA"/>
              </w:rPr>
              <w:t xml:space="preserve"> </w:t>
            </w:r>
            <w:proofErr w:type="spellStart"/>
            <w:r w:rsidRPr="007871BF">
              <w:rPr>
                <w:b/>
                <w:sz w:val="20"/>
                <w:lang w:val="uk-UA"/>
              </w:rPr>
              <w:t>теплотранспортні</w:t>
            </w:r>
            <w:proofErr w:type="spellEnd"/>
            <w:r>
              <w:rPr>
                <w:b/>
                <w:sz w:val="20"/>
                <w:lang w:val="uk-UA"/>
              </w:rPr>
              <w:t xml:space="preserve"> і</w:t>
            </w:r>
            <w:r w:rsidRPr="007871BF">
              <w:rPr>
                <w:b/>
                <w:sz w:val="20"/>
                <w:lang w:val="uk-UA"/>
              </w:rPr>
              <w:t xml:space="preserve">       </w:t>
            </w:r>
            <w:proofErr w:type="spellStart"/>
            <w:r w:rsidRPr="007871BF">
              <w:rPr>
                <w:b/>
                <w:sz w:val="20"/>
                <w:lang w:val="uk-UA"/>
              </w:rPr>
              <w:t>теплогенеруючі</w:t>
            </w:r>
            <w:proofErr w:type="spellEnd"/>
            <w:r w:rsidRPr="007871BF">
              <w:rPr>
                <w:b/>
                <w:sz w:val="20"/>
                <w:lang w:val="uk-UA"/>
              </w:rPr>
              <w:t xml:space="preserve"> організації зобов'язані: </w:t>
            </w:r>
          </w:p>
          <w:p w14:paraId="38BA29A0" w14:textId="27EE5397" w:rsidR="00EE6138" w:rsidRPr="007871BF" w:rsidRDefault="00EE6138" w:rsidP="00EE6138">
            <w:pPr>
              <w:pStyle w:val="a4"/>
              <w:spacing w:before="0" w:beforeAutospacing="0" w:after="0" w:afterAutospacing="0"/>
              <w:ind w:firstLine="567"/>
              <w:jc w:val="both"/>
              <w:rPr>
                <w:sz w:val="20"/>
                <w:lang w:val="uk-UA"/>
              </w:rPr>
            </w:pPr>
            <w:r w:rsidRPr="007871BF">
              <w:rPr>
                <w:sz w:val="20"/>
                <w:lang w:val="uk-UA"/>
              </w:rPr>
              <w:t xml:space="preserve">     при зміні тарифів на теплову  е</w:t>
            </w:r>
            <w:r>
              <w:rPr>
                <w:sz w:val="20"/>
                <w:lang w:val="uk-UA"/>
              </w:rPr>
              <w:t xml:space="preserve">нергію  повідомляти  споживача </w:t>
            </w:r>
            <w:r w:rsidRPr="007871BF">
              <w:rPr>
                <w:sz w:val="20"/>
                <w:lang w:val="uk-UA"/>
              </w:rPr>
              <w:t xml:space="preserve">письмово або в </w:t>
            </w:r>
            <w:r w:rsidR="009A539E">
              <w:rPr>
                <w:sz w:val="20"/>
                <w:lang w:val="uk-UA"/>
              </w:rPr>
              <w:t>медіа</w:t>
            </w:r>
            <w:r w:rsidRPr="007871BF">
              <w:rPr>
                <w:sz w:val="20"/>
                <w:lang w:val="uk-UA"/>
              </w:rPr>
              <w:t xml:space="preserve"> в порядку, встановленому </w:t>
            </w:r>
            <w:r>
              <w:rPr>
                <w:sz w:val="20"/>
                <w:lang w:val="uk-UA"/>
              </w:rPr>
              <w:t xml:space="preserve">законодавством; </w:t>
            </w:r>
          </w:p>
          <w:p w14:paraId="58DBBE6F" w14:textId="6F48CF70" w:rsidR="00EE6138" w:rsidRDefault="00EE6138" w:rsidP="00EE6138">
            <w:pPr>
              <w:pStyle w:val="a4"/>
              <w:spacing w:before="0" w:beforeAutospacing="0" w:after="0" w:afterAutospacing="0"/>
              <w:ind w:firstLine="567"/>
              <w:jc w:val="both"/>
              <w:rPr>
                <w:sz w:val="20"/>
                <w:lang w:val="uk-UA"/>
              </w:rPr>
            </w:pPr>
            <w:r w:rsidRPr="007871BF">
              <w:rPr>
                <w:sz w:val="20"/>
                <w:lang w:val="uk-UA"/>
              </w:rPr>
              <w:t xml:space="preserve">     забезпечувати надійне  постачан</w:t>
            </w:r>
            <w:r>
              <w:rPr>
                <w:sz w:val="20"/>
                <w:lang w:val="uk-UA"/>
              </w:rPr>
              <w:t xml:space="preserve">ня  обсягів  теплової  енергії </w:t>
            </w:r>
            <w:r w:rsidRPr="007871BF">
              <w:rPr>
                <w:sz w:val="20"/>
                <w:lang w:val="uk-UA"/>
              </w:rPr>
              <w:t>відповідно до умов договору</w:t>
            </w:r>
            <w:r w:rsidR="00DC7B73">
              <w:rPr>
                <w:sz w:val="20"/>
                <w:lang w:val="uk-UA"/>
              </w:rPr>
              <w:t>, а</w:t>
            </w:r>
            <w:r w:rsidRPr="007871BF">
              <w:rPr>
                <w:sz w:val="20"/>
                <w:lang w:val="uk-UA"/>
              </w:rPr>
              <w:t xml:space="preserve"> та</w:t>
            </w:r>
            <w:r w:rsidR="00DC7B73">
              <w:rPr>
                <w:sz w:val="20"/>
                <w:lang w:val="uk-UA"/>
              </w:rPr>
              <w:t>кож нор і правил</w:t>
            </w:r>
            <w:r w:rsidRPr="007871BF">
              <w:rPr>
                <w:sz w:val="20"/>
                <w:lang w:val="uk-UA"/>
              </w:rPr>
              <w:t xml:space="preserve">; </w:t>
            </w:r>
          </w:p>
          <w:p w14:paraId="012583F7" w14:textId="77777777" w:rsidR="00EE6138" w:rsidRDefault="00EE6138" w:rsidP="00EE6138">
            <w:pPr>
              <w:pStyle w:val="a4"/>
              <w:spacing w:before="0" w:beforeAutospacing="0" w:after="0" w:afterAutospacing="0"/>
              <w:ind w:firstLine="567"/>
              <w:jc w:val="both"/>
              <w:rPr>
                <w:sz w:val="20"/>
                <w:lang w:val="uk-UA"/>
              </w:rPr>
            </w:pPr>
            <w:r w:rsidRPr="007871BF">
              <w:rPr>
                <w:sz w:val="20"/>
                <w:lang w:val="uk-UA"/>
              </w:rPr>
              <w:t xml:space="preserve">   </w:t>
            </w:r>
            <w:r w:rsidRPr="00852EAD">
              <w:rPr>
                <w:sz w:val="20"/>
                <w:lang w:val="uk-UA"/>
              </w:rPr>
              <w:t xml:space="preserve">здійснювати   перерахунок   за </w:t>
            </w:r>
            <w:r>
              <w:rPr>
                <w:sz w:val="20"/>
                <w:lang w:val="uk-UA"/>
              </w:rPr>
              <w:t xml:space="preserve"> спожиту  теплову  енергію  із </w:t>
            </w:r>
            <w:r w:rsidRPr="00852EAD">
              <w:rPr>
                <w:sz w:val="20"/>
                <w:lang w:val="uk-UA"/>
              </w:rPr>
              <w:t>споживачами  з  урахуванням  авансового платежу та показань</w:t>
            </w:r>
            <w:r>
              <w:rPr>
                <w:sz w:val="20"/>
                <w:lang w:val="uk-UA"/>
              </w:rPr>
              <w:t xml:space="preserve"> приладів комерційного обліку теплової енергії протягом місяця після закінчення опалювального періоду</w:t>
            </w:r>
            <w:r w:rsidRPr="00852EAD">
              <w:rPr>
                <w:sz w:val="20"/>
                <w:lang w:val="uk-UA"/>
              </w:rPr>
              <w:t xml:space="preserve">; </w:t>
            </w:r>
          </w:p>
          <w:p w14:paraId="174453D4" w14:textId="77777777" w:rsidR="00EE6138" w:rsidRPr="007871BF" w:rsidRDefault="00EE6138" w:rsidP="00EE6138">
            <w:pPr>
              <w:pStyle w:val="a4"/>
              <w:spacing w:before="0" w:beforeAutospacing="0" w:after="0" w:afterAutospacing="0"/>
              <w:ind w:firstLine="567"/>
              <w:jc w:val="both"/>
              <w:rPr>
                <w:sz w:val="20"/>
                <w:lang w:val="uk-UA"/>
              </w:rPr>
            </w:pPr>
            <w:r w:rsidRPr="00852EAD">
              <w:rPr>
                <w:sz w:val="20"/>
                <w:lang w:val="uk-UA"/>
              </w:rPr>
              <w:t xml:space="preserve">   здійснювати  технічний  облік  матеріальних  та  енергетичних ресурсів,  а  також  комерційний облік теплової енергії.</w:t>
            </w:r>
          </w:p>
          <w:p w14:paraId="3350AF3B" w14:textId="77777777" w:rsidR="00EE6138" w:rsidRPr="007871BF" w:rsidRDefault="00DF469A" w:rsidP="00EE6138">
            <w:pPr>
              <w:pStyle w:val="a4"/>
              <w:spacing w:before="0" w:beforeAutospacing="0" w:after="0" w:afterAutospacing="0"/>
              <w:ind w:firstLine="567"/>
              <w:jc w:val="both"/>
              <w:rPr>
                <w:sz w:val="20"/>
                <w:lang w:val="uk-UA"/>
              </w:rPr>
            </w:pPr>
            <w:r>
              <w:rPr>
                <w:sz w:val="20"/>
                <w:lang w:val="uk-UA"/>
              </w:rPr>
              <w:t xml:space="preserve"> </w:t>
            </w:r>
            <w:r w:rsidR="00EE6138" w:rsidRPr="007871BF">
              <w:rPr>
                <w:sz w:val="20"/>
                <w:lang w:val="uk-UA"/>
              </w:rPr>
              <w:t xml:space="preserve">Теплопостачальні організації,  </w:t>
            </w:r>
            <w:r w:rsidR="00EE6138">
              <w:rPr>
                <w:sz w:val="20"/>
                <w:lang w:val="uk-UA"/>
              </w:rPr>
              <w:t xml:space="preserve">які здійснюють  діяльність  із </w:t>
            </w:r>
            <w:r w:rsidR="00EE6138" w:rsidRPr="007871BF">
              <w:rPr>
                <w:sz w:val="20"/>
                <w:lang w:val="uk-UA"/>
              </w:rPr>
              <w:t xml:space="preserve">постачання  теплової  енергії  з  використанням  власних  теплових мереж,  зобов'язані забезпечити рівноправний доступ до  цих  мереж усіх  суб'єктів  господарської  діяльності відповідно до укладених </w:t>
            </w:r>
            <w:r w:rsidR="00EE6138">
              <w:rPr>
                <w:sz w:val="20"/>
                <w:lang w:val="uk-UA"/>
              </w:rPr>
              <w:t xml:space="preserve">договорів. </w:t>
            </w:r>
          </w:p>
          <w:p w14:paraId="395F26CA" w14:textId="77777777" w:rsidR="00EE6138" w:rsidRDefault="00EE6138" w:rsidP="00EE6138">
            <w:pPr>
              <w:pStyle w:val="a4"/>
              <w:spacing w:before="0" w:beforeAutospacing="0" w:after="0" w:afterAutospacing="0"/>
              <w:ind w:firstLine="567"/>
              <w:jc w:val="both"/>
              <w:rPr>
                <w:sz w:val="20"/>
                <w:lang w:val="uk-UA"/>
              </w:rPr>
            </w:pPr>
            <w:r w:rsidRPr="007871BF">
              <w:rPr>
                <w:sz w:val="20"/>
                <w:lang w:val="uk-UA"/>
              </w:rPr>
              <w:t xml:space="preserve">У разі  наявності   технічної  </w:t>
            </w:r>
            <w:r>
              <w:rPr>
                <w:sz w:val="20"/>
                <w:lang w:val="uk-UA"/>
              </w:rPr>
              <w:t xml:space="preserve"> можливості   теплопостачальні </w:t>
            </w:r>
            <w:r w:rsidRPr="007871BF">
              <w:rPr>
                <w:sz w:val="20"/>
                <w:lang w:val="uk-UA"/>
              </w:rPr>
              <w:t>організації,   що   здійснюють   постачання  теплової  енергії  на закріпленій території,  не мають права відмовити  споживачу,  який розташований на цій території, в укладенні договору.</w:t>
            </w:r>
          </w:p>
          <w:p w14:paraId="125FE5FF" w14:textId="77777777" w:rsidR="00EE6138" w:rsidRDefault="00EE6138" w:rsidP="00EE6138">
            <w:pPr>
              <w:pStyle w:val="a4"/>
              <w:spacing w:before="0" w:beforeAutospacing="0" w:after="0" w:afterAutospacing="0"/>
              <w:ind w:firstLine="567"/>
              <w:jc w:val="both"/>
              <w:rPr>
                <w:sz w:val="20"/>
                <w:lang w:val="uk-UA"/>
              </w:rPr>
            </w:pPr>
            <w:r>
              <w:rPr>
                <w:sz w:val="20"/>
                <w:lang w:val="uk-UA"/>
              </w:rPr>
              <w:t xml:space="preserve">У разі несвоєчасної сплати платежів за споживання теплової енергії споживач сплачує пеню </w:t>
            </w:r>
            <w:r>
              <w:rPr>
                <w:sz w:val="20"/>
                <w:lang w:val="uk-UA"/>
              </w:rPr>
              <w:lastRenderedPageBreak/>
              <w:t>за встановленими законодавством або договором розмірами.</w:t>
            </w:r>
          </w:p>
          <w:p w14:paraId="040711E6" w14:textId="77777777" w:rsidR="00EE6138" w:rsidRPr="003C007A" w:rsidRDefault="00EE6138" w:rsidP="00EE6138">
            <w:pPr>
              <w:pStyle w:val="a4"/>
              <w:spacing w:before="0" w:beforeAutospacing="0" w:after="0" w:afterAutospacing="0"/>
              <w:ind w:firstLine="567"/>
              <w:jc w:val="both"/>
              <w:rPr>
                <w:sz w:val="20"/>
                <w:lang w:val="uk-UA"/>
              </w:rPr>
            </w:pPr>
            <w:r>
              <w:rPr>
                <w:sz w:val="20"/>
                <w:lang w:val="uk-UA"/>
              </w:rPr>
              <w:t>У разі відмови споживача оплачувати споживання теплової енергії заборгованість стягується у судовому порядку.</w:t>
            </w:r>
          </w:p>
        </w:tc>
        <w:tc>
          <w:tcPr>
            <w:tcW w:w="5207" w:type="dxa"/>
          </w:tcPr>
          <w:p w14:paraId="1E46691E" w14:textId="06093085" w:rsidR="00EE6138" w:rsidRPr="00857246" w:rsidRDefault="00EE6138" w:rsidP="000677CA">
            <w:pPr>
              <w:pStyle w:val="3"/>
              <w:spacing w:before="0" w:beforeAutospacing="0" w:after="0" w:afterAutospacing="0"/>
              <w:jc w:val="both"/>
              <w:outlineLvl w:val="2"/>
              <w:rPr>
                <w:rFonts w:eastAsia="Times New Roman"/>
                <w:sz w:val="20"/>
                <w:szCs w:val="20"/>
                <w:lang w:val="uk-UA"/>
              </w:rPr>
            </w:pPr>
            <w:proofErr w:type="spellStart"/>
            <w:r w:rsidRPr="001D0161">
              <w:rPr>
                <w:rFonts w:eastAsia="Times New Roman"/>
                <w:sz w:val="20"/>
                <w:szCs w:val="20"/>
              </w:rPr>
              <w:lastRenderedPageBreak/>
              <w:t>Підприємства</w:t>
            </w:r>
            <w:proofErr w:type="spellEnd"/>
            <w:r w:rsidRPr="001D0161">
              <w:rPr>
                <w:rFonts w:eastAsia="Times New Roman"/>
                <w:sz w:val="20"/>
                <w:szCs w:val="20"/>
              </w:rPr>
              <w:t xml:space="preserve"> </w:t>
            </w:r>
            <w:proofErr w:type="spellStart"/>
            <w:r w:rsidRPr="001D0161">
              <w:rPr>
                <w:rFonts w:eastAsia="Times New Roman"/>
                <w:sz w:val="20"/>
                <w:szCs w:val="20"/>
              </w:rPr>
              <w:t>питного</w:t>
            </w:r>
            <w:proofErr w:type="spellEnd"/>
            <w:r w:rsidRPr="001D0161">
              <w:rPr>
                <w:rFonts w:eastAsia="Times New Roman"/>
                <w:sz w:val="20"/>
                <w:szCs w:val="20"/>
              </w:rPr>
              <w:t xml:space="preserve"> </w:t>
            </w:r>
            <w:proofErr w:type="spellStart"/>
            <w:r w:rsidRPr="001D0161">
              <w:rPr>
                <w:rFonts w:eastAsia="Times New Roman"/>
                <w:sz w:val="20"/>
                <w:szCs w:val="20"/>
              </w:rPr>
              <w:t>водопостачання</w:t>
            </w:r>
            <w:proofErr w:type="spellEnd"/>
            <w:r w:rsidR="00E0014D">
              <w:rPr>
                <w:rFonts w:eastAsia="Times New Roman"/>
                <w:sz w:val="20"/>
                <w:szCs w:val="20"/>
                <w:lang w:val="uk-UA"/>
              </w:rPr>
              <w:t xml:space="preserve"> </w:t>
            </w:r>
            <w:proofErr w:type="spellStart"/>
            <w:r w:rsidRPr="001D0161">
              <w:rPr>
                <w:rFonts w:eastAsia="Times New Roman"/>
                <w:sz w:val="20"/>
                <w:szCs w:val="20"/>
              </w:rPr>
              <w:t>зобов'язані</w:t>
            </w:r>
            <w:proofErr w:type="spellEnd"/>
            <w:r w:rsidRPr="001D0161">
              <w:rPr>
                <w:rFonts w:eastAsia="Times New Roman"/>
                <w:sz w:val="20"/>
                <w:szCs w:val="20"/>
              </w:rPr>
              <w:t xml:space="preserve"> </w:t>
            </w:r>
            <w:proofErr w:type="spellStart"/>
            <w:r w:rsidRPr="001D0161">
              <w:rPr>
                <w:rFonts w:eastAsia="Times New Roman"/>
                <w:sz w:val="20"/>
                <w:szCs w:val="20"/>
              </w:rPr>
              <w:t>забезпечити</w:t>
            </w:r>
            <w:proofErr w:type="spellEnd"/>
            <w:r w:rsidRPr="001D0161">
              <w:rPr>
                <w:rFonts w:eastAsia="Times New Roman"/>
                <w:sz w:val="20"/>
                <w:szCs w:val="20"/>
              </w:rPr>
              <w:t xml:space="preserve">: </w:t>
            </w:r>
          </w:p>
          <w:p w14:paraId="0E3B5F18" w14:textId="77777777" w:rsidR="00EE6138" w:rsidRPr="00EE6138" w:rsidRDefault="000677CA" w:rsidP="000677CA">
            <w:pPr>
              <w:jc w:val="both"/>
              <w:rPr>
                <w:rFonts w:ascii="Times New Roman" w:eastAsiaTheme="minorEastAsia" w:hAnsi="Times New Roman" w:cs="Times New Roman"/>
                <w:sz w:val="20"/>
                <w:szCs w:val="24"/>
                <w:lang w:val="uk-UA" w:eastAsia="ru-RU"/>
              </w:rPr>
            </w:pPr>
            <w:r>
              <w:rPr>
                <w:rFonts w:ascii="Times New Roman" w:eastAsiaTheme="minorEastAsia" w:hAnsi="Times New Roman" w:cs="Times New Roman"/>
                <w:sz w:val="20"/>
                <w:szCs w:val="24"/>
                <w:lang w:val="uk-UA" w:eastAsia="ru-RU"/>
              </w:rPr>
              <w:t xml:space="preserve">      </w:t>
            </w:r>
            <w:r w:rsidR="00EE6138" w:rsidRPr="00EE6138">
              <w:rPr>
                <w:rFonts w:ascii="Times New Roman" w:eastAsiaTheme="minorEastAsia" w:hAnsi="Times New Roman" w:cs="Times New Roman"/>
                <w:sz w:val="20"/>
                <w:szCs w:val="24"/>
                <w:lang w:val="uk-UA" w:eastAsia="ru-RU"/>
              </w:rPr>
              <w:t xml:space="preserve">виробництво та постачання споживачам питної води відповідно до умов договору; </w:t>
            </w:r>
          </w:p>
          <w:p w14:paraId="16BBE23B" w14:textId="77777777" w:rsidR="00EE6138" w:rsidRPr="00EE6138" w:rsidRDefault="000677CA" w:rsidP="000677CA">
            <w:pPr>
              <w:jc w:val="both"/>
              <w:rPr>
                <w:rFonts w:ascii="Times New Roman" w:eastAsiaTheme="minorEastAsia" w:hAnsi="Times New Roman" w:cs="Times New Roman"/>
                <w:sz w:val="20"/>
                <w:szCs w:val="24"/>
                <w:lang w:val="uk-UA" w:eastAsia="ru-RU"/>
              </w:rPr>
            </w:pPr>
            <w:r>
              <w:rPr>
                <w:rFonts w:ascii="Times New Roman" w:eastAsiaTheme="minorEastAsia" w:hAnsi="Times New Roman" w:cs="Times New Roman"/>
                <w:sz w:val="20"/>
                <w:szCs w:val="24"/>
                <w:lang w:val="uk-UA" w:eastAsia="ru-RU"/>
              </w:rPr>
              <w:t xml:space="preserve">    </w:t>
            </w:r>
            <w:r w:rsidR="00EE6138" w:rsidRPr="00EE6138">
              <w:rPr>
                <w:rFonts w:ascii="Times New Roman" w:eastAsiaTheme="minorEastAsia" w:hAnsi="Times New Roman" w:cs="Times New Roman"/>
                <w:sz w:val="20"/>
                <w:szCs w:val="24"/>
                <w:lang w:val="uk-UA" w:eastAsia="ru-RU"/>
              </w:rPr>
              <w:t xml:space="preserve">подачу води для протипожежних потреб; </w:t>
            </w:r>
          </w:p>
          <w:p w14:paraId="40E2A1FD" w14:textId="3C8D7714" w:rsidR="00EE6138" w:rsidRDefault="000677CA" w:rsidP="000677CA">
            <w:pPr>
              <w:jc w:val="both"/>
              <w:rPr>
                <w:rFonts w:ascii="Times New Roman" w:eastAsiaTheme="minorEastAsia" w:hAnsi="Times New Roman" w:cs="Times New Roman"/>
                <w:sz w:val="20"/>
                <w:szCs w:val="24"/>
                <w:lang w:val="uk-UA" w:eastAsia="ru-RU"/>
              </w:rPr>
            </w:pPr>
            <w:r>
              <w:rPr>
                <w:rFonts w:ascii="Times New Roman" w:eastAsiaTheme="minorEastAsia" w:hAnsi="Times New Roman" w:cs="Times New Roman"/>
                <w:sz w:val="20"/>
                <w:szCs w:val="24"/>
                <w:lang w:val="uk-UA" w:eastAsia="ru-RU"/>
              </w:rPr>
              <w:t xml:space="preserve">    </w:t>
            </w:r>
            <w:r w:rsidR="00EE6138" w:rsidRPr="00EE6138">
              <w:rPr>
                <w:rFonts w:ascii="Times New Roman" w:eastAsiaTheme="minorEastAsia" w:hAnsi="Times New Roman" w:cs="Times New Roman"/>
                <w:sz w:val="20"/>
                <w:szCs w:val="24"/>
                <w:lang w:val="uk-UA" w:eastAsia="ru-RU"/>
              </w:rPr>
              <w:t>впровадження новітніх технологій виробництва питної води,</w:t>
            </w:r>
            <w:r w:rsidR="00E0014D">
              <w:rPr>
                <w:rFonts w:ascii="Times New Roman" w:eastAsiaTheme="minorEastAsia" w:hAnsi="Times New Roman" w:cs="Times New Roman"/>
                <w:sz w:val="20"/>
                <w:szCs w:val="24"/>
                <w:lang w:val="uk-UA" w:eastAsia="ru-RU"/>
              </w:rPr>
              <w:t xml:space="preserve"> </w:t>
            </w:r>
            <w:r w:rsidR="00EE6138" w:rsidRPr="00EE6138">
              <w:rPr>
                <w:rFonts w:ascii="Times New Roman" w:eastAsiaTheme="minorEastAsia" w:hAnsi="Times New Roman" w:cs="Times New Roman"/>
                <w:sz w:val="20"/>
                <w:szCs w:val="24"/>
                <w:lang w:val="uk-UA" w:eastAsia="ru-RU"/>
              </w:rPr>
              <w:t>ресурсозберігаючих технологій та обладнання</w:t>
            </w:r>
            <w:r w:rsidR="00E0014D">
              <w:rPr>
                <w:rFonts w:ascii="Times New Roman" w:eastAsiaTheme="minorEastAsia" w:hAnsi="Times New Roman" w:cs="Times New Roman"/>
                <w:sz w:val="20"/>
                <w:szCs w:val="24"/>
                <w:lang w:val="uk-UA" w:eastAsia="ru-RU"/>
              </w:rPr>
              <w:t>;</w:t>
            </w:r>
          </w:p>
          <w:p w14:paraId="516D355C" w14:textId="0E5AE878" w:rsidR="00EE6138" w:rsidRPr="00EE6138" w:rsidRDefault="000677CA" w:rsidP="000677CA">
            <w:pPr>
              <w:jc w:val="both"/>
              <w:rPr>
                <w:rFonts w:ascii="Times New Roman" w:eastAsiaTheme="minorEastAsia" w:hAnsi="Times New Roman" w:cs="Times New Roman"/>
                <w:sz w:val="20"/>
                <w:szCs w:val="24"/>
                <w:lang w:val="uk-UA" w:eastAsia="ru-RU"/>
              </w:rPr>
            </w:pPr>
            <w:r>
              <w:rPr>
                <w:rFonts w:ascii="Times New Roman" w:eastAsiaTheme="minorEastAsia" w:hAnsi="Times New Roman" w:cs="Times New Roman"/>
                <w:sz w:val="20"/>
                <w:szCs w:val="24"/>
                <w:lang w:val="uk-UA" w:eastAsia="ru-RU"/>
              </w:rPr>
              <w:t xml:space="preserve">    </w:t>
            </w:r>
            <w:r w:rsidR="00EE6138" w:rsidRPr="00EE6138">
              <w:rPr>
                <w:rFonts w:ascii="Times New Roman" w:eastAsiaTheme="minorEastAsia" w:hAnsi="Times New Roman" w:cs="Times New Roman"/>
                <w:sz w:val="20"/>
                <w:szCs w:val="24"/>
                <w:lang w:val="uk-UA" w:eastAsia="ru-RU"/>
              </w:rPr>
              <w:t>участь у фінансуванні реконструкції та розвитку об'єктів централізованого питного водопостачання</w:t>
            </w:r>
            <w:r w:rsidR="00E0014D">
              <w:rPr>
                <w:rFonts w:ascii="Times New Roman" w:eastAsiaTheme="minorEastAsia" w:hAnsi="Times New Roman" w:cs="Times New Roman"/>
                <w:sz w:val="20"/>
                <w:szCs w:val="24"/>
                <w:lang w:val="uk-UA" w:eastAsia="ru-RU"/>
              </w:rPr>
              <w:t>,</w:t>
            </w:r>
            <w:r w:rsidR="00EE6138" w:rsidRPr="00EE6138">
              <w:rPr>
                <w:rFonts w:ascii="Times New Roman" w:eastAsiaTheme="minorEastAsia" w:hAnsi="Times New Roman" w:cs="Times New Roman"/>
                <w:sz w:val="20"/>
                <w:szCs w:val="24"/>
                <w:lang w:val="uk-UA" w:eastAsia="ru-RU"/>
              </w:rPr>
              <w:t xml:space="preserve"> оснащення їх засобами обліку та регулювання споживання води; </w:t>
            </w:r>
          </w:p>
          <w:p w14:paraId="65A4EB14" w14:textId="5094EEFA" w:rsidR="00EE6138" w:rsidRPr="00EE6138" w:rsidRDefault="000677CA" w:rsidP="000677CA">
            <w:pPr>
              <w:jc w:val="both"/>
              <w:rPr>
                <w:rFonts w:ascii="Times New Roman" w:eastAsiaTheme="minorEastAsia" w:hAnsi="Times New Roman" w:cs="Times New Roman"/>
                <w:sz w:val="20"/>
                <w:szCs w:val="24"/>
                <w:lang w:val="uk-UA" w:eastAsia="ru-RU"/>
              </w:rPr>
            </w:pPr>
            <w:r>
              <w:rPr>
                <w:rFonts w:ascii="Times New Roman" w:eastAsiaTheme="minorEastAsia" w:hAnsi="Times New Roman" w:cs="Times New Roman"/>
                <w:sz w:val="20"/>
                <w:szCs w:val="24"/>
                <w:lang w:val="uk-UA" w:eastAsia="ru-RU"/>
              </w:rPr>
              <w:t xml:space="preserve">     </w:t>
            </w:r>
            <w:r w:rsidR="00EE6138" w:rsidRPr="00EE6138">
              <w:rPr>
                <w:rFonts w:ascii="Times New Roman" w:eastAsiaTheme="minorEastAsia" w:hAnsi="Times New Roman" w:cs="Times New Roman"/>
                <w:sz w:val="20"/>
                <w:szCs w:val="24"/>
                <w:lang w:val="uk-UA" w:eastAsia="ru-RU"/>
              </w:rPr>
              <w:t>відшкодування збитків, завданих юридичним і фізичним особам внаслідок порушення вимог законодавства у сфері питної води, питного водопостачання, що сталося з їх вини;</w:t>
            </w:r>
          </w:p>
          <w:p w14:paraId="02DB443F" w14:textId="7CA0CD2D" w:rsidR="00EE6138" w:rsidRPr="00EE6138" w:rsidRDefault="000677CA" w:rsidP="000677CA">
            <w:pPr>
              <w:jc w:val="both"/>
              <w:rPr>
                <w:rFonts w:ascii="Times New Roman" w:eastAsiaTheme="minorEastAsia" w:hAnsi="Times New Roman" w:cs="Times New Roman"/>
                <w:sz w:val="20"/>
                <w:szCs w:val="24"/>
                <w:lang w:val="uk-UA" w:eastAsia="ru-RU"/>
              </w:rPr>
            </w:pPr>
            <w:r>
              <w:rPr>
                <w:rFonts w:ascii="Times New Roman" w:eastAsiaTheme="minorEastAsia" w:hAnsi="Times New Roman" w:cs="Times New Roman"/>
                <w:sz w:val="20"/>
                <w:szCs w:val="24"/>
                <w:lang w:val="uk-UA" w:eastAsia="ru-RU"/>
              </w:rPr>
              <w:t xml:space="preserve">     </w:t>
            </w:r>
            <w:r w:rsidR="00EE6138" w:rsidRPr="00EE6138">
              <w:rPr>
                <w:rFonts w:ascii="Times New Roman" w:eastAsiaTheme="minorEastAsia" w:hAnsi="Times New Roman" w:cs="Times New Roman"/>
                <w:sz w:val="20"/>
                <w:szCs w:val="24"/>
                <w:lang w:val="uk-UA" w:eastAsia="ru-RU"/>
              </w:rPr>
              <w:t>вжиття заходів щодо забезпечення населення питною водою у випадках порушень функціонування систем централізованого водопостачання (аварійні ситуації);</w:t>
            </w:r>
          </w:p>
          <w:p w14:paraId="30D5E088" w14:textId="61C04920" w:rsidR="00EE6138" w:rsidRPr="003C007A" w:rsidRDefault="000677CA" w:rsidP="000677CA">
            <w:pPr>
              <w:jc w:val="both"/>
              <w:rPr>
                <w:rFonts w:ascii="Times New Roman" w:hAnsi="Times New Roman" w:cs="Times New Roman"/>
                <w:b/>
                <w:sz w:val="20"/>
                <w:lang w:val="uk-UA"/>
              </w:rPr>
            </w:pPr>
            <w:r>
              <w:rPr>
                <w:rFonts w:ascii="Times New Roman" w:eastAsiaTheme="minorEastAsia" w:hAnsi="Times New Roman" w:cs="Times New Roman"/>
                <w:sz w:val="20"/>
                <w:szCs w:val="24"/>
                <w:lang w:val="uk-UA" w:eastAsia="ru-RU"/>
              </w:rPr>
              <w:t xml:space="preserve">      </w:t>
            </w:r>
            <w:r w:rsidR="00EE6138" w:rsidRPr="00EE6138">
              <w:rPr>
                <w:rFonts w:ascii="Times New Roman" w:eastAsiaTheme="minorEastAsia" w:hAnsi="Times New Roman" w:cs="Times New Roman"/>
                <w:sz w:val="20"/>
                <w:szCs w:val="24"/>
                <w:lang w:val="uk-UA" w:eastAsia="ru-RU"/>
              </w:rPr>
              <w:t xml:space="preserve">вирішення ситуаційних питань, пов'язаних з порушенням функціонування систем централізованого водопостачання </w:t>
            </w:r>
            <w:r w:rsidR="00E0014D">
              <w:rPr>
                <w:rFonts w:ascii="Times New Roman" w:eastAsiaTheme="minorEastAsia" w:hAnsi="Times New Roman" w:cs="Times New Roman"/>
                <w:sz w:val="20"/>
                <w:szCs w:val="24"/>
                <w:lang w:val="uk-UA" w:eastAsia="ru-RU"/>
              </w:rPr>
              <w:t>(</w:t>
            </w:r>
            <w:r w:rsidR="00EE6138" w:rsidRPr="00EE6138">
              <w:rPr>
                <w:rFonts w:ascii="Times New Roman" w:eastAsiaTheme="minorEastAsia" w:hAnsi="Times New Roman" w:cs="Times New Roman"/>
                <w:sz w:val="20"/>
                <w:szCs w:val="24"/>
                <w:lang w:val="uk-UA" w:eastAsia="ru-RU"/>
              </w:rPr>
              <w:t>аварійні ситуації) відповідно до плану оперативних дій із забезпечення споживачів питною водою у відповідному населеному пункті (районі).</w:t>
            </w:r>
          </w:p>
        </w:tc>
        <w:tc>
          <w:tcPr>
            <w:tcW w:w="4854" w:type="dxa"/>
          </w:tcPr>
          <w:p w14:paraId="18138B5E" w14:textId="77777777" w:rsidR="00C3382E" w:rsidRPr="00C3382E" w:rsidRDefault="00C3382E" w:rsidP="00C3382E">
            <w:pPr>
              <w:pStyle w:val="rvps2"/>
              <w:shd w:val="clear" w:color="auto" w:fill="FFFFFF"/>
              <w:spacing w:before="0" w:beforeAutospacing="0" w:after="0" w:afterAutospacing="0"/>
              <w:jc w:val="both"/>
              <w:rPr>
                <w:rFonts w:eastAsiaTheme="minorEastAsia"/>
                <w:b/>
                <w:sz w:val="20"/>
                <w:lang w:val="uk-UA"/>
              </w:rPr>
            </w:pPr>
            <w:r w:rsidRPr="00C3382E">
              <w:rPr>
                <w:rFonts w:eastAsiaTheme="minorEastAsia"/>
                <w:b/>
                <w:sz w:val="20"/>
                <w:lang w:val="uk-UA"/>
              </w:rPr>
              <w:t>Виконавець комунальної послуги зобов’язаний:</w:t>
            </w:r>
          </w:p>
          <w:p w14:paraId="40D643FB" w14:textId="77777777" w:rsidR="00C3382E" w:rsidRPr="00B93CC2" w:rsidRDefault="00C3382E" w:rsidP="00B93CC2">
            <w:pPr>
              <w:pStyle w:val="rvps2"/>
              <w:shd w:val="clear" w:color="auto" w:fill="FFFFFF"/>
              <w:spacing w:before="0" w:beforeAutospacing="0" w:after="0" w:afterAutospacing="0"/>
              <w:jc w:val="both"/>
              <w:rPr>
                <w:color w:val="000000"/>
                <w:sz w:val="20"/>
                <w:lang w:val="uk-UA"/>
              </w:rPr>
            </w:pPr>
            <w:r w:rsidRPr="00C3382E">
              <w:rPr>
                <w:rFonts w:eastAsiaTheme="minorEastAsia"/>
                <w:sz w:val="20"/>
                <w:lang w:val="uk-UA"/>
              </w:rPr>
              <w:t xml:space="preserve">1) забезпечувати своєчасність надання, безперервність і відповідну якість комунальних послуг згідно із законодавством та умовами договорів про їх надання, у тому числі шляхом створення системи управління якістю відповідно до національних або міжнародних </w:t>
            </w:r>
            <w:r w:rsidRPr="00B93CC2">
              <w:rPr>
                <w:color w:val="000000"/>
                <w:sz w:val="20"/>
                <w:lang w:val="uk-UA"/>
              </w:rPr>
              <w:t>стандартів;</w:t>
            </w:r>
          </w:p>
          <w:p w14:paraId="76FABBD0" w14:textId="77777777" w:rsidR="00C3382E" w:rsidRPr="00C3382E" w:rsidRDefault="00C3382E" w:rsidP="00B93CC2">
            <w:pPr>
              <w:pStyle w:val="rvps2"/>
              <w:shd w:val="clear" w:color="auto" w:fill="FFFFFF"/>
              <w:spacing w:before="0" w:beforeAutospacing="0" w:after="0" w:afterAutospacing="0"/>
              <w:jc w:val="both"/>
              <w:rPr>
                <w:rFonts w:eastAsiaTheme="minorEastAsia"/>
                <w:sz w:val="20"/>
                <w:lang w:val="uk-UA"/>
              </w:rPr>
            </w:pPr>
            <w:r w:rsidRPr="00B93CC2">
              <w:rPr>
                <w:color w:val="000000"/>
                <w:sz w:val="20"/>
              </w:rPr>
              <w:t xml:space="preserve">2) </w:t>
            </w:r>
            <w:proofErr w:type="spellStart"/>
            <w:r w:rsidRPr="00B93CC2">
              <w:rPr>
                <w:color w:val="000000"/>
                <w:sz w:val="20"/>
              </w:rPr>
              <w:t>готувати</w:t>
            </w:r>
            <w:proofErr w:type="spellEnd"/>
            <w:r w:rsidRPr="00B93CC2">
              <w:rPr>
                <w:color w:val="000000"/>
                <w:sz w:val="20"/>
              </w:rPr>
              <w:t xml:space="preserve"> та </w:t>
            </w:r>
            <w:proofErr w:type="spellStart"/>
            <w:r w:rsidRPr="00B93CC2">
              <w:rPr>
                <w:color w:val="000000"/>
                <w:sz w:val="20"/>
              </w:rPr>
              <w:t>укладати</w:t>
            </w:r>
            <w:proofErr w:type="spellEnd"/>
            <w:r w:rsidRPr="00B93CC2">
              <w:rPr>
                <w:color w:val="000000"/>
                <w:sz w:val="20"/>
              </w:rPr>
              <w:t xml:space="preserve"> </w:t>
            </w:r>
            <w:proofErr w:type="spellStart"/>
            <w:r w:rsidRPr="00B93CC2">
              <w:rPr>
                <w:color w:val="000000"/>
                <w:sz w:val="20"/>
              </w:rPr>
              <w:t>із</w:t>
            </w:r>
            <w:proofErr w:type="spellEnd"/>
            <w:r w:rsidRPr="00B93CC2">
              <w:rPr>
                <w:color w:val="000000"/>
                <w:sz w:val="20"/>
              </w:rPr>
              <w:t xml:space="preserve"> </w:t>
            </w:r>
            <w:proofErr w:type="spellStart"/>
            <w:r w:rsidRPr="00B93CC2">
              <w:rPr>
                <w:color w:val="000000"/>
                <w:sz w:val="20"/>
              </w:rPr>
              <w:t>споживачем</w:t>
            </w:r>
            <w:proofErr w:type="spellEnd"/>
            <w:r w:rsidRPr="00B93CC2">
              <w:rPr>
                <w:color w:val="000000"/>
                <w:sz w:val="20"/>
              </w:rPr>
              <w:t xml:space="preserve"> договори про надання</w:t>
            </w:r>
            <w:r w:rsidRPr="00C3382E">
              <w:rPr>
                <w:rFonts w:eastAsiaTheme="minorEastAsia"/>
                <w:sz w:val="20"/>
                <w:lang w:val="uk-UA"/>
              </w:rPr>
              <w:t xml:space="preserve"> комунальних послуг з визначенням відповідальності за дотримання умов їх виконання згідно з типовим договором;</w:t>
            </w:r>
          </w:p>
          <w:p w14:paraId="0C040D48" w14:textId="77777777" w:rsidR="00C3382E" w:rsidRPr="00C3382E" w:rsidRDefault="00C3382E" w:rsidP="00B93CC2">
            <w:pPr>
              <w:pStyle w:val="rvps2"/>
              <w:shd w:val="clear" w:color="auto" w:fill="FFFFFF"/>
              <w:spacing w:before="0" w:beforeAutospacing="0" w:after="0" w:afterAutospacing="0"/>
              <w:jc w:val="both"/>
              <w:rPr>
                <w:rFonts w:eastAsiaTheme="minorEastAsia"/>
                <w:sz w:val="20"/>
                <w:lang w:val="uk-UA"/>
              </w:rPr>
            </w:pPr>
            <w:r w:rsidRPr="00C3382E">
              <w:rPr>
                <w:rFonts w:eastAsiaTheme="minorEastAsia"/>
                <w:sz w:val="20"/>
                <w:lang w:val="uk-UA"/>
              </w:rPr>
              <w:t>3) без додаткової оплати надавати в установленому законодавством порядку необхідну інформацію про ціни/тарифи, загальну вартість місячного платежу, структуру ціни/тарифу, норми споживання та порядок надання відповідної послуги, а також про її споживчі властивості та іншу інформацію, передбачену законодавством;</w:t>
            </w:r>
          </w:p>
          <w:p w14:paraId="127E3A3B" w14:textId="77777777" w:rsidR="00C3382E" w:rsidRPr="00C3382E" w:rsidRDefault="00C3382E" w:rsidP="00B93CC2">
            <w:pPr>
              <w:pStyle w:val="rvps2"/>
              <w:shd w:val="clear" w:color="auto" w:fill="FFFFFF"/>
              <w:spacing w:before="0" w:beforeAutospacing="0" w:after="0" w:afterAutospacing="0"/>
              <w:jc w:val="both"/>
              <w:rPr>
                <w:rFonts w:eastAsiaTheme="minorEastAsia"/>
                <w:sz w:val="20"/>
                <w:lang w:val="uk-UA"/>
              </w:rPr>
            </w:pPr>
            <w:r w:rsidRPr="00C3382E">
              <w:rPr>
                <w:rFonts w:eastAsiaTheme="minorEastAsia"/>
                <w:sz w:val="20"/>
                <w:lang w:val="uk-UA"/>
              </w:rPr>
              <w:t>4) своєчасно проводити підготовку об'єктів житлово-комунального господарства до експлуатації в осінньо-зимовий період;</w:t>
            </w:r>
          </w:p>
          <w:p w14:paraId="0F8CB052" w14:textId="77777777" w:rsidR="00C3382E" w:rsidRPr="00C3382E" w:rsidRDefault="00C3382E" w:rsidP="00B93CC2">
            <w:pPr>
              <w:pStyle w:val="rvps2"/>
              <w:shd w:val="clear" w:color="auto" w:fill="FFFFFF"/>
              <w:spacing w:before="0" w:beforeAutospacing="0" w:after="0" w:afterAutospacing="0"/>
              <w:jc w:val="both"/>
              <w:rPr>
                <w:rFonts w:eastAsiaTheme="minorEastAsia"/>
                <w:sz w:val="20"/>
                <w:lang w:val="uk-UA"/>
              </w:rPr>
            </w:pPr>
            <w:r w:rsidRPr="00C3382E">
              <w:rPr>
                <w:rFonts w:eastAsiaTheme="minorEastAsia"/>
                <w:sz w:val="20"/>
                <w:lang w:val="uk-UA"/>
              </w:rPr>
              <w:t>5) розглядати у визначений законодавством строк претензії та скарги споживачів і проводити відповідні перерахунки розміру плати за комунальні послуги в разі їх ненадання, надання не в повному обсязі, несвоєчасно або неналежної якості, а також в інших випадках, визначених договором про надання комунальних послуг;</w:t>
            </w:r>
          </w:p>
          <w:p w14:paraId="2354E6D3" w14:textId="77777777" w:rsidR="00C3382E" w:rsidRPr="00C3382E" w:rsidRDefault="00C3382E" w:rsidP="00B93CC2">
            <w:pPr>
              <w:pStyle w:val="rvps2"/>
              <w:shd w:val="clear" w:color="auto" w:fill="FFFFFF"/>
              <w:spacing w:before="0" w:beforeAutospacing="0" w:after="0" w:afterAutospacing="0"/>
              <w:jc w:val="both"/>
              <w:rPr>
                <w:rFonts w:eastAsiaTheme="minorEastAsia"/>
                <w:sz w:val="20"/>
                <w:lang w:val="uk-UA"/>
              </w:rPr>
            </w:pPr>
            <w:r w:rsidRPr="00C3382E">
              <w:rPr>
                <w:rFonts w:eastAsiaTheme="minorEastAsia"/>
                <w:sz w:val="20"/>
                <w:lang w:val="uk-UA"/>
              </w:rPr>
              <w:lastRenderedPageBreak/>
              <w:t>6) вживати заходів до ліквідації аварій, усунення порушень якості послуг у строки, встановлені законодавством;</w:t>
            </w:r>
          </w:p>
          <w:p w14:paraId="0B27E680" w14:textId="77777777" w:rsidR="00C3382E" w:rsidRPr="00C3382E" w:rsidRDefault="00C3382E" w:rsidP="00B93CC2">
            <w:pPr>
              <w:pStyle w:val="rvps2"/>
              <w:shd w:val="clear" w:color="auto" w:fill="FFFFFF"/>
              <w:spacing w:before="0" w:beforeAutospacing="0" w:after="0" w:afterAutospacing="0"/>
              <w:jc w:val="both"/>
              <w:rPr>
                <w:rFonts w:eastAsiaTheme="minorEastAsia"/>
                <w:sz w:val="20"/>
                <w:lang w:val="uk-UA"/>
              </w:rPr>
            </w:pPr>
            <w:r w:rsidRPr="00C3382E">
              <w:rPr>
                <w:rFonts w:eastAsiaTheme="minorEastAsia"/>
                <w:sz w:val="20"/>
                <w:lang w:val="uk-UA"/>
              </w:rPr>
              <w:t>7) виплачувати споживачу штраф за перевищення встановлених строків проведення аварійно-відновних робіт у розмірі, визначеному законодавством;</w:t>
            </w:r>
          </w:p>
          <w:p w14:paraId="14C278AC" w14:textId="77777777" w:rsidR="00C3382E" w:rsidRPr="00C3382E" w:rsidRDefault="00C3382E" w:rsidP="00B93CC2">
            <w:pPr>
              <w:pStyle w:val="rvps2"/>
              <w:shd w:val="clear" w:color="auto" w:fill="FFFFFF"/>
              <w:spacing w:before="0" w:beforeAutospacing="0" w:after="0" w:afterAutospacing="0"/>
              <w:jc w:val="both"/>
              <w:rPr>
                <w:rFonts w:eastAsiaTheme="minorEastAsia"/>
                <w:sz w:val="20"/>
                <w:lang w:val="uk-UA"/>
              </w:rPr>
            </w:pPr>
            <w:r w:rsidRPr="00C3382E">
              <w:rPr>
                <w:rFonts w:eastAsiaTheme="minorEastAsia"/>
                <w:sz w:val="20"/>
                <w:lang w:val="uk-UA"/>
              </w:rPr>
              <w:t>8) своєчасно реагувати на виклики споживачів, підписувати акти-претензії, вести облік вимог (претензій) споживачів у зв'язку з порушенням порядку надання житлово-комунальних послуг;</w:t>
            </w:r>
          </w:p>
          <w:p w14:paraId="039C0C7F" w14:textId="77777777" w:rsidR="00C3382E" w:rsidRPr="00C3382E" w:rsidRDefault="00C3382E" w:rsidP="00B93CC2">
            <w:pPr>
              <w:pStyle w:val="rvps2"/>
              <w:shd w:val="clear" w:color="auto" w:fill="FFFFFF"/>
              <w:spacing w:before="0" w:beforeAutospacing="0" w:after="0" w:afterAutospacing="0"/>
              <w:jc w:val="both"/>
              <w:rPr>
                <w:rFonts w:eastAsiaTheme="minorEastAsia"/>
                <w:sz w:val="20"/>
                <w:lang w:val="uk-UA"/>
              </w:rPr>
            </w:pPr>
            <w:r w:rsidRPr="00C3382E">
              <w:rPr>
                <w:rFonts w:eastAsiaTheme="minorEastAsia"/>
                <w:sz w:val="20"/>
                <w:lang w:val="uk-UA"/>
              </w:rPr>
              <w:t>9) своєчасно та власним коштом проводити роботи з усунення виявлених неполадок, пов'язаних з наданням комунальних послуг, що виникли з його вини;</w:t>
            </w:r>
          </w:p>
          <w:p w14:paraId="1498057C" w14:textId="77777777" w:rsidR="00C3382E" w:rsidRPr="00C3382E" w:rsidRDefault="00C3382E" w:rsidP="00B93CC2">
            <w:pPr>
              <w:pStyle w:val="rvps2"/>
              <w:shd w:val="clear" w:color="auto" w:fill="FFFFFF"/>
              <w:spacing w:before="0" w:beforeAutospacing="0" w:after="0" w:afterAutospacing="0"/>
              <w:jc w:val="both"/>
              <w:rPr>
                <w:rFonts w:eastAsiaTheme="minorEastAsia"/>
                <w:sz w:val="20"/>
                <w:lang w:val="uk-UA"/>
              </w:rPr>
            </w:pPr>
            <w:r w:rsidRPr="00C3382E">
              <w:rPr>
                <w:rFonts w:eastAsiaTheme="minorEastAsia"/>
                <w:sz w:val="20"/>
                <w:lang w:val="uk-UA"/>
              </w:rPr>
              <w:t xml:space="preserve">10) у разі укладення індивідуальних договорів про надання комунальних послуг здійснювати розподіл </w:t>
            </w:r>
            <w:proofErr w:type="spellStart"/>
            <w:r w:rsidRPr="00C3382E">
              <w:rPr>
                <w:rFonts w:eastAsiaTheme="minorEastAsia"/>
                <w:sz w:val="20"/>
                <w:lang w:val="uk-UA"/>
              </w:rPr>
              <w:t>загальнобудинкового</w:t>
            </w:r>
            <w:proofErr w:type="spellEnd"/>
            <w:r w:rsidRPr="00C3382E">
              <w:rPr>
                <w:rFonts w:eastAsiaTheme="minorEastAsia"/>
                <w:sz w:val="20"/>
                <w:lang w:val="uk-UA"/>
              </w:rPr>
              <w:t xml:space="preserve"> обсягу послуг між співвласниками багатоквартирного будинку у передбаченому законодавством та договором порядку;</w:t>
            </w:r>
          </w:p>
          <w:p w14:paraId="27171301" w14:textId="76F12BA3" w:rsidR="00C3382E" w:rsidRDefault="00C3382E" w:rsidP="00C3382E">
            <w:pPr>
              <w:pStyle w:val="rvps2"/>
              <w:shd w:val="clear" w:color="auto" w:fill="FFFFFF"/>
              <w:spacing w:before="0" w:beforeAutospacing="0" w:after="0" w:afterAutospacing="0"/>
              <w:jc w:val="both"/>
              <w:rPr>
                <w:rFonts w:eastAsiaTheme="minorEastAsia"/>
                <w:sz w:val="20"/>
                <w:lang w:val="uk-UA"/>
              </w:rPr>
            </w:pPr>
            <w:r w:rsidRPr="00C3382E">
              <w:rPr>
                <w:rFonts w:eastAsiaTheme="minorEastAsia"/>
                <w:sz w:val="20"/>
                <w:lang w:val="uk-UA"/>
              </w:rPr>
              <w:t>11) інформувати споживачів про намір зміни цін/тарифів на комунальні послуги відповідно до законодавства</w:t>
            </w:r>
            <w:r w:rsidR="00E7060A">
              <w:rPr>
                <w:rFonts w:eastAsiaTheme="minorEastAsia"/>
                <w:sz w:val="20"/>
                <w:lang w:val="uk-UA"/>
              </w:rPr>
              <w:t>;</w:t>
            </w:r>
          </w:p>
          <w:p w14:paraId="1D240873" w14:textId="1CB6371B" w:rsidR="00E7060A" w:rsidRDefault="00E7060A" w:rsidP="00C3382E">
            <w:pPr>
              <w:pStyle w:val="rvps2"/>
              <w:shd w:val="clear" w:color="auto" w:fill="FFFFFF"/>
              <w:spacing w:before="0" w:beforeAutospacing="0" w:after="0" w:afterAutospacing="0"/>
              <w:jc w:val="both"/>
              <w:rPr>
                <w:rFonts w:eastAsiaTheme="minorEastAsia"/>
                <w:sz w:val="20"/>
                <w:lang w:val="uk-UA"/>
              </w:rPr>
            </w:pPr>
            <w:r w:rsidRPr="00E7060A">
              <w:rPr>
                <w:rFonts w:eastAsiaTheme="minorEastAsia"/>
                <w:sz w:val="20"/>
                <w:lang w:val="uk-UA"/>
              </w:rPr>
              <w:t xml:space="preserve">12) контролювати дотримання встановлених </w:t>
            </w:r>
            <w:proofErr w:type="spellStart"/>
            <w:r w:rsidRPr="00E7060A">
              <w:rPr>
                <w:rFonts w:eastAsiaTheme="minorEastAsia"/>
                <w:sz w:val="20"/>
                <w:lang w:val="uk-UA"/>
              </w:rPr>
              <w:t>міжповіркових</w:t>
            </w:r>
            <w:proofErr w:type="spellEnd"/>
            <w:r w:rsidRPr="00E7060A">
              <w:rPr>
                <w:rFonts w:eastAsiaTheme="minorEastAsia"/>
                <w:sz w:val="20"/>
                <w:lang w:val="uk-UA"/>
              </w:rPr>
              <w:t xml:space="preserve"> інтервалів вузлів комерційного обліку;</w:t>
            </w:r>
          </w:p>
          <w:p w14:paraId="156CBFD5" w14:textId="7A3EB83B" w:rsidR="00E7060A" w:rsidRDefault="00E7060A" w:rsidP="00C3382E">
            <w:pPr>
              <w:pStyle w:val="rvps2"/>
              <w:shd w:val="clear" w:color="auto" w:fill="FFFFFF"/>
              <w:spacing w:before="0" w:beforeAutospacing="0" w:after="0" w:afterAutospacing="0"/>
              <w:jc w:val="both"/>
              <w:rPr>
                <w:rFonts w:eastAsiaTheme="minorEastAsia"/>
                <w:sz w:val="20"/>
                <w:lang w:val="uk-UA"/>
              </w:rPr>
            </w:pPr>
            <w:r w:rsidRPr="00E7060A">
              <w:rPr>
                <w:rFonts w:eastAsiaTheme="minorEastAsia"/>
                <w:sz w:val="20"/>
                <w:lang w:val="uk-UA"/>
              </w:rPr>
              <w:t>13) у разі укладення колективного договору або договору про надання комунальних послуг з колективним споживачем інформувати управителя, уповноважений орган управління об’єднання співвласників багатоквартирного будинку, правління житлово-будівельного кооперативу, з якими укладено відповідний договір, про вихід з ладу, необхідність ремонту, зняття з абонентського обліку вузлів комерційного обліку, а також про настання терміну їх повірки;</w:t>
            </w:r>
          </w:p>
          <w:p w14:paraId="3B40E69A" w14:textId="67CDB6A9" w:rsidR="00EE6138" w:rsidRPr="00C3382E" w:rsidRDefault="00743696" w:rsidP="00743696">
            <w:pPr>
              <w:pStyle w:val="rvps2"/>
              <w:shd w:val="clear" w:color="auto" w:fill="FFFFFF"/>
              <w:spacing w:before="0" w:beforeAutospacing="0" w:after="0" w:afterAutospacing="0"/>
              <w:jc w:val="both"/>
              <w:rPr>
                <w:rFonts w:eastAsiaTheme="minorEastAsia"/>
                <w:sz w:val="20"/>
                <w:lang w:val="uk-UA"/>
              </w:rPr>
            </w:pPr>
            <w:r w:rsidRPr="00743696">
              <w:rPr>
                <w:rFonts w:eastAsiaTheme="minorEastAsia"/>
                <w:sz w:val="20"/>
                <w:lang w:val="uk-UA"/>
              </w:rPr>
              <w:t>14) направляти управителю або відповідним виконавцям протягом п’яти робочих днів отримані скарги споживачів щодо надання комунальних послуг, якщо вирішення таких скарг стосується обов’язків управителя або інших виконавців послуг.</w:t>
            </w:r>
          </w:p>
        </w:tc>
      </w:tr>
    </w:tbl>
    <w:p w14:paraId="58142993" w14:textId="1889C3AB" w:rsidR="00B93CC2" w:rsidRDefault="00B93CC2" w:rsidP="005823E4">
      <w:pPr>
        <w:rPr>
          <w:lang w:val="uk-UA"/>
        </w:rPr>
      </w:pPr>
    </w:p>
    <w:p w14:paraId="7824292C" w14:textId="77777777" w:rsidR="00033C53" w:rsidRDefault="00033C53" w:rsidP="005823E4">
      <w:pPr>
        <w:rPr>
          <w:lang w:val="uk-UA"/>
        </w:rPr>
      </w:pPr>
    </w:p>
    <w:tbl>
      <w:tblPr>
        <w:tblStyle w:val="a3"/>
        <w:tblW w:w="14879" w:type="dxa"/>
        <w:tblLook w:val="04A0" w:firstRow="1" w:lastRow="0" w:firstColumn="1" w:lastColumn="0" w:noHBand="0" w:noVBand="1"/>
      </w:tblPr>
      <w:tblGrid>
        <w:gridCol w:w="4815"/>
        <w:gridCol w:w="5245"/>
        <w:gridCol w:w="4819"/>
      </w:tblGrid>
      <w:tr w:rsidR="00033C53" w14:paraId="531EC95C" w14:textId="77777777" w:rsidTr="00033C53">
        <w:tc>
          <w:tcPr>
            <w:tcW w:w="4815" w:type="dxa"/>
          </w:tcPr>
          <w:p w14:paraId="48D04133" w14:textId="3698A1F3" w:rsidR="00033C53" w:rsidRDefault="00033C53" w:rsidP="00740897">
            <w:pPr>
              <w:jc w:val="center"/>
              <w:rPr>
                <w:lang w:val="uk-UA"/>
              </w:rPr>
            </w:pPr>
            <w:r w:rsidRPr="003C007A">
              <w:rPr>
                <w:rFonts w:ascii="Times New Roman" w:hAnsi="Times New Roman" w:cs="Times New Roman"/>
                <w:b/>
                <w:sz w:val="20"/>
                <w:lang w:val="uk-UA"/>
              </w:rPr>
              <w:lastRenderedPageBreak/>
              <w:t>Постанова Кабінету Міністрів України від 21.0</w:t>
            </w:r>
            <w:r>
              <w:rPr>
                <w:rFonts w:ascii="Times New Roman" w:hAnsi="Times New Roman" w:cs="Times New Roman"/>
                <w:b/>
                <w:sz w:val="20"/>
                <w:lang w:val="uk-UA"/>
              </w:rPr>
              <w:t>8</w:t>
            </w:r>
            <w:r w:rsidRPr="003C007A">
              <w:rPr>
                <w:rFonts w:ascii="Times New Roman" w:hAnsi="Times New Roman" w:cs="Times New Roman"/>
                <w:b/>
                <w:sz w:val="20"/>
                <w:lang w:val="uk-UA"/>
              </w:rPr>
              <w:t>.20</w:t>
            </w:r>
            <w:r>
              <w:rPr>
                <w:rFonts w:ascii="Times New Roman" w:hAnsi="Times New Roman" w:cs="Times New Roman"/>
                <w:b/>
                <w:sz w:val="20"/>
                <w:lang w:val="uk-UA"/>
              </w:rPr>
              <w:t>19</w:t>
            </w:r>
            <w:r w:rsidRPr="003C007A">
              <w:rPr>
                <w:rFonts w:ascii="Times New Roman" w:hAnsi="Times New Roman" w:cs="Times New Roman"/>
                <w:b/>
                <w:sz w:val="20"/>
                <w:lang w:val="uk-UA"/>
              </w:rPr>
              <w:t xml:space="preserve"> № </w:t>
            </w:r>
            <w:r>
              <w:rPr>
                <w:rFonts w:ascii="Times New Roman" w:hAnsi="Times New Roman" w:cs="Times New Roman"/>
                <w:b/>
                <w:sz w:val="20"/>
                <w:lang w:val="uk-UA"/>
              </w:rPr>
              <w:t>8</w:t>
            </w:r>
            <w:r w:rsidRPr="003C007A">
              <w:rPr>
                <w:rFonts w:ascii="Times New Roman" w:hAnsi="Times New Roman" w:cs="Times New Roman"/>
                <w:b/>
                <w:sz w:val="20"/>
                <w:lang w:val="uk-UA"/>
              </w:rPr>
              <w:t>30</w:t>
            </w:r>
            <w:r>
              <w:rPr>
                <w:rFonts w:ascii="Times New Roman" w:hAnsi="Times New Roman" w:cs="Times New Roman"/>
                <w:b/>
                <w:sz w:val="20"/>
                <w:lang w:val="uk-UA"/>
              </w:rPr>
              <w:t xml:space="preserve"> </w:t>
            </w:r>
            <w:r w:rsidRPr="003C007A">
              <w:rPr>
                <w:rFonts w:ascii="Times New Roman" w:hAnsi="Times New Roman" w:cs="Times New Roman"/>
                <w:b/>
                <w:sz w:val="20"/>
                <w:lang w:val="uk-UA"/>
              </w:rPr>
              <w:t xml:space="preserve"> «Про затвердження Правил надання послуг</w:t>
            </w:r>
            <w:r>
              <w:rPr>
                <w:rFonts w:ascii="Times New Roman" w:hAnsi="Times New Roman" w:cs="Times New Roman"/>
                <w:b/>
                <w:sz w:val="20"/>
                <w:lang w:val="uk-UA"/>
              </w:rPr>
              <w:t>и</w:t>
            </w:r>
            <w:r w:rsidRPr="003C007A">
              <w:rPr>
                <w:rFonts w:ascii="Times New Roman" w:hAnsi="Times New Roman" w:cs="Times New Roman"/>
                <w:b/>
                <w:sz w:val="20"/>
                <w:lang w:val="uk-UA"/>
              </w:rPr>
              <w:t xml:space="preserve"> з постачання </w:t>
            </w:r>
            <w:r>
              <w:rPr>
                <w:rFonts w:ascii="Times New Roman" w:hAnsi="Times New Roman" w:cs="Times New Roman"/>
                <w:b/>
                <w:sz w:val="20"/>
                <w:lang w:val="uk-UA"/>
              </w:rPr>
              <w:t>теплової енергії і типових договорів про надання послуги з постачання теплової енергії</w:t>
            </w:r>
            <w:r w:rsidRPr="003C007A">
              <w:rPr>
                <w:rFonts w:ascii="Times New Roman" w:hAnsi="Times New Roman" w:cs="Times New Roman"/>
                <w:b/>
                <w:sz w:val="20"/>
                <w:lang w:val="uk-UA"/>
              </w:rPr>
              <w:t>»</w:t>
            </w:r>
          </w:p>
        </w:tc>
        <w:tc>
          <w:tcPr>
            <w:tcW w:w="5245" w:type="dxa"/>
          </w:tcPr>
          <w:p w14:paraId="786218E4" w14:textId="2190444A" w:rsidR="00033C53" w:rsidRDefault="00033C53" w:rsidP="00740897">
            <w:pPr>
              <w:jc w:val="center"/>
              <w:rPr>
                <w:lang w:val="uk-UA"/>
              </w:rPr>
            </w:pPr>
            <w:r w:rsidRPr="003C007A">
              <w:rPr>
                <w:rFonts w:ascii="Times New Roman" w:hAnsi="Times New Roman" w:cs="Times New Roman"/>
                <w:b/>
                <w:sz w:val="20"/>
                <w:lang w:val="uk-UA"/>
              </w:rPr>
              <w:t xml:space="preserve">Постанова Кабінету Міністрів України від </w:t>
            </w:r>
            <w:r>
              <w:rPr>
                <w:rFonts w:ascii="Times New Roman" w:hAnsi="Times New Roman" w:cs="Times New Roman"/>
                <w:b/>
                <w:sz w:val="20"/>
                <w:lang w:val="uk-UA"/>
              </w:rPr>
              <w:t>1</w:t>
            </w:r>
            <w:r w:rsidRPr="003C007A">
              <w:rPr>
                <w:rFonts w:ascii="Times New Roman" w:hAnsi="Times New Roman" w:cs="Times New Roman"/>
                <w:b/>
                <w:sz w:val="20"/>
                <w:lang w:val="uk-UA"/>
              </w:rPr>
              <w:t>1.</w:t>
            </w:r>
            <w:r>
              <w:rPr>
                <w:rFonts w:ascii="Times New Roman" w:hAnsi="Times New Roman" w:cs="Times New Roman"/>
                <w:b/>
                <w:sz w:val="20"/>
                <w:lang w:val="uk-UA"/>
              </w:rPr>
              <w:t>12</w:t>
            </w:r>
            <w:r w:rsidRPr="003C007A">
              <w:rPr>
                <w:rFonts w:ascii="Times New Roman" w:hAnsi="Times New Roman" w:cs="Times New Roman"/>
                <w:b/>
                <w:sz w:val="20"/>
                <w:lang w:val="uk-UA"/>
              </w:rPr>
              <w:t>.20</w:t>
            </w:r>
            <w:r>
              <w:rPr>
                <w:rFonts w:ascii="Times New Roman" w:hAnsi="Times New Roman" w:cs="Times New Roman"/>
                <w:b/>
                <w:sz w:val="20"/>
                <w:lang w:val="uk-UA"/>
              </w:rPr>
              <w:t>19</w:t>
            </w:r>
            <w:r w:rsidRPr="003C007A">
              <w:rPr>
                <w:rFonts w:ascii="Times New Roman" w:hAnsi="Times New Roman" w:cs="Times New Roman"/>
                <w:b/>
                <w:sz w:val="20"/>
                <w:lang w:val="uk-UA"/>
              </w:rPr>
              <w:t xml:space="preserve"> № </w:t>
            </w:r>
            <w:r>
              <w:rPr>
                <w:rFonts w:ascii="Times New Roman" w:hAnsi="Times New Roman" w:cs="Times New Roman"/>
                <w:b/>
                <w:sz w:val="20"/>
                <w:lang w:val="uk-UA"/>
              </w:rPr>
              <w:t xml:space="preserve">1182 </w:t>
            </w:r>
            <w:r w:rsidRPr="003C007A">
              <w:rPr>
                <w:rFonts w:ascii="Times New Roman" w:hAnsi="Times New Roman" w:cs="Times New Roman"/>
                <w:b/>
                <w:sz w:val="20"/>
                <w:lang w:val="uk-UA"/>
              </w:rPr>
              <w:t xml:space="preserve"> «Про затвердження Правил надання послуг</w:t>
            </w:r>
            <w:r>
              <w:rPr>
                <w:rFonts w:ascii="Times New Roman" w:hAnsi="Times New Roman" w:cs="Times New Roman"/>
                <w:b/>
                <w:sz w:val="20"/>
                <w:lang w:val="uk-UA"/>
              </w:rPr>
              <w:t>и</w:t>
            </w:r>
            <w:r w:rsidRPr="003C007A">
              <w:rPr>
                <w:rFonts w:ascii="Times New Roman" w:hAnsi="Times New Roman" w:cs="Times New Roman"/>
                <w:b/>
                <w:sz w:val="20"/>
                <w:lang w:val="uk-UA"/>
              </w:rPr>
              <w:t xml:space="preserve"> з постачання </w:t>
            </w:r>
            <w:r>
              <w:rPr>
                <w:rFonts w:ascii="Times New Roman" w:hAnsi="Times New Roman" w:cs="Times New Roman"/>
                <w:b/>
                <w:sz w:val="20"/>
                <w:lang w:val="uk-UA"/>
              </w:rPr>
              <w:t>гарячої води та типових договорів про надання послуги з постачання гарячої води</w:t>
            </w:r>
            <w:r w:rsidRPr="003C007A">
              <w:rPr>
                <w:rFonts w:ascii="Times New Roman" w:hAnsi="Times New Roman" w:cs="Times New Roman"/>
                <w:b/>
                <w:sz w:val="20"/>
                <w:lang w:val="uk-UA"/>
              </w:rPr>
              <w:t>»</w:t>
            </w:r>
          </w:p>
        </w:tc>
        <w:tc>
          <w:tcPr>
            <w:tcW w:w="4819" w:type="dxa"/>
          </w:tcPr>
          <w:p w14:paraId="6661DB16" w14:textId="77777777" w:rsidR="00033C53" w:rsidRDefault="00033C53" w:rsidP="00740897">
            <w:pPr>
              <w:jc w:val="center"/>
              <w:rPr>
                <w:lang w:val="uk-UA"/>
              </w:rPr>
            </w:pPr>
            <w:r w:rsidRPr="003C007A">
              <w:rPr>
                <w:rFonts w:ascii="Times New Roman" w:hAnsi="Times New Roman" w:cs="Times New Roman"/>
                <w:b/>
                <w:sz w:val="20"/>
                <w:lang w:val="uk-UA"/>
              </w:rPr>
              <w:t xml:space="preserve">Постанова Кабінету Міністрів України від </w:t>
            </w:r>
            <w:r>
              <w:rPr>
                <w:rFonts w:ascii="Times New Roman" w:hAnsi="Times New Roman" w:cs="Times New Roman"/>
                <w:b/>
                <w:sz w:val="20"/>
                <w:lang w:val="uk-UA"/>
              </w:rPr>
              <w:t>05</w:t>
            </w:r>
            <w:r w:rsidRPr="003C007A">
              <w:rPr>
                <w:rFonts w:ascii="Times New Roman" w:hAnsi="Times New Roman" w:cs="Times New Roman"/>
                <w:b/>
                <w:sz w:val="20"/>
                <w:lang w:val="uk-UA"/>
              </w:rPr>
              <w:t>.</w:t>
            </w:r>
            <w:r>
              <w:rPr>
                <w:rFonts w:ascii="Times New Roman" w:hAnsi="Times New Roman" w:cs="Times New Roman"/>
                <w:b/>
                <w:sz w:val="20"/>
                <w:lang w:val="uk-UA"/>
              </w:rPr>
              <w:t>07</w:t>
            </w:r>
            <w:r w:rsidRPr="003C007A">
              <w:rPr>
                <w:rFonts w:ascii="Times New Roman" w:hAnsi="Times New Roman" w:cs="Times New Roman"/>
                <w:b/>
                <w:sz w:val="20"/>
                <w:lang w:val="uk-UA"/>
              </w:rPr>
              <w:t>.20</w:t>
            </w:r>
            <w:r>
              <w:rPr>
                <w:rFonts w:ascii="Times New Roman" w:hAnsi="Times New Roman" w:cs="Times New Roman"/>
                <w:b/>
                <w:sz w:val="20"/>
                <w:lang w:val="uk-UA"/>
              </w:rPr>
              <w:t>19</w:t>
            </w:r>
            <w:r w:rsidRPr="003C007A">
              <w:rPr>
                <w:rFonts w:ascii="Times New Roman" w:hAnsi="Times New Roman" w:cs="Times New Roman"/>
                <w:b/>
                <w:sz w:val="20"/>
                <w:lang w:val="uk-UA"/>
              </w:rPr>
              <w:t xml:space="preserve"> № </w:t>
            </w:r>
            <w:r>
              <w:rPr>
                <w:rFonts w:ascii="Times New Roman" w:hAnsi="Times New Roman" w:cs="Times New Roman"/>
                <w:b/>
                <w:sz w:val="20"/>
                <w:lang w:val="uk-UA"/>
              </w:rPr>
              <w:t xml:space="preserve">690 </w:t>
            </w:r>
            <w:r w:rsidRPr="003C007A">
              <w:rPr>
                <w:rFonts w:ascii="Times New Roman" w:hAnsi="Times New Roman" w:cs="Times New Roman"/>
                <w:b/>
                <w:sz w:val="20"/>
                <w:lang w:val="uk-UA"/>
              </w:rPr>
              <w:t xml:space="preserve"> «Про затвердження Правил надання послуг з </w:t>
            </w:r>
            <w:r>
              <w:rPr>
                <w:rFonts w:ascii="Times New Roman" w:hAnsi="Times New Roman" w:cs="Times New Roman"/>
                <w:b/>
                <w:sz w:val="20"/>
                <w:lang w:val="uk-UA"/>
              </w:rPr>
              <w:t>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w:t>
            </w:r>
            <w:r w:rsidRPr="003C007A">
              <w:rPr>
                <w:rFonts w:ascii="Times New Roman" w:hAnsi="Times New Roman" w:cs="Times New Roman"/>
                <w:b/>
                <w:sz w:val="20"/>
                <w:lang w:val="uk-UA"/>
              </w:rPr>
              <w:t>»</w:t>
            </w:r>
            <w:r>
              <w:rPr>
                <w:rFonts w:ascii="Times New Roman" w:hAnsi="Times New Roman" w:cs="Times New Roman"/>
                <w:b/>
                <w:sz w:val="20"/>
                <w:lang w:val="uk-UA"/>
              </w:rPr>
              <w:t>*</w:t>
            </w:r>
          </w:p>
        </w:tc>
      </w:tr>
      <w:tr w:rsidR="00033C53" w:rsidRPr="0023110A" w14:paraId="58CF6690" w14:textId="77777777" w:rsidTr="00033C53">
        <w:tc>
          <w:tcPr>
            <w:tcW w:w="4815" w:type="dxa"/>
          </w:tcPr>
          <w:p w14:paraId="5FBA1F27" w14:textId="77777777" w:rsidR="00033C53" w:rsidRPr="00684AC2" w:rsidRDefault="00033C53" w:rsidP="00740897">
            <w:pPr>
              <w:jc w:val="center"/>
              <w:rPr>
                <w:rFonts w:ascii="Times New Roman" w:hAnsi="Times New Roman" w:cs="Times New Roman"/>
                <w:sz w:val="20"/>
                <w:lang w:val="uk-UA"/>
              </w:rPr>
            </w:pPr>
            <w:r w:rsidRPr="00684AC2">
              <w:rPr>
                <w:rFonts w:ascii="Times New Roman" w:hAnsi="Times New Roman" w:cs="Times New Roman"/>
                <w:sz w:val="20"/>
                <w:lang w:val="uk-UA"/>
              </w:rPr>
              <w:t>регулюють відносини між суб'єктом господарювання, що провадить господарську діяльність з постачання теплової енергії (виконавець), та індивідуальним і колективним споживачем (споживач), який отримує або має намір отримати послугу з постачання теплової енергії та визначають вимоги до якості послуги, одиниці виміру обсягу спожитої споживачем теплової енергії, порядок оплати.</w:t>
            </w:r>
          </w:p>
        </w:tc>
        <w:tc>
          <w:tcPr>
            <w:tcW w:w="5245" w:type="dxa"/>
          </w:tcPr>
          <w:p w14:paraId="024A0353" w14:textId="60A8A77C" w:rsidR="00033C53" w:rsidRDefault="00033C53" w:rsidP="00740897">
            <w:pPr>
              <w:jc w:val="center"/>
              <w:rPr>
                <w:lang w:val="uk-UA"/>
              </w:rPr>
            </w:pPr>
            <w:r w:rsidRPr="006C5AEF">
              <w:rPr>
                <w:rFonts w:ascii="Times New Roman" w:hAnsi="Times New Roman" w:cs="Times New Roman"/>
                <w:sz w:val="20"/>
                <w:lang w:val="uk-UA"/>
              </w:rPr>
              <w:t>регулюють відносини між суб'єктом господарювання, що провадить господарську діяльність з постачання гарячої води (виконавець), та індивідуальним і колективним споживачем (споживач), який отримує або має намір отримати послугу з постачання гарячої води</w:t>
            </w:r>
            <w:r w:rsidR="0002356A">
              <w:rPr>
                <w:rFonts w:ascii="Times New Roman" w:hAnsi="Times New Roman" w:cs="Times New Roman"/>
                <w:sz w:val="20"/>
                <w:lang w:val="uk-UA"/>
              </w:rPr>
              <w:t>,</w:t>
            </w:r>
            <w:r w:rsidRPr="006C5AEF">
              <w:rPr>
                <w:rFonts w:ascii="Times New Roman" w:hAnsi="Times New Roman" w:cs="Times New Roman"/>
                <w:sz w:val="20"/>
                <w:lang w:val="uk-UA"/>
              </w:rPr>
              <w:t xml:space="preserve"> та визначають вимоги до якості послуги, одиниці виміру обсягу спожитої споживачем гарячої води, порядок оплати.</w:t>
            </w:r>
          </w:p>
        </w:tc>
        <w:tc>
          <w:tcPr>
            <w:tcW w:w="4819" w:type="dxa"/>
          </w:tcPr>
          <w:p w14:paraId="6C6E26B2" w14:textId="77777777" w:rsidR="00033C53" w:rsidRDefault="00033C53" w:rsidP="00740897">
            <w:pPr>
              <w:jc w:val="center"/>
              <w:rPr>
                <w:lang w:val="uk-UA"/>
              </w:rPr>
            </w:pPr>
            <w:r w:rsidRPr="002B3C23">
              <w:rPr>
                <w:rFonts w:ascii="Times New Roman" w:hAnsi="Times New Roman" w:cs="Times New Roman"/>
                <w:sz w:val="20"/>
                <w:lang w:val="uk-UA"/>
              </w:rPr>
              <w:t>регулюють відносини між суб'єктом господарювання, що провадить господарську діяльність з централізованого водопостачання та/або централізованого водовідведення (</w:t>
            </w:r>
            <w:r>
              <w:rPr>
                <w:rFonts w:ascii="Times New Roman" w:hAnsi="Times New Roman" w:cs="Times New Roman"/>
                <w:sz w:val="20"/>
                <w:lang w:val="uk-UA"/>
              </w:rPr>
              <w:t>в</w:t>
            </w:r>
            <w:r w:rsidRPr="002B3C23">
              <w:rPr>
                <w:rFonts w:ascii="Times New Roman" w:hAnsi="Times New Roman" w:cs="Times New Roman"/>
                <w:sz w:val="20"/>
                <w:lang w:val="uk-UA"/>
              </w:rPr>
              <w:t>иконавець), та індивідуальним і колективним споживачем (споживач), який отримує або має намір отримувати послуги з централізованого водопостачання та централізованого водовідведення (послуги), а також визначеною власником (співвласниками) особою, що здійснює розподіл обсягів послуг.</w:t>
            </w:r>
          </w:p>
        </w:tc>
      </w:tr>
      <w:tr w:rsidR="00033C53" w:rsidRPr="0023110A" w14:paraId="74FC90C7" w14:textId="77777777" w:rsidTr="00033C53">
        <w:tc>
          <w:tcPr>
            <w:tcW w:w="4815" w:type="dxa"/>
          </w:tcPr>
          <w:p w14:paraId="7EA2A677" w14:textId="77777777" w:rsidR="00033C53" w:rsidRPr="00345D1B" w:rsidRDefault="00033C53" w:rsidP="00B3770B">
            <w:pPr>
              <w:ind w:firstLine="313"/>
              <w:jc w:val="both"/>
              <w:rPr>
                <w:rFonts w:ascii="Times New Roman" w:hAnsi="Times New Roman" w:cs="Times New Roman"/>
                <w:b/>
                <w:sz w:val="20"/>
                <w:lang w:val="uk-UA"/>
              </w:rPr>
            </w:pPr>
            <w:r w:rsidRPr="00345D1B">
              <w:rPr>
                <w:rFonts w:ascii="Times New Roman" w:hAnsi="Times New Roman" w:cs="Times New Roman"/>
                <w:b/>
                <w:sz w:val="20"/>
                <w:lang w:val="uk-UA"/>
              </w:rPr>
              <w:t>Споживач має право:</w:t>
            </w:r>
          </w:p>
          <w:p w14:paraId="40D92D79" w14:textId="77777777"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1) своєчасно одержувати послугу належної якості відповідно до законодавства та договору;</w:t>
            </w:r>
          </w:p>
          <w:p w14:paraId="66B259BD" w14:textId="77777777"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2) без додаткової оплати одержувати від виконавця інформацію про ціни/тарифи, загальну вартість місячного платежу, структуру ціни/тарифу, порядок оплати, норми споживання та порядок надання послуги, а також про її споживчі властивості;</w:t>
            </w:r>
          </w:p>
          <w:p w14:paraId="63299F3E" w14:textId="77777777"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3) на перевірку кількості та якості послуги у встановленому законодавством порядку;</w:t>
            </w:r>
          </w:p>
          <w:p w14:paraId="4ECF09D4" w14:textId="77777777"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4)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(на інший об'єкт нерухомого майна);</w:t>
            </w:r>
          </w:p>
          <w:p w14:paraId="77B8F0F7" w14:textId="77777777"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5) на обрання однієї з моделей організації договірних відносин з виконавцем;</w:t>
            </w:r>
          </w:p>
          <w:p w14:paraId="0D01239A" w14:textId="77777777"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6) на усунення протягом строку, встановленого договором або законодавством, виявлених недоліків у наданні послуги;</w:t>
            </w:r>
          </w:p>
          <w:p w14:paraId="7FBF85C3" w14:textId="77777777"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7) на зменшення у встановленому законодавством порядку розміру плати за послугу в разі її ненадання, надання не в повному обсязі або зниження її якості;</w:t>
            </w:r>
          </w:p>
          <w:p w14:paraId="717B7A3B" w14:textId="77777777"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 xml:space="preserve">8) отримувати від виконавця штраф у розмірі, визначеному законодавством та договором, за </w:t>
            </w:r>
            <w:r w:rsidRPr="00345D1B">
              <w:rPr>
                <w:rFonts w:ascii="Times New Roman" w:hAnsi="Times New Roman" w:cs="Times New Roman"/>
                <w:sz w:val="20"/>
                <w:lang w:val="uk-UA"/>
              </w:rPr>
              <w:lastRenderedPageBreak/>
              <w:t>перевищення нормативних строків проведення аварійно-відновних робіт;</w:t>
            </w:r>
          </w:p>
          <w:p w14:paraId="290D14F5" w14:textId="77777777"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9) без додаткової оплати отримувати від виконавця чи іншої уповноваженої на розподіл послуги особи детальний розрахунок розподілу обсягу спожитої послуги між споживачами багатоквартирного будинку;</w:t>
            </w:r>
          </w:p>
          <w:p w14:paraId="75E9C7A7" w14:textId="77777777"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10) без додаткової оплати отримувати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14:paraId="249D4AE7" w14:textId="77777777"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11)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14:paraId="414F55DC" w14:textId="117B3E47"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 xml:space="preserve">12) </w:t>
            </w:r>
            <w:r w:rsidR="00ED13C8" w:rsidRPr="00ED13C8">
              <w:rPr>
                <w:rFonts w:ascii="Times New Roman" w:hAnsi="Times New Roman" w:cs="Times New Roman"/>
                <w:sz w:val="20"/>
                <w:lang w:val="uk-UA"/>
              </w:rPr>
              <w:t xml:space="preserve">відключитися від систем (мереж) централізованого опалення (теплопостачання) відповідно до Порядку відключення споживачів від систем централізованого опалення та постачання гарячої води, затвердженого наказом </w:t>
            </w:r>
            <w:proofErr w:type="spellStart"/>
            <w:r w:rsidR="00ED13C8" w:rsidRPr="00ED13C8">
              <w:rPr>
                <w:rFonts w:ascii="Times New Roman" w:hAnsi="Times New Roman" w:cs="Times New Roman"/>
                <w:sz w:val="20"/>
                <w:lang w:val="uk-UA"/>
              </w:rPr>
              <w:t>Мінрегіону</w:t>
            </w:r>
            <w:proofErr w:type="spellEnd"/>
            <w:r w:rsidR="00ED13C8" w:rsidRPr="00ED13C8">
              <w:rPr>
                <w:rFonts w:ascii="Times New Roman" w:hAnsi="Times New Roman" w:cs="Times New Roman"/>
                <w:sz w:val="20"/>
                <w:lang w:val="uk-UA"/>
              </w:rPr>
              <w:t xml:space="preserve"> від 26 липня 2019 р. № 169; це право не звільняє споживача від зобов’язання відшкодовувати частину обсягу теплової енергії на задоволення </w:t>
            </w:r>
            <w:proofErr w:type="spellStart"/>
            <w:r w:rsidR="00ED13C8" w:rsidRPr="00ED13C8">
              <w:rPr>
                <w:rFonts w:ascii="Times New Roman" w:hAnsi="Times New Roman" w:cs="Times New Roman"/>
                <w:sz w:val="20"/>
                <w:lang w:val="uk-UA"/>
              </w:rPr>
              <w:t>загальнобудинкових</w:t>
            </w:r>
            <w:proofErr w:type="spellEnd"/>
            <w:r w:rsidR="00ED13C8" w:rsidRPr="00ED13C8">
              <w:rPr>
                <w:rFonts w:ascii="Times New Roman" w:hAnsi="Times New Roman" w:cs="Times New Roman"/>
                <w:sz w:val="20"/>
                <w:lang w:val="uk-UA"/>
              </w:rPr>
              <w:t xml:space="preserve"> потреб на опалення,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внутрішньобудинкових систем опалення та гарячого водопостачання (за наявності циркуляції);</w:t>
            </w:r>
          </w:p>
          <w:p w14:paraId="1B9DBFE0" w14:textId="2B6D85D6"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 xml:space="preserve">13) </w:t>
            </w:r>
            <w:r w:rsidR="00AF4F55" w:rsidRPr="00AF4F55">
              <w:rPr>
                <w:rFonts w:ascii="Times New Roman" w:hAnsi="Times New Roman" w:cs="Times New Roman"/>
                <w:sz w:val="20"/>
                <w:lang w:val="uk-UA"/>
              </w:rPr>
              <w:t xml:space="preserve">після закінчення опалювального періоду отримувати в </w:t>
            </w:r>
            <w:proofErr w:type="spellStart"/>
            <w:r w:rsidR="00AF4F55" w:rsidRPr="00AF4F55">
              <w:rPr>
                <w:rFonts w:ascii="Times New Roman" w:hAnsi="Times New Roman" w:cs="Times New Roman"/>
                <w:sz w:val="20"/>
                <w:lang w:val="uk-UA"/>
              </w:rPr>
              <w:t>міжопалювальний</w:t>
            </w:r>
            <w:proofErr w:type="spellEnd"/>
            <w:r w:rsidR="00AF4F55" w:rsidRPr="00AF4F55">
              <w:rPr>
                <w:rFonts w:ascii="Times New Roman" w:hAnsi="Times New Roman" w:cs="Times New Roman"/>
                <w:sz w:val="20"/>
                <w:lang w:val="uk-UA"/>
              </w:rPr>
              <w:t xml:space="preserve"> період перерахунок за спожиту теплову енергію з урахуванням здійсненого авансового платежу та показань вузлів обліку теплової енергії;</w:t>
            </w:r>
          </w:p>
          <w:p w14:paraId="0DD6BDE2" w14:textId="20C525EF"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 xml:space="preserve">14) </w:t>
            </w:r>
            <w:r w:rsidR="000E40F4" w:rsidRPr="000E40F4">
              <w:rPr>
                <w:rFonts w:ascii="Times New Roman" w:hAnsi="Times New Roman" w:cs="Times New Roman"/>
                <w:sz w:val="20"/>
                <w:lang w:val="uk-UA"/>
              </w:rPr>
              <w:t>звертатися до суду в разі порушення виконавцем умов договору;</w:t>
            </w:r>
          </w:p>
          <w:p w14:paraId="023F41D9" w14:textId="084027D0" w:rsidR="00033C53"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 xml:space="preserve">15) </w:t>
            </w:r>
            <w:r w:rsidR="000E40F4" w:rsidRPr="000E40F4">
              <w:rPr>
                <w:rFonts w:ascii="Times New Roman" w:hAnsi="Times New Roman" w:cs="Times New Roman"/>
                <w:sz w:val="20"/>
                <w:lang w:val="uk-UA"/>
              </w:rPr>
              <w:t>на зміну розміру нарахувань за послугу з постачання теплової енергії у зв’язку із щомісячною зміною для виконавця ціни природного газу, що використовується для виробництва теплової енергії та надання послуги з постачання теплової енергії згідно з вимогами цих Правил.</w:t>
            </w:r>
          </w:p>
          <w:p w14:paraId="4FCDE4E4" w14:textId="77777777" w:rsidR="00033C53" w:rsidRPr="00992B7D" w:rsidRDefault="00033C53" w:rsidP="000E40F4">
            <w:pPr>
              <w:ind w:firstLine="171"/>
              <w:jc w:val="both"/>
              <w:rPr>
                <w:rFonts w:ascii="Times New Roman" w:hAnsi="Times New Roman" w:cs="Times New Roman"/>
                <w:b/>
                <w:sz w:val="20"/>
                <w:lang w:val="uk-UA"/>
              </w:rPr>
            </w:pPr>
            <w:r w:rsidRPr="00992B7D">
              <w:rPr>
                <w:rFonts w:ascii="Times New Roman" w:hAnsi="Times New Roman" w:cs="Times New Roman"/>
                <w:b/>
                <w:sz w:val="20"/>
                <w:lang w:val="uk-UA"/>
              </w:rPr>
              <w:lastRenderedPageBreak/>
              <w:t>Колективний споживач має право:</w:t>
            </w:r>
          </w:p>
          <w:p w14:paraId="28D2EE7A" w14:textId="77777777" w:rsidR="00033C53" w:rsidRPr="00992B7D" w:rsidRDefault="00033C53" w:rsidP="00992B7D">
            <w:pPr>
              <w:jc w:val="both"/>
              <w:rPr>
                <w:rFonts w:ascii="Times New Roman" w:hAnsi="Times New Roman" w:cs="Times New Roman"/>
                <w:sz w:val="20"/>
                <w:lang w:val="uk-UA"/>
              </w:rPr>
            </w:pPr>
            <w:r w:rsidRPr="00992B7D">
              <w:rPr>
                <w:rFonts w:ascii="Times New Roman" w:hAnsi="Times New Roman" w:cs="Times New Roman"/>
                <w:sz w:val="20"/>
                <w:lang w:val="uk-UA"/>
              </w:rPr>
              <w:t>1) укладати договір про надання послуги відповідно до статуту в інтересах споживачів, об’єднани</w:t>
            </w:r>
            <w:r>
              <w:rPr>
                <w:rFonts w:ascii="Times New Roman" w:hAnsi="Times New Roman" w:cs="Times New Roman"/>
                <w:sz w:val="20"/>
                <w:lang w:val="uk-UA"/>
              </w:rPr>
              <w:t>х таким колективним споживачем;</w:t>
            </w:r>
          </w:p>
          <w:p w14:paraId="3F137B2A" w14:textId="31E73B01" w:rsidR="00033C53" w:rsidRPr="00345D1B" w:rsidRDefault="00033C53" w:rsidP="00992B7D">
            <w:pPr>
              <w:jc w:val="both"/>
              <w:rPr>
                <w:rFonts w:ascii="Times New Roman" w:hAnsi="Times New Roman" w:cs="Times New Roman"/>
                <w:sz w:val="20"/>
                <w:lang w:val="uk-UA"/>
              </w:rPr>
            </w:pPr>
            <w:r w:rsidRPr="00992B7D">
              <w:rPr>
                <w:rFonts w:ascii="Times New Roman" w:hAnsi="Times New Roman" w:cs="Times New Roman"/>
                <w:sz w:val="20"/>
                <w:lang w:val="uk-UA"/>
              </w:rPr>
              <w:t xml:space="preserve">2) </w:t>
            </w:r>
            <w:r w:rsidR="00B76DE9" w:rsidRPr="00B76DE9">
              <w:rPr>
                <w:rFonts w:ascii="Times New Roman" w:hAnsi="Times New Roman" w:cs="Times New Roman"/>
                <w:sz w:val="20"/>
                <w:lang w:val="uk-UA"/>
              </w:rPr>
              <w:t>розірвати договір у разі прийняття рішення співвласниками щодо зміни моделі договірних відносин відповідно до статті 14 Закону України “Про житлово-комунальні послуги” або у разі прийняття відповідного рішення співвласниками щодо відключення від мереж (систем) централізованого опалення (теплопостачання) будинку.</w:t>
            </w:r>
          </w:p>
        </w:tc>
        <w:tc>
          <w:tcPr>
            <w:tcW w:w="5245" w:type="dxa"/>
          </w:tcPr>
          <w:p w14:paraId="6968C09D" w14:textId="77777777" w:rsidR="00033C53" w:rsidRPr="007B71E4" w:rsidRDefault="00033C53" w:rsidP="00B3770B">
            <w:pPr>
              <w:ind w:firstLine="170"/>
              <w:rPr>
                <w:rFonts w:ascii="Times New Roman" w:hAnsi="Times New Roman" w:cs="Times New Roman"/>
                <w:b/>
                <w:sz w:val="20"/>
                <w:lang w:val="uk-UA"/>
              </w:rPr>
            </w:pPr>
            <w:r w:rsidRPr="007B71E4">
              <w:rPr>
                <w:rFonts w:ascii="Times New Roman" w:hAnsi="Times New Roman" w:cs="Times New Roman"/>
                <w:b/>
                <w:sz w:val="20"/>
                <w:lang w:val="uk-UA"/>
              </w:rPr>
              <w:lastRenderedPageBreak/>
              <w:t>Споживач має право:</w:t>
            </w:r>
          </w:p>
          <w:p w14:paraId="72B23660" w14:textId="77777777" w:rsidR="00033C53" w:rsidRPr="007B71E4" w:rsidRDefault="00033C53" w:rsidP="000677CA">
            <w:pPr>
              <w:jc w:val="both"/>
              <w:rPr>
                <w:rFonts w:ascii="Times New Roman" w:hAnsi="Times New Roman" w:cs="Times New Roman"/>
                <w:sz w:val="20"/>
                <w:lang w:val="uk-UA"/>
              </w:rPr>
            </w:pPr>
            <w:r w:rsidRPr="007B71E4">
              <w:rPr>
                <w:rFonts w:ascii="Times New Roman" w:hAnsi="Times New Roman" w:cs="Times New Roman"/>
                <w:sz w:val="20"/>
                <w:lang w:val="uk-UA"/>
              </w:rPr>
              <w:t>1) одержувати своєчасно та належної якості послугу згідно із законодавством та умовами договору;</w:t>
            </w:r>
          </w:p>
          <w:p w14:paraId="39DCFDEE" w14:textId="77777777" w:rsidR="00033C53" w:rsidRPr="007B71E4" w:rsidRDefault="00033C53" w:rsidP="000677CA">
            <w:pPr>
              <w:jc w:val="both"/>
              <w:rPr>
                <w:rFonts w:ascii="Times New Roman" w:hAnsi="Times New Roman" w:cs="Times New Roman"/>
                <w:sz w:val="20"/>
                <w:lang w:val="uk-UA"/>
              </w:rPr>
            </w:pPr>
            <w:r w:rsidRPr="007B71E4">
              <w:rPr>
                <w:rFonts w:ascii="Times New Roman" w:hAnsi="Times New Roman" w:cs="Times New Roman"/>
                <w:sz w:val="20"/>
                <w:lang w:val="uk-UA"/>
              </w:rPr>
              <w:t>2) без додаткової оплати одержувати від виконавця інформацію про ціни/тарифи, загальну вартість місячного платежу, структуру ціни/тарифу, порядок оплати, норми споживання та порядок надання послуги, а також про її споживчі властивості;</w:t>
            </w:r>
          </w:p>
          <w:p w14:paraId="6E067371" w14:textId="77777777" w:rsidR="00033C53" w:rsidRPr="007B71E4" w:rsidRDefault="00033C53" w:rsidP="000677CA">
            <w:pPr>
              <w:jc w:val="both"/>
              <w:rPr>
                <w:rFonts w:ascii="Times New Roman" w:hAnsi="Times New Roman" w:cs="Times New Roman"/>
                <w:sz w:val="20"/>
                <w:lang w:val="uk-UA"/>
              </w:rPr>
            </w:pPr>
            <w:r w:rsidRPr="007B71E4">
              <w:rPr>
                <w:rFonts w:ascii="Times New Roman" w:hAnsi="Times New Roman" w:cs="Times New Roman"/>
                <w:sz w:val="20"/>
                <w:lang w:val="uk-UA"/>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w:t>
            </w:r>
          </w:p>
          <w:p w14:paraId="0887AA0B" w14:textId="77777777" w:rsidR="00033C53" w:rsidRPr="007B71E4" w:rsidRDefault="00033C53" w:rsidP="000677CA">
            <w:pPr>
              <w:jc w:val="both"/>
              <w:rPr>
                <w:rFonts w:ascii="Times New Roman" w:hAnsi="Times New Roman" w:cs="Times New Roman"/>
                <w:sz w:val="20"/>
                <w:lang w:val="uk-UA"/>
              </w:rPr>
            </w:pPr>
            <w:r w:rsidRPr="007B71E4">
              <w:rPr>
                <w:rFonts w:ascii="Times New Roman" w:hAnsi="Times New Roman" w:cs="Times New Roman"/>
                <w:sz w:val="20"/>
                <w:lang w:val="uk-UA"/>
              </w:rPr>
              <w:t>4) на усунення протягом строку, встановленого договором або законодавством, виявлених недоліків у наданні послуги;</w:t>
            </w:r>
          </w:p>
          <w:p w14:paraId="5793225D" w14:textId="77777777" w:rsidR="00033C53" w:rsidRPr="007B71E4" w:rsidRDefault="00033C53" w:rsidP="000677CA">
            <w:pPr>
              <w:jc w:val="both"/>
              <w:rPr>
                <w:rFonts w:ascii="Times New Roman" w:hAnsi="Times New Roman" w:cs="Times New Roman"/>
                <w:sz w:val="20"/>
                <w:lang w:val="uk-UA"/>
              </w:rPr>
            </w:pPr>
            <w:r w:rsidRPr="007B71E4">
              <w:rPr>
                <w:rFonts w:ascii="Times New Roman" w:hAnsi="Times New Roman" w:cs="Times New Roman"/>
                <w:sz w:val="20"/>
                <w:lang w:val="uk-UA"/>
              </w:rPr>
              <w:t>5) на зменшення у встановленому законодавством порядку розміру плати за послугу у разі її ненадання, надання не в повному обсязі або зниження її якості;</w:t>
            </w:r>
          </w:p>
          <w:p w14:paraId="429A36BB" w14:textId="412E2546" w:rsidR="00033C53" w:rsidRDefault="00033C53" w:rsidP="000677CA">
            <w:pPr>
              <w:jc w:val="both"/>
              <w:rPr>
                <w:rFonts w:ascii="Times New Roman" w:hAnsi="Times New Roman" w:cs="Times New Roman"/>
                <w:sz w:val="20"/>
                <w:lang w:val="uk-UA"/>
              </w:rPr>
            </w:pPr>
            <w:r w:rsidRPr="007B71E4">
              <w:rPr>
                <w:rFonts w:ascii="Times New Roman" w:hAnsi="Times New Roman" w:cs="Times New Roman"/>
                <w:sz w:val="20"/>
                <w:lang w:val="uk-UA"/>
              </w:rPr>
              <w:t>6) на обрання однієї з моделей організації договірних відносин з виконавцем;</w:t>
            </w:r>
          </w:p>
          <w:p w14:paraId="2258D77B" w14:textId="45F40575" w:rsidR="0002356A" w:rsidRPr="0002356A" w:rsidRDefault="0023110A" w:rsidP="000677CA">
            <w:pPr>
              <w:jc w:val="both"/>
              <w:rPr>
                <w:rFonts w:ascii="Times New Roman" w:hAnsi="Times New Roman" w:cs="Times New Roman"/>
                <w:sz w:val="20"/>
                <w:szCs w:val="20"/>
                <w:lang w:val="uk-UA"/>
              </w:rPr>
            </w:pPr>
            <w:hyperlink r:id="rId8" w:tgtFrame="_blank" w:history="1">
              <w:r w:rsidR="0002356A" w:rsidRPr="0002356A">
                <w:rPr>
                  <w:rFonts w:ascii="Times New Roman" w:hAnsi="Times New Roman" w:cs="Times New Roman"/>
                  <w:sz w:val="20"/>
                  <w:szCs w:val="20"/>
                  <w:shd w:val="clear" w:color="auto" w:fill="FFFFFF"/>
                  <w:lang w:val="uk-UA"/>
                </w:rPr>
                <w:t xml:space="preserve">7) на </w:t>
              </w:r>
              <w:proofErr w:type="spellStart"/>
              <w:r w:rsidR="0002356A" w:rsidRPr="0002356A">
                <w:rPr>
                  <w:rFonts w:ascii="Times New Roman" w:hAnsi="Times New Roman" w:cs="Times New Roman"/>
                  <w:sz w:val="20"/>
                  <w:szCs w:val="20"/>
                  <w:shd w:val="clear" w:color="auto" w:fill="FFFFFF"/>
                  <w:lang w:val="uk-UA"/>
                </w:rPr>
                <w:t>неоплату</w:t>
              </w:r>
              <w:proofErr w:type="spellEnd"/>
              <w:r w:rsidR="0002356A" w:rsidRPr="0002356A">
                <w:rPr>
                  <w:rFonts w:ascii="Times New Roman" w:hAnsi="Times New Roman" w:cs="Times New Roman"/>
                  <w:sz w:val="20"/>
                  <w:szCs w:val="20"/>
                  <w:shd w:val="clear" w:color="auto" w:fill="FFFFFF"/>
                  <w:lang w:val="uk-UA"/>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w:t>
              </w:r>
              <w:r w:rsidR="0002356A" w:rsidRPr="0002356A">
                <w:rPr>
                  <w:rFonts w:ascii="Times New Roman" w:hAnsi="Times New Roman" w:cs="Times New Roman"/>
                  <w:sz w:val="20"/>
                  <w:szCs w:val="20"/>
                  <w:shd w:val="clear" w:color="auto" w:fill="FFFFFF"/>
                  <w:lang w:val="uk-UA"/>
                </w:rPr>
                <w:lastRenderedPageBreak/>
                <w:t xml:space="preserve">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договору; це право не звільняє споживача від зобов'язання відшкодовувати витрати теплової енергії на забезпечення функціонування </w:t>
              </w:r>
              <w:proofErr w:type="spellStart"/>
              <w:r w:rsidR="0002356A" w:rsidRPr="0002356A">
                <w:rPr>
                  <w:rFonts w:ascii="Times New Roman" w:hAnsi="Times New Roman" w:cs="Times New Roman"/>
                  <w:sz w:val="20"/>
                  <w:szCs w:val="20"/>
                  <w:shd w:val="clear" w:color="auto" w:fill="FFFFFF"/>
                  <w:lang w:val="uk-UA"/>
                </w:rPr>
                <w:t>внутрішньобудинкової</w:t>
              </w:r>
              <w:proofErr w:type="spellEnd"/>
              <w:r w:rsidR="0002356A" w:rsidRPr="0002356A">
                <w:rPr>
                  <w:rFonts w:ascii="Times New Roman" w:hAnsi="Times New Roman" w:cs="Times New Roman"/>
                  <w:sz w:val="20"/>
                  <w:szCs w:val="20"/>
                  <w:shd w:val="clear" w:color="auto" w:fill="FFFFFF"/>
                  <w:lang w:val="uk-UA"/>
                </w:rPr>
                <w:t xml:space="preserve"> системи гарячого водопостачання (за наявності циркуляції);</w:t>
              </w:r>
            </w:hyperlink>
          </w:p>
          <w:p w14:paraId="79AB1F9D" w14:textId="77777777" w:rsidR="00033C53" w:rsidRPr="007B71E4" w:rsidRDefault="00033C53" w:rsidP="000677CA">
            <w:pPr>
              <w:jc w:val="both"/>
              <w:rPr>
                <w:rFonts w:ascii="Times New Roman" w:hAnsi="Times New Roman" w:cs="Times New Roman"/>
                <w:sz w:val="20"/>
                <w:lang w:val="uk-UA"/>
              </w:rPr>
            </w:pPr>
            <w:r w:rsidRPr="007B71E4">
              <w:rPr>
                <w:rFonts w:ascii="Times New Roman" w:hAnsi="Times New Roman" w:cs="Times New Roman"/>
                <w:sz w:val="20"/>
                <w:lang w:val="uk-UA"/>
              </w:rPr>
              <w:t>8) отримувати від виконавця штраф у розмірі, визначеному договором, за перевищення нормативних строків проведення аварійно-відновних робіт;</w:t>
            </w:r>
          </w:p>
          <w:p w14:paraId="34E8D16E" w14:textId="77777777" w:rsidR="00033C53" w:rsidRPr="007B71E4" w:rsidRDefault="00033C53" w:rsidP="000677CA">
            <w:pPr>
              <w:jc w:val="both"/>
              <w:rPr>
                <w:rFonts w:ascii="Times New Roman" w:hAnsi="Times New Roman" w:cs="Times New Roman"/>
                <w:sz w:val="20"/>
                <w:lang w:val="uk-UA"/>
              </w:rPr>
            </w:pPr>
            <w:r w:rsidRPr="007B71E4">
              <w:rPr>
                <w:rFonts w:ascii="Times New Roman" w:hAnsi="Times New Roman" w:cs="Times New Roman"/>
                <w:sz w:val="20"/>
                <w:lang w:val="uk-UA"/>
              </w:rPr>
              <w:t>9) на перевірку кількості та якості послуги у встановленому законодавством порядку;</w:t>
            </w:r>
          </w:p>
          <w:p w14:paraId="62B74B7D" w14:textId="77777777" w:rsidR="00033C53" w:rsidRPr="007B71E4" w:rsidRDefault="00033C53" w:rsidP="000677CA">
            <w:pPr>
              <w:jc w:val="both"/>
              <w:rPr>
                <w:rFonts w:ascii="Times New Roman" w:hAnsi="Times New Roman" w:cs="Times New Roman"/>
                <w:sz w:val="20"/>
                <w:lang w:val="uk-UA"/>
              </w:rPr>
            </w:pPr>
            <w:r w:rsidRPr="007B71E4">
              <w:rPr>
                <w:rFonts w:ascii="Times New Roman" w:hAnsi="Times New Roman" w:cs="Times New Roman"/>
                <w:sz w:val="20"/>
                <w:lang w:val="uk-UA"/>
              </w:rPr>
              <w:t>10)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14:paraId="2CD7F525" w14:textId="77777777" w:rsidR="00033C53" w:rsidRPr="007B71E4" w:rsidRDefault="00033C53" w:rsidP="000677CA">
            <w:pPr>
              <w:jc w:val="both"/>
              <w:rPr>
                <w:rFonts w:ascii="Times New Roman" w:hAnsi="Times New Roman" w:cs="Times New Roman"/>
                <w:sz w:val="20"/>
                <w:lang w:val="uk-UA"/>
              </w:rPr>
            </w:pPr>
            <w:r w:rsidRPr="007B71E4">
              <w:rPr>
                <w:rFonts w:ascii="Times New Roman" w:hAnsi="Times New Roman" w:cs="Times New Roman"/>
                <w:sz w:val="20"/>
                <w:lang w:val="uk-UA"/>
              </w:rPr>
              <w:t>11) без додаткової оплати отримувати від виконавця або іншої особи, яка здійснює розподіл обсягів послуги, детальний розрахунок розподілу обсягу спожитої послуги між споживачами багатоквартирного будинку;</w:t>
            </w:r>
          </w:p>
          <w:p w14:paraId="73E45425" w14:textId="77777777" w:rsidR="00033C53" w:rsidRPr="007B71E4" w:rsidRDefault="00033C53" w:rsidP="000677CA">
            <w:pPr>
              <w:jc w:val="both"/>
              <w:rPr>
                <w:rFonts w:ascii="Times New Roman" w:hAnsi="Times New Roman" w:cs="Times New Roman"/>
                <w:sz w:val="20"/>
                <w:lang w:val="uk-UA"/>
              </w:rPr>
            </w:pPr>
            <w:r w:rsidRPr="007B71E4">
              <w:rPr>
                <w:rFonts w:ascii="Times New Roman" w:hAnsi="Times New Roman" w:cs="Times New Roman"/>
                <w:sz w:val="20"/>
                <w:lang w:val="uk-UA"/>
              </w:rPr>
              <w:t>12) без додаткової оплати отримувати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14:paraId="547A045F" w14:textId="1DF8A4B0" w:rsidR="00850D5D" w:rsidRPr="00850D5D" w:rsidRDefault="00850D5D" w:rsidP="00850D5D">
            <w:pPr>
              <w:jc w:val="both"/>
              <w:rPr>
                <w:rFonts w:ascii="Times New Roman" w:hAnsi="Times New Roman" w:cs="Times New Roman"/>
                <w:sz w:val="20"/>
                <w:lang w:val="uk-UA"/>
              </w:rPr>
            </w:pPr>
            <w:r w:rsidRPr="00850D5D">
              <w:rPr>
                <w:rFonts w:ascii="Times New Roman" w:hAnsi="Times New Roman" w:cs="Times New Roman"/>
                <w:sz w:val="20"/>
                <w:lang w:val="uk-UA"/>
              </w:rPr>
              <w:t xml:space="preserve">13) відключатися від систем (мереж) постачання гарячої води відповідно до Порядку відключення споживачів від систем централізованого опалення та постачання гарячої води, затвердженого наказом </w:t>
            </w:r>
            <w:proofErr w:type="spellStart"/>
            <w:r w:rsidRPr="00850D5D">
              <w:rPr>
                <w:rFonts w:ascii="Times New Roman" w:hAnsi="Times New Roman" w:cs="Times New Roman"/>
                <w:sz w:val="20"/>
                <w:lang w:val="uk-UA"/>
              </w:rPr>
              <w:t>Мінрегіону</w:t>
            </w:r>
            <w:proofErr w:type="spellEnd"/>
            <w:r w:rsidRPr="00850D5D">
              <w:rPr>
                <w:rFonts w:ascii="Times New Roman" w:hAnsi="Times New Roman" w:cs="Times New Roman"/>
                <w:sz w:val="20"/>
                <w:lang w:val="uk-UA"/>
              </w:rPr>
              <w:t xml:space="preserve"> від 26 липня 2019 р. № 169; це право не звільняє споживача від зобов’язання відшкодовувати витрати теплової енергії на забезпечення функціонування </w:t>
            </w:r>
            <w:proofErr w:type="spellStart"/>
            <w:r w:rsidRPr="00850D5D">
              <w:rPr>
                <w:rFonts w:ascii="Times New Roman" w:hAnsi="Times New Roman" w:cs="Times New Roman"/>
                <w:sz w:val="20"/>
                <w:lang w:val="uk-UA"/>
              </w:rPr>
              <w:t>внутрішньобудинкової</w:t>
            </w:r>
            <w:proofErr w:type="spellEnd"/>
            <w:r w:rsidRPr="00850D5D">
              <w:rPr>
                <w:rFonts w:ascii="Times New Roman" w:hAnsi="Times New Roman" w:cs="Times New Roman"/>
                <w:sz w:val="20"/>
                <w:lang w:val="uk-UA"/>
              </w:rPr>
              <w:t xml:space="preserve"> системи гарячого водопостачання (за наявності циркуляції);</w:t>
            </w:r>
          </w:p>
          <w:p w14:paraId="60EA6E5A" w14:textId="66D2BA38" w:rsidR="00850D5D" w:rsidRPr="00850D5D" w:rsidRDefault="00850D5D" w:rsidP="00850D5D">
            <w:pPr>
              <w:jc w:val="both"/>
              <w:rPr>
                <w:rFonts w:ascii="Times New Roman" w:hAnsi="Times New Roman" w:cs="Times New Roman"/>
                <w:sz w:val="20"/>
                <w:lang w:val="uk-UA"/>
              </w:rPr>
            </w:pPr>
            <w:r w:rsidRPr="00850D5D">
              <w:rPr>
                <w:rFonts w:ascii="Times New Roman" w:hAnsi="Times New Roman" w:cs="Times New Roman"/>
                <w:sz w:val="20"/>
                <w:lang w:val="uk-UA"/>
              </w:rPr>
              <w:t>14) звертатися до суду в разі порушення виконавцем умов договору;</w:t>
            </w:r>
          </w:p>
          <w:p w14:paraId="2FF313A8" w14:textId="77777777" w:rsidR="00850D5D" w:rsidRDefault="00850D5D" w:rsidP="00850D5D">
            <w:pPr>
              <w:jc w:val="both"/>
              <w:rPr>
                <w:rFonts w:ascii="Times New Roman" w:hAnsi="Times New Roman" w:cs="Times New Roman"/>
                <w:sz w:val="20"/>
                <w:lang w:val="uk-UA"/>
              </w:rPr>
            </w:pPr>
            <w:r w:rsidRPr="00850D5D">
              <w:rPr>
                <w:rFonts w:ascii="Times New Roman" w:hAnsi="Times New Roman" w:cs="Times New Roman"/>
                <w:sz w:val="20"/>
                <w:lang w:val="uk-UA"/>
              </w:rPr>
              <w:t>15) на зміну розміру нарахувань за послугу з постачання гарячої води у зв’язку із щомісячною зміною для виконавця ціни природного газу, що використовується для виробництва теплової енергії та надання послуги з постачання гарячої води за вимогами цих Правил.</w:t>
            </w:r>
          </w:p>
          <w:p w14:paraId="0BE73056" w14:textId="1B45F391" w:rsidR="00033C53" w:rsidRPr="007B71E4" w:rsidRDefault="00033C53" w:rsidP="00850D5D">
            <w:pPr>
              <w:ind w:firstLine="170"/>
              <w:jc w:val="both"/>
              <w:rPr>
                <w:rFonts w:ascii="Times New Roman" w:hAnsi="Times New Roman" w:cs="Times New Roman"/>
                <w:b/>
                <w:sz w:val="20"/>
                <w:lang w:val="uk-UA"/>
              </w:rPr>
            </w:pPr>
            <w:r w:rsidRPr="007B71E4">
              <w:rPr>
                <w:rFonts w:ascii="Times New Roman" w:hAnsi="Times New Roman" w:cs="Times New Roman"/>
                <w:b/>
                <w:sz w:val="20"/>
                <w:lang w:val="uk-UA"/>
              </w:rPr>
              <w:lastRenderedPageBreak/>
              <w:t>Колективний споживач має право:</w:t>
            </w:r>
          </w:p>
          <w:p w14:paraId="235DE8A7" w14:textId="47E0D801" w:rsidR="00C74F5D" w:rsidRPr="00C74F5D" w:rsidRDefault="00C74F5D" w:rsidP="00C74F5D">
            <w:pPr>
              <w:jc w:val="both"/>
              <w:rPr>
                <w:rFonts w:ascii="Times New Roman" w:hAnsi="Times New Roman" w:cs="Times New Roman"/>
                <w:sz w:val="20"/>
                <w:lang w:val="uk-UA"/>
              </w:rPr>
            </w:pPr>
            <w:r w:rsidRPr="00C74F5D">
              <w:rPr>
                <w:rFonts w:ascii="Times New Roman" w:hAnsi="Times New Roman" w:cs="Times New Roman"/>
                <w:sz w:val="20"/>
                <w:lang w:val="uk-UA"/>
              </w:rPr>
              <w:t>1) укладати договір відповідно до статуту в інтересах споживачів, об’єднаних таким колективним споживачем;</w:t>
            </w:r>
          </w:p>
          <w:p w14:paraId="1503F254" w14:textId="64B326B5" w:rsidR="00033C53" w:rsidRPr="007B71E4" w:rsidRDefault="00C74F5D" w:rsidP="00C74F5D">
            <w:pPr>
              <w:jc w:val="both"/>
              <w:rPr>
                <w:rFonts w:ascii="Times New Roman" w:hAnsi="Times New Roman" w:cs="Times New Roman"/>
                <w:sz w:val="20"/>
                <w:lang w:val="uk-UA"/>
              </w:rPr>
            </w:pPr>
            <w:r w:rsidRPr="00C74F5D">
              <w:rPr>
                <w:rFonts w:ascii="Times New Roman" w:hAnsi="Times New Roman" w:cs="Times New Roman"/>
                <w:sz w:val="20"/>
                <w:lang w:val="uk-UA"/>
              </w:rPr>
              <w:t>2) розірвати договір у разі прийняття рішення співвласниками щодо зміни моделі договірних відносин відповідно до статті 14 Закону України “Про житлово-комунальні послуги” або у разі прийняття відповідного рішення співвласниками щодо відключення будинку від систем (мереж) постачання гарячої води.</w:t>
            </w:r>
          </w:p>
        </w:tc>
        <w:tc>
          <w:tcPr>
            <w:tcW w:w="4819" w:type="dxa"/>
          </w:tcPr>
          <w:p w14:paraId="53744B5E" w14:textId="77777777" w:rsidR="00033C53" w:rsidRPr="001F0663" w:rsidRDefault="00033C53" w:rsidP="00B3770B">
            <w:pPr>
              <w:ind w:firstLine="181"/>
              <w:jc w:val="both"/>
              <w:rPr>
                <w:rFonts w:ascii="Times New Roman" w:hAnsi="Times New Roman" w:cs="Times New Roman"/>
                <w:b/>
                <w:sz w:val="20"/>
                <w:lang w:val="uk-UA"/>
              </w:rPr>
            </w:pPr>
            <w:r w:rsidRPr="001F0663">
              <w:rPr>
                <w:rFonts w:ascii="Times New Roman" w:hAnsi="Times New Roman" w:cs="Times New Roman"/>
                <w:b/>
                <w:sz w:val="20"/>
                <w:lang w:val="uk-UA"/>
              </w:rPr>
              <w:lastRenderedPageBreak/>
              <w:t>Споживач має право:</w:t>
            </w:r>
          </w:p>
          <w:p w14:paraId="0F294A12" w14:textId="3E0B4817" w:rsidR="00C8348A" w:rsidRPr="00C8348A" w:rsidRDefault="00C8348A" w:rsidP="00C8348A">
            <w:pPr>
              <w:jc w:val="both"/>
              <w:rPr>
                <w:rFonts w:ascii="Times New Roman" w:hAnsi="Times New Roman" w:cs="Times New Roman"/>
                <w:sz w:val="20"/>
                <w:lang w:val="uk-UA"/>
              </w:rPr>
            </w:pPr>
            <w:r w:rsidRPr="00C8348A">
              <w:rPr>
                <w:rFonts w:ascii="Times New Roman" w:hAnsi="Times New Roman" w:cs="Times New Roman"/>
                <w:sz w:val="20"/>
                <w:lang w:val="uk-UA"/>
              </w:rPr>
              <w:t>1) одержувати своєчасно та належної якості послуги згідно із законодавством та умовами договору;</w:t>
            </w:r>
          </w:p>
          <w:p w14:paraId="5A17316D" w14:textId="51D972FF" w:rsidR="00C8348A" w:rsidRPr="00C8348A" w:rsidRDefault="00C8348A" w:rsidP="00C8348A">
            <w:pPr>
              <w:jc w:val="both"/>
              <w:rPr>
                <w:rFonts w:ascii="Times New Roman" w:hAnsi="Times New Roman" w:cs="Times New Roman"/>
                <w:sz w:val="20"/>
                <w:lang w:val="uk-UA"/>
              </w:rPr>
            </w:pPr>
            <w:r w:rsidRPr="00C8348A">
              <w:rPr>
                <w:rFonts w:ascii="Times New Roman" w:hAnsi="Times New Roman" w:cs="Times New Roman"/>
                <w:sz w:val="20"/>
                <w:lang w:val="uk-UA"/>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14:paraId="3567571A" w14:textId="1E1D75E8" w:rsidR="00C8348A" w:rsidRPr="00C8348A" w:rsidRDefault="00C8348A" w:rsidP="00C8348A">
            <w:pPr>
              <w:jc w:val="both"/>
              <w:rPr>
                <w:rFonts w:ascii="Times New Roman" w:hAnsi="Times New Roman" w:cs="Times New Roman"/>
                <w:sz w:val="20"/>
                <w:lang w:val="uk-UA"/>
              </w:rPr>
            </w:pPr>
            <w:r w:rsidRPr="00C8348A">
              <w:rPr>
                <w:rFonts w:ascii="Times New Roman" w:hAnsi="Times New Roman" w:cs="Times New Roman"/>
                <w:sz w:val="20"/>
                <w:lang w:val="uk-UA"/>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14:paraId="0AF1A1B8" w14:textId="6B4113E1" w:rsidR="00C8348A" w:rsidRPr="00C8348A" w:rsidRDefault="00C8348A" w:rsidP="00C8348A">
            <w:pPr>
              <w:jc w:val="both"/>
              <w:rPr>
                <w:rFonts w:ascii="Times New Roman" w:hAnsi="Times New Roman" w:cs="Times New Roman"/>
                <w:sz w:val="20"/>
                <w:lang w:val="uk-UA"/>
              </w:rPr>
            </w:pPr>
            <w:r w:rsidRPr="00C8348A">
              <w:rPr>
                <w:rFonts w:ascii="Times New Roman" w:hAnsi="Times New Roman" w:cs="Times New Roman"/>
                <w:sz w:val="20"/>
                <w:lang w:val="uk-UA"/>
              </w:rPr>
              <w:t>4) на усунення протягом строку, встановленого договором або законодавством, виявлених недоліків у наданні послуг;</w:t>
            </w:r>
          </w:p>
          <w:p w14:paraId="0C8DBFA8" w14:textId="3AA48D55" w:rsidR="00C8348A" w:rsidRPr="00C8348A" w:rsidRDefault="00C8348A" w:rsidP="00C8348A">
            <w:pPr>
              <w:jc w:val="both"/>
              <w:rPr>
                <w:rFonts w:ascii="Times New Roman" w:hAnsi="Times New Roman" w:cs="Times New Roman"/>
                <w:sz w:val="20"/>
                <w:lang w:val="uk-UA"/>
              </w:rPr>
            </w:pPr>
            <w:r w:rsidRPr="00C8348A">
              <w:rPr>
                <w:rFonts w:ascii="Times New Roman" w:hAnsi="Times New Roman" w:cs="Times New Roman"/>
                <w:sz w:val="20"/>
                <w:lang w:val="uk-UA"/>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14:paraId="19202786" w14:textId="5372D005" w:rsidR="00C8348A" w:rsidRDefault="00C8348A" w:rsidP="00C8348A">
            <w:pPr>
              <w:jc w:val="both"/>
              <w:rPr>
                <w:rFonts w:ascii="Times New Roman" w:hAnsi="Times New Roman" w:cs="Times New Roman"/>
                <w:sz w:val="20"/>
                <w:lang w:val="uk-UA"/>
              </w:rPr>
            </w:pPr>
            <w:r w:rsidRPr="00C8348A">
              <w:rPr>
                <w:rFonts w:ascii="Times New Roman" w:hAnsi="Times New Roman" w:cs="Times New Roman"/>
                <w:sz w:val="20"/>
                <w:lang w:val="uk-UA"/>
              </w:rPr>
              <w:t>6) на обрання однієї з моделей організації договірних відносин з виконавцем;</w:t>
            </w:r>
          </w:p>
          <w:p w14:paraId="76A320E3" w14:textId="2C0A8276" w:rsidR="00AF268F" w:rsidRPr="00AF268F" w:rsidRDefault="0023110A" w:rsidP="00C8348A">
            <w:pPr>
              <w:jc w:val="both"/>
              <w:rPr>
                <w:rFonts w:ascii="Times New Roman" w:hAnsi="Times New Roman" w:cs="Times New Roman"/>
                <w:sz w:val="20"/>
                <w:szCs w:val="20"/>
                <w:lang w:val="uk-UA"/>
              </w:rPr>
            </w:pPr>
            <w:hyperlink r:id="rId9" w:tgtFrame="_blank" w:history="1">
              <w:r w:rsidR="00AF268F" w:rsidRPr="00AF268F">
                <w:rPr>
                  <w:rFonts w:ascii="Times New Roman" w:hAnsi="Times New Roman" w:cs="Times New Roman"/>
                  <w:sz w:val="20"/>
                  <w:szCs w:val="20"/>
                  <w:shd w:val="clear" w:color="auto" w:fill="FFFFFF"/>
                  <w:lang w:val="uk-UA"/>
                </w:rPr>
                <w:t xml:space="preserve">7) на </w:t>
              </w:r>
              <w:proofErr w:type="spellStart"/>
              <w:r w:rsidR="00AF268F" w:rsidRPr="00AF268F">
                <w:rPr>
                  <w:rFonts w:ascii="Times New Roman" w:hAnsi="Times New Roman" w:cs="Times New Roman"/>
                  <w:sz w:val="20"/>
                  <w:szCs w:val="20"/>
                  <w:shd w:val="clear" w:color="auto" w:fill="FFFFFF"/>
                  <w:lang w:val="uk-UA"/>
                </w:rPr>
                <w:t>неоплату</w:t>
              </w:r>
              <w:proofErr w:type="spellEnd"/>
              <w:r w:rsidR="00AF268F" w:rsidRPr="00AF268F">
                <w:rPr>
                  <w:rFonts w:ascii="Times New Roman" w:hAnsi="Times New Roman" w:cs="Times New Roman"/>
                  <w:sz w:val="20"/>
                  <w:szCs w:val="20"/>
                  <w:shd w:val="clear" w:color="auto" w:fill="FFFFFF"/>
                  <w:lang w:val="uk-UA"/>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w:t>
              </w:r>
              <w:r w:rsidR="00AF268F" w:rsidRPr="00AF268F">
                <w:rPr>
                  <w:rFonts w:ascii="Times New Roman" w:hAnsi="Times New Roman" w:cs="Times New Roman"/>
                  <w:sz w:val="20"/>
                  <w:szCs w:val="20"/>
                  <w:shd w:val="clear" w:color="auto" w:fill="FFFFFF"/>
                  <w:lang w:val="uk-UA"/>
                </w:rPr>
                <w:lastRenderedPageBreak/>
                <w:t>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договору;</w:t>
              </w:r>
            </w:hyperlink>
          </w:p>
          <w:p w14:paraId="1F80A671" w14:textId="23E62973" w:rsidR="00C8348A" w:rsidRPr="00C8348A" w:rsidRDefault="00C8348A" w:rsidP="00C8348A">
            <w:pPr>
              <w:jc w:val="both"/>
              <w:rPr>
                <w:rFonts w:ascii="Times New Roman" w:hAnsi="Times New Roman" w:cs="Times New Roman"/>
                <w:sz w:val="20"/>
                <w:lang w:val="uk-UA"/>
              </w:rPr>
            </w:pPr>
            <w:r w:rsidRPr="00C8348A">
              <w:rPr>
                <w:rFonts w:ascii="Times New Roman" w:hAnsi="Times New Roman" w:cs="Times New Roman"/>
                <w:sz w:val="20"/>
                <w:lang w:val="uk-UA"/>
              </w:rPr>
              <w:t>8) отримувати від виконавця штраф у розмірі, визначеному договором, за перевищення нормативних строків проведення аварійно-відновних робіт;</w:t>
            </w:r>
          </w:p>
          <w:p w14:paraId="6EFF347E" w14:textId="4FD0F6DF" w:rsidR="00C8348A" w:rsidRPr="00C8348A" w:rsidRDefault="00C8348A" w:rsidP="00C8348A">
            <w:pPr>
              <w:jc w:val="both"/>
              <w:rPr>
                <w:rFonts w:ascii="Times New Roman" w:hAnsi="Times New Roman" w:cs="Times New Roman"/>
                <w:sz w:val="20"/>
                <w:lang w:val="uk-UA"/>
              </w:rPr>
            </w:pPr>
            <w:r w:rsidRPr="00C8348A">
              <w:rPr>
                <w:rFonts w:ascii="Times New Roman" w:hAnsi="Times New Roman" w:cs="Times New Roman"/>
                <w:sz w:val="20"/>
                <w:lang w:val="uk-UA"/>
              </w:rPr>
              <w:t>9) на перевірку кількості та якості послуг у встановленому законодавством порядку;</w:t>
            </w:r>
          </w:p>
          <w:p w14:paraId="0A86D54D" w14:textId="1E9B978A" w:rsidR="00C8348A" w:rsidRPr="00C8348A" w:rsidRDefault="00C8348A" w:rsidP="00C8348A">
            <w:pPr>
              <w:jc w:val="both"/>
              <w:rPr>
                <w:rFonts w:ascii="Times New Roman" w:hAnsi="Times New Roman" w:cs="Times New Roman"/>
                <w:sz w:val="20"/>
                <w:lang w:val="uk-UA"/>
              </w:rPr>
            </w:pPr>
            <w:r w:rsidRPr="00C8348A">
              <w:rPr>
                <w:rFonts w:ascii="Times New Roman" w:hAnsi="Times New Roman" w:cs="Times New Roman"/>
                <w:sz w:val="20"/>
                <w:lang w:val="uk-UA"/>
              </w:rPr>
              <w:t>10)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46940DE3" w14:textId="52114A65" w:rsidR="00C8348A" w:rsidRPr="00C8348A" w:rsidRDefault="00C8348A" w:rsidP="00C8348A">
            <w:pPr>
              <w:jc w:val="both"/>
              <w:rPr>
                <w:rFonts w:ascii="Times New Roman" w:hAnsi="Times New Roman" w:cs="Times New Roman"/>
                <w:sz w:val="20"/>
                <w:lang w:val="uk-UA"/>
              </w:rPr>
            </w:pPr>
            <w:r w:rsidRPr="00C8348A">
              <w:rPr>
                <w:rFonts w:ascii="Times New Roman" w:hAnsi="Times New Roman" w:cs="Times New Roman"/>
                <w:sz w:val="20"/>
                <w:lang w:val="uk-UA"/>
              </w:rPr>
              <w:t>11) без додаткової оплати отримувати від виконавця або іншої особи, яка здійснює розподіл обсягів послуг, детальний розрахунок розподілу обсягу спожитих послуг;</w:t>
            </w:r>
          </w:p>
          <w:p w14:paraId="5D0C846F" w14:textId="7C5FE68B" w:rsidR="00C8348A" w:rsidRPr="00C8348A" w:rsidRDefault="00C8348A" w:rsidP="00C8348A">
            <w:pPr>
              <w:jc w:val="both"/>
              <w:rPr>
                <w:rFonts w:ascii="Times New Roman" w:hAnsi="Times New Roman" w:cs="Times New Roman"/>
                <w:sz w:val="20"/>
                <w:lang w:val="uk-UA"/>
              </w:rPr>
            </w:pPr>
            <w:r w:rsidRPr="00C8348A">
              <w:rPr>
                <w:rFonts w:ascii="Times New Roman" w:hAnsi="Times New Roman" w:cs="Times New Roman"/>
                <w:sz w:val="20"/>
                <w:lang w:val="uk-UA"/>
              </w:rPr>
              <w:t>12)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14:paraId="3CB21FA4" w14:textId="44418658" w:rsidR="00C8348A" w:rsidRDefault="00C8348A" w:rsidP="00C8348A">
            <w:pPr>
              <w:jc w:val="both"/>
              <w:rPr>
                <w:rFonts w:ascii="Times New Roman" w:hAnsi="Times New Roman" w:cs="Times New Roman"/>
                <w:sz w:val="20"/>
                <w:lang w:val="uk-UA"/>
              </w:rPr>
            </w:pPr>
            <w:r w:rsidRPr="00C8348A">
              <w:rPr>
                <w:rFonts w:ascii="Times New Roman" w:hAnsi="Times New Roman" w:cs="Times New Roman"/>
                <w:sz w:val="20"/>
                <w:lang w:val="uk-UA"/>
              </w:rPr>
              <w:t>13) звертатися до суду в разі порушення виконавцем умов договору.</w:t>
            </w:r>
          </w:p>
          <w:p w14:paraId="4CA28F83" w14:textId="440987F8" w:rsidR="00033C53" w:rsidRPr="0079650A" w:rsidRDefault="00033C53" w:rsidP="00C8348A">
            <w:pPr>
              <w:ind w:firstLine="181"/>
              <w:jc w:val="both"/>
              <w:rPr>
                <w:rFonts w:ascii="Times New Roman" w:hAnsi="Times New Roman" w:cs="Times New Roman"/>
                <w:b/>
                <w:sz w:val="20"/>
                <w:lang w:val="uk-UA"/>
              </w:rPr>
            </w:pPr>
            <w:r>
              <w:rPr>
                <w:rFonts w:ascii="Times New Roman" w:hAnsi="Times New Roman" w:cs="Times New Roman"/>
                <w:b/>
                <w:sz w:val="20"/>
                <w:lang w:val="uk-UA"/>
              </w:rPr>
              <w:t>Колективний споживач має право:</w:t>
            </w:r>
          </w:p>
          <w:p w14:paraId="2D05003C" w14:textId="36D7BD53" w:rsidR="001A370F" w:rsidRPr="001A370F" w:rsidRDefault="001A370F" w:rsidP="001A370F">
            <w:pPr>
              <w:jc w:val="both"/>
              <w:rPr>
                <w:rFonts w:ascii="Times New Roman" w:hAnsi="Times New Roman" w:cs="Times New Roman"/>
                <w:sz w:val="20"/>
                <w:lang w:val="uk-UA"/>
              </w:rPr>
            </w:pPr>
            <w:r w:rsidRPr="001A370F">
              <w:rPr>
                <w:rFonts w:ascii="Times New Roman" w:hAnsi="Times New Roman" w:cs="Times New Roman"/>
                <w:sz w:val="20"/>
                <w:lang w:val="uk-UA"/>
              </w:rPr>
              <w:t>1) укладати договір відповідно до свого статуту в інтересах споживачів, об’єднаних таким колективним споживачем;</w:t>
            </w:r>
          </w:p>
          <w:p w14:paraId="2B18E456" w14:textId="33E6C31B" w:rsidR="00033C53" w:rsidRPr="001F0663" w:rsidRDefault="001A370F" w:rsidP="001A370F">
            <w:pPr>
              <w:jc w:val="both"/>
              <w:rPr>
                <w:rFonts w:ascii="Times New Roman" w:hAnsi="Times New Roman" w:cs="Times New Roman"/>
                <w:sz w:val="20"/>
                <w:lang w:val="uk-UA"/>
              </w:rPr>
            </w:pPr>
            <w:r w:rsidRPr="001A370F">
              <w:rPr>
                <w:rFonts w:ascii="Times New Roman" w:hAnsi="Times New Roman" w:cs="Times New Roman"/>
                <w:sz w:val="20"/>
                <w:lang w:val="uk-UA"/>
              </w:rPr>
              <w:t>2) розірвати договір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tc>
      </w:tr>
      <w:tr w:rsidR="00033C53" w:rsidRPr="00067BFE" w14:paraId="1A06F935" w14:textId="77777777" w:rsidTr="00033C53">
        <w:tc>
          <w:tcPr>
            <w:tcW w:w="4815" w:type="dxa"/>
          </w:tcPr>
          <w:p w14:paraId="32728F50" w14:textId="77777777" w:rsidR="00033C53" w:rsidRDefault="00033C53" w:rsidP="00C16800">
            <w:pPr>
              <w:ind w:firstLine="171"/>
              <w:rPr>
                <w:rFonts w:ascii="Times New Roman" w:hAnsi="Times New Roman" w:cs="Times New Roman"/>
                <w:b/>
                <w:sz w:val="20"/>
                <w:lang w:val="uk-UA"/>
              </w:rPr>
            </w:pPr>
            <w:r>
              <w:rPr>
                <w:rFonts w:ascii="Times New Roman" w:hAnsi="Times New Roman" w:cs="Times New Roman"/>
                <w:b/>
                <w:sz w:val="20"/>
                <w:lang w:val="uk-UA"/>
              </w:rPr>
              <w:lastRenderedPageBreak/>
              <w:t>Виконавець зобов'язаний:</w:t>
            </w:r>
          </w:p>
          <w:p w14:paraId="6FF0B239" w14:textId="77777777"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1) забезпечувати своєчасність надання, безперервність і належну якість послуги згідно із законодавством та умовами договорів про її надання, зокрема шляхом створення системи управління якістю відповідно до національних або міжнародних стандартів;</w:t>
            </w:r>
          </w:p>
          <w:p w14:paraId="7FF21D74" w14:textId="77777777" w:rsidR="00033C53" w:rsidRPr="00345D1B" w:rsidRDefault="00033C53" w:rsidP="00345D1B">
            <w:pPr>
              <w:jc w:val="both"/>
              <w:rPr>
                <w:rFonts w:ascii="Times New Roman" w:hAnsi="Times New Roman" w:cs="Times New Roman"/>
                <w:sz w:val="20"/>
                <w:lang w:val="uk-UA"/>
              </w:rPr>
            </w:pPr>
            <w:r w:rsidRPr="00345D1B">
              <w:rPr>
                <w:rFonts w:ascii="Times New Roman" w:hAnsi="Times New Roman" w:cs="Times New Roman"/>
                <w:sz w:val="20"/>
                <w:lang w:val="uk-UA"/>
              </w:rPr>
              <w:t>2) забезпечувати надійне постачання обсягів теплової енергії відповідно до умов договору та стандартів;</w:t>
            </w:r>
          </w:p>
          <w:p w14:paraId="0819A278" w14:textId="2E1318DC" w:rsidR="009A2BE4" w:rsidRPr="009A2BE4" w:rsidRDefault="009A2BE4" w:rsidP="009A2BE4">
            <w:pPr>
              <w:jc w:val="both"/>
              <w:rPr>
                <w:rFonts w:ascii="Times New Roman" w:hAnsi="Times New Roman" w:cs="Times New Roman"/>
                <w:bCs/>
                <w:sz w:val="20"/>
                <w:lang w:val="uk-UA"/>
              </w:rPr>
            </w:pPr>
            <w:r w:rsidRPr="009A2BE4">
              <w:rPr>
                <w:rFonts w:ascii="Times New Roman" w:hAnsi="Times New Roman" w:cs="Times New Roman"/>
                <w:bCs/>
                <w:sz w:val="20"/>
                <w:lang w:val="uk-UA"/>
              </w:rPr>
              <w:t xml:space="preserve">3) у </w:t>
            </w:r>
            <w:proofErr w:type="spellStart"/>
            <w:r w:rsidRPr="009A2BE4">
              <w:rPr>
                <w:rFonts w:ascii="Times New Roman" w:hAnsi="Times New Roman" w:cs="Times New Roman"/>
                <w:bCs/>
                <w:sz w:val="20"/>
                <w:lang w:val="uk-UA"/>
              </w:rPr>
              <w:t>міжопалювальний</w:t>
            </w:r>
            <w:proofErr w:type="spellEnd"/>
            <w:r w:rsidRPr="009A2BE4">
              <w:rPr>
                <w:rFonts w:ascii="Times New Roman" w:hAnsi="Times New Roman" w:cs="Times New Roman"/>
                <w:bCs/>
                <w:sz w:val="20"/>
                <w:lang w:val="uk-UA"/>
              </w:rPr>
              <w:t xml:space="preserve"> період проводити підготовку об’єктів житлово-комунального господарства до експлуатації в осінньо-зимовий період з урахуванням моделі укладених договорів;</w:t>
            </w:r>
          </w:p>
          <w:p w14:paraId="295C6F8D" w14:textId="2DAD7143" w:rsidR="009A2BE4" w:rsidRPr="009A2BE4" w:rsidRDefault="009A2BE4" w:rsidP="009A2BE4">
            <w:pPr>
              <w:jc w:val="both"/>
              <w:rPr>
                <w:rFonts w:ascii="Times New Roman" w:hAnsi="Times New Roman" w:cs="Times New Roman"/>
                <w:bCs/>
                <w:sz w:val="20"/>
                <w:lang w:val="uk-UA"/>
              </w:rPr>
            </w:pPr>
            <w:r w:rsidRPr="009A2BE4">
              <w:rPr>
                <w:rFonts w:ascii="Times New Roman" w:hAnsi="Times New Roman" w:cs="Times New Roman"/>
                <w:bCs/>
                <w:sz w:val="20"/>
                <w:lang w:val="uk-UA"/>
              </w:rPr>
              <w:t>4) готувати, укладати та переукладати із споживачем договір відповідно до обраної співвласниками моделі договірних відносин;</w:t>
            </w:r>
          </w:p>
          <w:p w14:paraId="05E29F05" w14:textId="71DED9CC" w:rsidR="009A2BE4" w:rsidRPr="009A2BE4" w:rsidRDefault="009A2BE4" w:rsidP="009A2BE4">
            <w:pPr>
              <w:jc w:val="both"/>
              <w:rPr>
                <w:rFonts w:ascii="Times New Roman" w:hAnsi="Times New Roman" w:cs="Times New Roman"/>
                <w:bCs/>
                <w:sz w:val="20"/>
                <w:lang w:val="uk-UA"/>
              </w:rPr>
            </w:pPr>
            <w:r w:rsidRPr="009A2BE4">
              <w:rPr>
                <w:rFonts w:ascii="Times New Roman" w:hAnsi="Times New Roman" w:cs="Times New Roman"/>
                <w:bCs/>
                <w:sz w:val="20"/>
                <w:lang w:val="uk-UA"/>
              </w:rPr>
              <w:t>5) без додаткової оплати надавати в установленому законодавством порядку необхідну інформацію про ціни/тарифи, загальну вартість місячного платежу, структуру ціни/тарифу, норми споживання та порядок надання відповідної послуги, а також про її споживчі властивості та іншу інформацію, передбачену законодавством;</w:t>
            </w:r>
          </w:p>
          <w:p w14:paraId="61FB3B50" w14:textId="77777777" w:rsidR="009A2BE4" w:rsidRPr="009A2BE4" w:rsidRDefault="009A2BE4" w:rsidP="009A2BE4">
            <w:pPr>
              <w:jc w:val="both"/>
              <w:rPr>
                <w:rFonts w:ascii="Times New Roman" w:hAnsi="Times New Roman" w:cs="Times New Roman"/>
                <w:bCs/>
                <w:sz w:val="20"/>
                <w:lang w:val="uk-UA"/>
              </w:rPr>
            </w:pPr>
            <w:r w:rsidRPr="009A2BE4">
              <w:rPr>
                <w:rFonts w:ascii="Times New Roman" w:hAnsi="Times New Roman" w:cs="Times New Roman"/>
                <w:bCs/>
                <w:sz w:val="20"/>
                <w:lang w:val="uk-UA"/>
              </w:rPr>
              <w:t>6) розглядати у визначений законодавством строк претензії та скарги споживачів, у визначених законом випадках - управителів і проводити відповідні перерахунки розміру плати за послугу в разі її ненадання, надання не в повному обсязі, несвоєчасно або надання послуги неналежної якості, а також в інших випадках, визначених договором;</w:t>
            </w:r>
          </w:p>
          <w:p w14:paraId="7E1F4440" w14:textId="77777777" w:rsidR="009A2BE4" w:rsidRPr="009A2BE4" w:rsidRDefault="009A2BE4" w:rsidP="009A2BE4">
            <w:pPr>
              <w:jc w:val="both"/>
              <w:rPr>
                <w:rFonts w:ascii="Times New Roman" w:hAnsi="Times New Roman" w:cs="Times New Roman"/>
                <w:bCs/>
                <w:sz w:val="20"/>
                <w:lang w:val="uk-UA"/>
              </w:rPr>
            </w:pPr>
          </w:p>
          <w:p w14:paraId="2349E0A7" w14:textId="0D566BBC" w:rsidR="009A2BE4" w:rsidRPr="009A2BE4" w:rsidRDefault="009A2BE4" w:rsidP="009A2BE4">
            <w:pPr>
              <w:jc w:val="both"/>
              <w:rPr>
                <w:rFonts w:ascii="Times New Roman" w:hAnsi="Times New Roman" w:cs="Times New Roman"/>
                <w:bCs/>
                <w:sz w:val="20"/>
                <w:lang w:val="uk-UA"/>
              </w:rPr>
            </w:pPr>
            <w:r w:rsidRPr="009A2BE4">
              <w:rPr>
                <w:rFonts w:ascii="Times New Roman" w:hAnsi="Times New Roman" w:cs="Times New Roman"/>
                <w:bCs/>
                <w:sz w:val="20"/>
                <w:lang w:val="uk-UA"/>
              </w:rPr>
              <w:lastRenderedPageBreak/>
              <w:t>7)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послуги;</w:t>
            </w:r>
          </w:p>
          <w:p w14:paraId="7389CF2B" w14:textId="476FD241" w:rsidR="009A2BE4" w:rsidRPr="009A2BE4" w:rsidRDefault="009A2BE4" w:rsidP="009A2BE4">
            <w:pPr>
              <w:jc w:val="both"/>
              <w:rPr>
                <w:rFonts w:ascii="Times New Roman" w:hAnsi="Times New Roman" w:cs="Times New Roman"/>
                <w:bCs/>
                <w:sz w:val="20"/>
                <w:lang w:val="uk-UA"/>
              </w:rPr>
            </w:pPr>
            <w:r w:rsidRPr="009A2BE4">
              <w:rPr>
                <w:rFonts w:ascii="Times New Roman" w:hAnsi="Times New Roman" w:cs="Times New Roman"/>
                <w:bCs/>
                <w:sz w:val="20"/>
                <w:lang w:val="uk-UA"/>
              </w:rPr>
              <w:t>8) своєчасно та власним коштом проводити роботи з усунення виявлених неполадок, пов’язаних з наданням послуги, що виникли з його вини;</w:t>
            </w:r>
          </w:p>
          <w:p w14:paraId="36E70868" w14:textId="27E1E1FB" w:rsidR="009A2BE4" w:rsidRPr="009A2BE4" w:rsidRDefault="009A2BE4" w:rsidP="009A2BE4">
            <w:pPr>
              <w:jc w:val="both"/>
              <w:rPr>
                <w:rFonts w:ascii="Times New Roman" w:hAnsi="Times New Roman" w:cs="Times New Roman"/>
                <w:bCs/>
                <w:sz w:val="20"/>
                <w:lang w:val="uk-UA"/>
              </w:rPr>
            </w:pPr>
            <w:r w:rsidRPr="009A2BE4">
              <w:rPr>
                <w:rFonts w:ascii="Times New Roman" w:hAnsi="Times New Roman" w:cs="Times New Roman"/>
                <w:bCs/>
                <w:sz w:val="20"/>
                <w:lang w:val="uk-UA"/>
              </w:rPr>
              <w:t xml:space="preserve">9) у разі укладення індивідуального договору або індивідуального договору з обслуговуванням внутрішньобудинкових систем здійснювати розподіл </w:t>
            </w:r>
            <w:proofErr w:type="spellStart"/>
            <w:r w:rsidRPr="009A2BE4">
              <w:rPr>
                <w:rFonts w:ascii="Times New Roman" w:hAnsi="Times New Roman" w:cs="Times New Roman"/>
                <w:bCs/>
                <w:sz w:val="20"/>
                <w:lang w:val="uk-UA"/>
              </w:rPr>
              <w:t>загальнобудинкового</w:t>
            </w:r>
            <w:proofErr w:type="spellEnd"/>
            <w:r w:rsidRPr="009A2BE4">
              <w:rPr>
                <w:rFonts w:ascii="Times New Roman" w:hAnsi="Times New Roman" w:cs="Times New Roman"/>
                <w:bCs/>
                <w:sz w:val="20"/>
                <w:lang w:val="uk-UA"/>
              </w:rPr>
              <w:t xml:space="preserve"> обсягу спожитої теплової енергії між співвласниками багатоквартирного будинку згідно з Методикою розподілу та договорами;</w:t>
            </w:r>
          </w:p>
          <w:p w14:paraId="5103E326" w14:textId="1FA70FE9" w:rsidR="009A2BE4" w:rsidRPr="009A2BE4" w:rsidRDefault="009A2BE4" w:rsidP="009A2BE4">
            <w:pPr>
              <w:jc w:val="both"/>
              <w:rPr>
                <w:rFonts w:ascii="Times New Roman" w:hAnsi="Times New Roman" w:cs="Times New Roman"/>
                <w:bCs/>
                <w:sz w:val="20"/>
                <w:lang w:val="uk-UA"/>
              </w:rPr>
            </w:pPr>
            <w:r w:rsidRPr="009A2BE4">
              <w:rPr>
                <w:rFonts w:ascii="Times New Roman" w:hAnsi="Times New Roman" w:cs="Times New Roman"/>
                <w:bCs/>
                <w:sz w:val="20"/>
                <w:lang w:val="uk-UA"/>
              </w:rPr>
              <w:t xml:space="preserve">10) інформувати споживачів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w:t>
            </w:r>
            <w:proofErr w:type="spellStart"/>
            <w:r w:rsidRPr="009A2BE4">
              <w:rPr>
                <w:rFonts w:ascii="Times New Roman" w:hAnsi="Times New Roman" w:cs="Times New Roman"/>
                <w:bCs/>
                <w:sz w:val="20"/>
                <w:lang w:val="uk-UA"/>
              </w:rPr>
              <w:t>Мінрегіону</w:t>
            </w:r>
            <w:proofErr w:type="spellEnd"/>
            <w:r w:rsidRPr="009A2BE4">
              <w:rPr>
                <w:rFonts w:ascii="Times New Roman" w:hAnsi="Times New Roman" w:cs="Times New Roman"/>
                <w:bCs/>
                <w:sz w:val="20"/>
                <w:lang w:val="uk-UA"/>
              </w:rPr>
              <w:t xml:space="preserve"> від 5 червня 2018 р. № 130;</w:t>
            </w:r>
          </w:p>
          <w:p w14:paraId="0A8F9573" w14:textId="671A1A2F" w:rsidR="009A2BE4" w:rsidRPr="009A2BE4" w:rsidRDefault="009A2BE4" w:rsidP="009A2BE4">
            <w:pPr>
              <w:jc w:val="both"/>
              <w:rPr>
                <w:rFonts w:ascii="Times New Roman" w:hAnsi="Times New Roman" w:cs="Times New Roman"/>
                <w:bCs/>
                <w:sz w:val="20"/>
                <w:lang w:val="uk-UA"/>
              </w:rPr>
            </w:pPr>
            <w:r w:rsidRPr="009A2BE4">
              <w:rPr>
                <w:rFonts w:ascii="Times New Roman" w:hAnsi="Times New Roman" w:cs="Times New Roman"/>
                <w:bCs/>
                <w:sz w:val="20"/>
                <w:lang w:val="uk-UA"/>
              </w:rPr>
              <w:t>11)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у строк, встановлений договором, але не більше семи діб;</w:t>
            </w:r>
          </w:p>
          <w:p w14:paraId="60665A2B" w14:textId="6F6B7448" w:rsidR="009A2BE4" w:rsidRPr="009A2BE4" w:rsidRDefault="009A2BE4" w:rsidP="009A2BE4">
            <w:pPr>
              <w:jc w:val="both"/>
              <w:rPr>
                <w:rFonts w:ascii="Times New Roman" w:hAnsi="Times New Roman" w:cs="Times New Roman"/>
                <w:bCs/>
                <w:sz w:val="20"/>
                <w:lang w:val="uk-UA"/>
              </w:rPr>
            </w:pPr>
            <w:r w:rsidRPr="009A2BE4">
              <w:rPr>
                <w:rFonts w:ascii="Times New Roman" w:hAnsi="Times New Roman" w:cs="Times New Roman"/>
                <w:bCs/>
                <w:sz w:val="20"/>
                <w:lang w:val="uk-UA"/>
              </w:rPr>
              <w:t>12)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договором;</w:t>
            </w:r>
          </w:p>
          <w:p w14:paraId="35FA3F11" w14:textId="0858EDFD" w:rsidR="009A2BE4" w:rsidRPr="009A2BE4" w:rsidRDefault="009A2BE4" w:rsidP="009A2BE4">
            <w:pPr>
              <w:jc w:val="both"/>
              <w:rPr>
                <w:rFonts w:ascii="Times New Roman" w:hAnsi="Times New Roman" w:cs="Times New Roman"/>
                <w:bCs/>
                <w:sz w:val="20"/>
                <w:lang w:val="uk-UA"/>
              </w:rPr>
            </w:pPr>
            <w:r w:rsidRPr="009A2BE4">
              <w:rPr>
                <w:rFonts w:ascii="Times New Roman" w:hAnsi="Times New Roman" w:cs="Times New Roman"/>
                <w:bCs/>
                <w:sz w:val="20"/>
                <w:lang w:val="uk-UA"/>
              </w:rPr>
              <w:t xml:space="preserve">13) контролювати дотримання установлених </w:t>
            </w:r>
            <w:proofErr w:type="spellStart"/>
            <w:r w:rsidRPr="009A2BE4">
              <w:rPr>
                <w:rFonts w:ascii="Times New Roman" w:hAnsi="Times New Roman" w:cs="Times New Roman"/>
                <w:bCs/>
                <w:sz w:val="20"/>
                <w:lang w:val="uk-UA"/>
              </w:rPr>
              <w:t>міжповірочних</w:t>
            </w:r>
            <w:proofErr w:type="spellEnd"/>
            <w:r w:rsidRPr="009A2BE4">
              <w:rPr>
                <w:rFonts w:ascii="Times New Roman" w:hAnsi="Times New Roman" w:cs="Times New Roman"/>
                <w:bCs/>
                <w:sz w:val="20"/>
                <w:lang w:val="uk-UA"/>
              </w:rPr>
              <w:t xml:space="preserve"> інтервалів для засобів вимірювальної техніки, які є складовою частиною вузла комерційного обліку, а у разі укладення індивідуального договору або індивідуального договору з обслуговуванням внутрішньобудинкових систем - вузлів розподільного обліку;</w:t>
            </w:r>
          </w:p>
          <w:p w14:paraId="57AEBF54" w14:textId="56AEB1E4" w:rsidR="009A2BE4" w:rsidRPr="009A2BE4" w:rsidRDefault="009A2BE4" w:rsidP="009A2BE4">
            <w:pPr>
              <w:jc w:val="both"/>
              <w:rPr>
                <w:rFonts w:ascii="Times New Roman" w:hAnsi="Times New Roman" w:cs="Times New Roman"/>
                <w:bCs/>
                <w:sz w:val="20"/>
                <w:lang w:val="uk-UA"/>
              </w:rPr>
            </w:pPr>
            <w:r w:rsidRPr="009A2BE4">
              <w:rPr>
                <w:rFonts w:ascii="Times New Roman" w:hAnsi="Times New Roman" w:cs="Times New Roman"/>
                <w:bCs/>
                <w:sz w:val="20"/>
                <w:lang w:val="uk-UA"/>
              </w:rPr>
              <w:t xml:space="preserve">14) у разі укладення колективного договору або договору про надання комунальних послуг з колективним споживачем інформувати управителя, уповноважений орган управління об’єднання співвласників багатоквартирного будинку, правління </w:t>
            </w:r>
            <w:r w:rsidRPr="009A2BE4">
              <w:rPr>
                <w:rFonts w:ascii="Times New Roman" w:hAnsi="Times New Roman" w:cs="Times New Roman"/>
                <w:bCs/>
                <w:sz w:val="20"/>
                <w:lang w:val="uk-UA"/>
              </w:rPr>
              <w:lastRenderedPageBreak/>
              <w:t>житлово-будівельного кооперативу, з якими укладено відповідний договір,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вузлів комерційного обліку;</w:t>
            </w:r>
          </w:p>
          <w:p w14:paraId="17516EAC" w14:textId="06EB4D66" w:rsidR="009A2BE4" w:rsidRPr="009A2BE4" w:rsidRDefault="009A2BE4" w:rsidP="009A2BE4">
            <w:pPr>
              <w:jc w:val="both"/>
              <w:rPr>
                <w:rFonts w:ascii="Times New Roman" w:hAnsi="Times New Roman" w:cs="Times New Roman"/>
                <w:bCs/>
                <w:sz w:val="20"/>
                <w:lang w:val="uk-UA"/>
              </w:rPr>
            </w:pPr>
            <w:r w:rsidRPr="009A2BE4">
              <w:rPr>
                <w:rFonts w:ascii="Times New Roman" w:hAnsi="Times New Roman" w:cs="Times New Roman"/>
                <w:bCs/>
                <w:sz w:val="20"/>
                <w:lang w:val="uk-UA"/>
              </w:rPr>
              <w:t>15)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733F1822" w14:textId="2A0F7548" w:rsidR="00033C53" w:rsidRPr="003C007A" w:rsidRDefault="009A2BE4" w:rsidP="009A2BE4">
            <w:pPr>
              <w:jc w:val="both"/>
              <w:rPr>
                <w:rFonts w:ascii="Times New Roman" w:hAnsi="Times New Roman" w:cs="Times New Roman"/>
                <w:b/>
                <w:sz w:val="20"/>
                <w:lang w:val="uk-UA"/>
              </w:rPr>
            </w:pPr>
            <w:r w:rsidRPr="009A2BE4">
              <w:rPr>
                <w:rFonts w:ascii="Times New Roman" w:hAnsi="Times New Roman" w:cs="Times New Roman"/>
                <w:bCs/>
                <w:sz w:val="20"/>
                <w:lang w:val="uk-UA"/>
              </w:rPr>
              <w:t>16) змінити розмір нарахувань за послугу з постачання теплової енергії у зв’язку із щомісячною зміною ціни природного газу, що використовується для виробництва теплової енергії та надання послуги з постачання теплової енергії відповідній категорії споживачів, згідно з вимогами цих Правил.</w:t>
            </w:r>
          </w:p>
        </w:tc>
        <w:tc>
          <w:tcPr>
            <w:tcW w:w="5245" w:type="dxa"/>
          </w:tcPr>
          <w:p w14:paraId="568DC65D" w14:textId="77777777" w:rsidR="00033C53" w:rsidRDefault="00033C53" w:rsidP="00C16800">
            <w:pPr>
              <w:ind w:firstLine="170"/>
              <w:jc w:val="both"/>
              <w:rPr>
                <w:rFonts w:ascii="Times New Roman" w:hAnsi="Times New Roman" w:cs="Times New Roman"/>
                <w:b/>
                <w:sz w:val="20"/>
                <w:lang w:val="uk-UA"/>
              </w:rPr>
            </w:pPr>
            <w:r>
              <w:rPr>
                <w:rFonts w:ascii="Times New Roman" w:hAnsi="Times New Roman" w:cs="Times New Roman"/>
                <w:b/>
                <w:sz w:val="20"/>
                <w:lang w:val="uk-UA"/>
              </w:rPr>
              <w:lastRenderedPageBreak/>
              <w:t>Виконавець зобов'язаний:</w:t>
            </w:r>
          </w:p>
          <w:p w14:paraId="3CACE2B3" w14:textId="2B0EF6B4" w:rsidR="00784921" w:rsidRPr="00784921"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t>1) забезпечувати своєчасність надання, безперервність і відповідну якість послуги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14:paraId="40DC62A4" w14:textId="45355BC9" w:rsidR="00784921" w:rsidRPr="00784921"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t>2) готувати, укладати та переукладати із споживачем договір відповідно до обраної співвласниками моделі договірних відносин;</w:t>
            </w:r>
          </w:p>
          <w:p w14:paraId="42EDA092" w14:textId="00FB5696" w:rsidR="00784921" w:rsidRPr="00784921"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t>3) без додаткової оплати надавати в установленому законодавством порядку необхідну інформацію про ціни/тарифи, загальний розмір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14:paraId="7CA17E4F" w14:textId="7963B3F2" w:rsidR="00784921" w:rsidRPr="00784921"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t xml:space="preserve">4) у </w:t>
            </w:r>
            <w:proofErr w:type="spellStart"/>
            <w:r w:rsidRPr="00784921">
              <w:rPr>
                <w:rFonts w:ascii="Times New Roman" w:hAnsi="Times New Roman" w:cs="Times New Roman"/>
                <w:sz w:val="20"/>
                <w:lang w:val="uk-UA"/>
              </w:rPr>
              <w:t>міжопалювальний</w:t>
            </w:r>
            <w:proofErr w:type="spellEnd"/>
            <w:r w:rsidRPr="00784921">
              <w:rPr>
                <w:rFonts w:ascii="Times New Roman" w:hAnsi="Times New Roman" w:cs="Times New Roman"/>
                <w:sz w:val="20"/>
                <w:lang w:val="uk-UA"/>
              </w:rPr>
              <w:t xml:space="preserve"> період проводити підготовку об’єктів житлово-комунального господарства до експлуатації в осінньо-зимовий період з урахуванням моделі укладених договорів;</w:t>
            </w:r>
          </w:p>
          <w:p w14:paraId="38BFC7C5" w14:textId="2BE40064" w:rsidR="00784921"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t>5) розглядати у визначений законодавством строк претензії та скарги споживачів, у визначених законом випадках - управителів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14:paraId="64EFD677" w14:textId="793CD809" w:rsidR="0007789F" w:rsidRPr="00563A38" w:rsidRDefault="0023110A" w:rsidP="00784921">
            <w:pPr>
              <w:jc w:val="both"/>
              <w:rPr>
                <w:rFonts w:ascii="Times New Roman" w:hAnsi="Times New Roman" w:cs="Times New Roman"/>
                <w:sz w:val="20"/>
                <w:szCs w:val="20"/>
                <w:lang w:val="uk-UA"/>
              </w:rPr>
            </w:pPr>
            <w:hyperlink r:id="rId10" w:tgtFrame="_blank" w:history="1">
              <w:r w:rsidR="0007789F" w:rsidRPr="0007789F">
                <w:rPr>
                  <w:rFonts w:ascii="Times New Roman" w:hAnsi="Times New Roman" w:cs="Times New Roman"/>
                  <w:sz w:val="20"/>
                  <w:szCs w:val="20"/>
                  <w:shd w:val="clear" w:color="auto" w:fill="FFFFFF"/>
                  <w:lang w:val="uk-UA"/>
                </w:rPr>
                <w:t>5</w:t>
              </w:r>
              <w:r w:rsidR="0007789F" w:rsidRPr="0007789F">
                <w:rPr>
                  <w:rFonts w:ascii="Times New Roman" w:hAnsi="Times New Roman" w:cs="Times New Roman"/>
                  <w:sz w:val="20"/>
                  <w:szCs w:val="20"/>
                  <w:shd w:val="clear" w:color="auto" w:fill="FFFFFF"/>
                  <w:vertAlign w:val="superscript"/>
                  <w:lang w:val="uk-UA"/>
                </w:rPr>
                <w:t>1</w:t>
              </w:r>
              <w:r w:rsidR="0007789F" w:rsidRPr="0007789F">
                <w:rPr>
                  <w:rFonts w:ascii="Times New Roman" w:hAnsi="Times New Roman" w:cs="Times New Roman"/>
                  <w:sz w:val="20"/>
                  <w:szCs w:val="20"/>
                  <w:shd w:val="clear" w:color="auto" w:fill="FFFFFF"/>
                  <w:lang w:val="uk-UA"/>
                </w:rPr>
                <w:t xml:space="preserve">) здійснювати перерахування розміру нарахованої плати за послугу та/або </w:t>
              </w:r>
              <w:proofErr w:type="spellStart"/>
              <w:r w:rsidR="0007789F" w:rsidRPr="0007789F">
                <w:rPr>
                  <w:rFonts w:ascii="Times New Roman" w:hAnsi="Times New Roman" w:cs="Times New Roman"/>
                  <w:sz w:val="20"/>
                  <w:szCs w:val="20"/>
                  <w:shd w:val="clear" w:color="auto" w:fill="FFFFFF"/>
                  <w:lang w:val="uk-UA"/>
                </w:rPr>
                <w:t>ненарахування</w:t>
              </w:r>
              <w:proofErr w:type="spellEnd"/>
              <w:r w:rsidR="0007789F" w:rsidRPr="0007789F">
                <w:rPr>
                  <w:rFonts w:ascii="Times New Roman" w:hAnsi="Times New Roman" w:cs="Times New Roman"/>
                  <w:sz w:val="20"/>
                  <w:szCs w:val="20"/>
                  <w:shd w:val="clear" w:color="auto" w:fill="FFFFFF"/>
                  <w:lang w:val="uk-UA"/>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hyperlink>
          </w:p>
          <w:p w14:paraId="2E38C88F" w14:textId="77777777" w:rsidR="00AF268F" w:rsidRPr="0007789F" w:rsidRDefault="00AF268F" w:rsidP="00784921">
            <w:pPr>
              <w:jc w:val="both"/>
              <w:rPr>
                <w:rFonts w:ascii="Times New Roman" w:hAnsi="Times New Roman" w:cs="Times New Roman"/>
                <w:sz w:val="20"/>
                <w:szCs w:val="20"/>
                <w:lang w:val="uk-UA"/>
              </w:rPr>
            </w:pPr>
          </w:p>
          <w:p w14:paraId="5D507509" w14:textId="5B632E3B" w:rsidR="00784921" w:rsidRPr="00784921"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lastRenderedPageBreak/>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у строк, встановлений договором, але не більше семи діб;</w:t>
            </w:r>
          </w:p>
          <w:p w14:paraId="016F3B4E" w14:textId="2F8D50D8" w:rsidR="00784921" w:rsidRPr="00784921"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t>7)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договором;</w:t>
            </w:r>
          </w:p>
          <w:p w14:paraId="5325E3B0" w14:textId="793CE0E9" w:rsidR="00784921" w:rsidRPr="00784921"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t>8)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послуги;</w:t>
            </w:r>
          </w:p>
          <w:p w14:paraId="68C2293D" w14:textId="70BC0C9D" w:rsidR="00784921" w:rsidRPr="00784921"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t>9) своєчасно та за власний рахунок проводити роботи з усунення виявлених неполадок, пов’язаних з наданням послуги, що виникли з його вини;</w:t>
            </w:r>
          </w:p>
          <w:p w14:paraId="67EDAC38" w14:textId="1C2FCC44" w:rsidR="00784921" w:rsidRPr="00784921"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t xml:space="preserve">10) у разі укладення індивідуального договору або індивідуального договору з обслуговуванням внутрішньобудинкових систем здійснювати розподіл </w:t>
            </w:r>
            <w:proofErr w:type="spellStart"/>
            <w:r w:rsidRPr="00784921">
              <w:rPr>
                <w:rFonts w:ascii="Times New Roman" w:hAnsi="Times New Roman" w:cs="Times New Roman"/>
                <w:sz w:val="20"/>
                <w:lang w:val="uk-UA"/>
              </w:rPr>
              <w:t>загальнобудинкового</w:t>
            </w:r>
            <w:proofErr w:type="spellEnd"/>
            <w:r w:rsidRPr="00784921">
              <w:rPr>
                <w:rFonts w:ascii="Times New Roman" w:hAnsi="Times New Roman" w:cs="Times New Roman"/>
                <w:sz w:val="20"/>
                <w:lang w:val="uk-UA"/>
              </w:rPr>
              <w:t xml:space="preserve"> обсягу послуги між співвласниками багатоквартирного будинку та обсягу теплової енергії на забезпечення функціонування </w:t>
            </w:r>
            <w:proofErr w:type="spellStart"/>
            <w:r w:rsidRPr="00784921">
              <w:rPr>
                <w:rFonts w:ascii="Times New Roman" w:hAnsi="Times New Roman" w:cs="Times New Roman"/>
                <w:sz w:val="20"/>
                <w:lang w:val="uk-UA"/>
              </w:rPr>
              <w:t>внутрішньобудинкової</w:t>
            </w:r>
            <w:proofErr w:type="spellEnd"/>
            <w:r w:rsidRPr="00784921">
              <w:rPr>
                <w:rFonts w:ascii="Times New Roman" w:hAnsi="Times New Roman" w:cs="Times New Roman"/>
                <w:sz w:val="20"/>
                <w:lang w:val="uk-UA"/>
              </w:rPr>
              <w:t xml:space="preserve"> системи гарячого водопостачання (за наявності циркуляції) згідно з Методикою розподілу;</w:t>
            </w:r>
          </w:p>
          <w:p w14:paraId="00A856F4" w14:textId="410F0D96" w:rsidR="00784921" w:rsidRPr="00784921"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t xml:space="preserve">11) інформувати споживачів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w:t>
            </w:r>
            <w:proofErr w:type="spellStart"/>
            <w:r w:rsidRPr="00784921">
              <w:rPr>
                <w:rFonts w:ascii="Times New Roman" w:hAnsi="Times New Roman" w:cs="Times New Roman"/>
                <w:sz w:val="20"/>
                <w:lang w:val="uk-UA"/>
              </w:rPr>
              <w:t>Мінрегіону</w:t>
            </w:r>
            <w:proofErr w:type="spellEnd"/>
            <w:r w:rsidRPr="00784921">
              <w:rPr>
                <w:rFonts w:ascii="Times New Roman" w:hAnsi="Times New Roman" w:cs="Times New Roman"/>
                <w:sz w:val="20"/>
                <w:lang w:val="uk-UA"/>
              </w:rPr>
              <w:t xml:space="preserve"> від 5 червня 2018 р. № 130;</w:t>
            </w:r>
          </w:p>
          <w:p w14:paraId="43003BD4" w14:textId="79891D23" w:rsidR="00784921" w:rsidRPr="00784921"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t xml:space="preserve">12) контролювати дотримання установлених </w:t>
            </w:r>
            <w:proofErr w:type="spellStart"/>
            <w:r w:rsidRPr="00784921">
              <w:rPr>
                <w:rFonts w:ascii="Times New Roman" w:hAnsi="Times New Roman" w:cs="Times New Roman"/>
                <w:sz w:val="20"/>
                <w:lang w:val="uk-UA"/>
              </w:rPr>
              <w:t>міжповірочних</w:t>
            </w:r>
            <w:proofErr w:type="spellEnd"/>
            <w:r w:rsidRPr="00784921">
              <w:rPr>
                <w:rFonts w:ascii="Times New Roman" w:hAnsi="Times New Roman" w:cs="Times New Roman"/>
                <w:sz w:val="20"/>
                <w:lang w:val="uk-UA"/>
              </w:rPr>
              <w:t xml:space="preserve"> інтервалів для засобів вимірювальної техніки, які є складовою частиною вузлів комерційного обліку, а у разі укладення індивідуального договору або індивідуального договору з обслуговуванням внутрішньобудинкових систем - вузлів розподільного обліку;</w:t>
            </w:r>
          </w:p>
          <w:p w14:paraId="65D0B983" w14:textId="23139385" w:rsidR="00784921" w:rsidRPr="00784921"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t>13) у разі укладення колективного договору або договору про надання комунальних послуг з колективним споживачем інформувати управителя, уповноважений орган управління об’єднання співвласників багатоквартирного будинку, правління житлово-</w:t>
            </w:r>
            <w:r w:rsidRPr="00784921">
              <w:rPr>
                <w:rFonts w:ascii="Times New Roman" w:hAnsi="Times New Roman" w:cs="Times New Roman"/>
                <w:sz w:val="20"/>
                <w:lang w:val="uk-UA"/>
              </w:rPr>
              <w:lastRenderedPageBreak/>
              <w:t>будівельного кооперативу, з якими укладено відповідний договір,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14:paraId="5CDB0D01" w14:textId="081EDD11" w:rsidR="00784921" w:rsidRPr="00784921"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t>14)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33D369FD" w14:textId="22BB57AA" w:rsidR="00784921" w:rsidRPr="00784921"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t>15) щомісяця надавати дані про загальний обсяг спожитої у будівлі гарячої води виконавцю послуг з централізованого водовідведення для нарахування плати за водовідведення гарячої води;</w:t>
            </w:r>
          </w:p>
          <w:p w14:paraId="5090445A" w14:textId="5095ED3F" w:rsidR="00033C53" w:rsidRPr="007B71E4" w:rsidRDefault="00784921" w:rsidP="00784921">
            <w:pPr>
              <w:jc w:val="both"/>
              <w:rPr>
                <w:rFonts w:ascii="Times New Roman" w:hAnsi="Times New Roman" w:cs="Times New Roman"/>
                <w:sz w:val="20"/>
                <w:lang w:val="uk-UA"/>
              </w:rPr>
            </w:pPr>
            <w:r w:rsidRPr="00784921">
              <w:rPr>
                <w:rFonts w:ascii="Times New Roman" w:hAnsi="Times New Roman" w:cs="Times New Roman"/>
                <w:sz w:val="20"/>
                <w:lang w:val="uk-UA"/>
              </w:rPr>
              <w:t>16) змінити розмір нарахувань за послугу з постачання гарячої води у зв’язку із щомісячною зміною ціни природного газу, що використовується для виробництва теплової енергії та надання послуги з постачання гарячої води відповідній категорії споживачів, згідно з вимогами цих Правил.</w:t>
            </w:r>
          </w:p>
        </w:tc>
        <w:tc>
          <w:tcPr>
            <w:tcW w:w="4819" w:type="dxa"/>
          </w:tcPr>
          <w:p w14:paraId="499B0A16" w14:textId="05EC6DE7" w:rsidR="00033C53" w:rsidRPr="00857073" w:rsidRDefault="00033C53" w:rsidP="00C16800">
            <w:pPr>
              <w:ind w:firstLine="181"/>
              <w:jc w:val="both"/>
              <w:rPr>
                <w:rFonts w:ascii="Times New Roman" w:hAnsi="Times New Roman" w:cs="Times New Roman"/>
                <w:b/>
                <w:sz w:val="20"/>
                <w:szCs w:val="20"/>
                <w:lang w:val="uk-UA"/>
              </w:rPr>
            </w:pPr>
            <w:r w:rsidRPr="00857073">
              <w:rPr>
                <w:rFonts w:ascii="Times New Roman" w:hAnsi="Times New Roman" w:cs="Times New Roman"/>
                <w:b/>
                <w:sz w:val="20"/>
                <w:szCs w:val="20"/>
                <w:lang w:val="uk-UA"/>
              </w:rPr>
              <w:lastRenderedPageBreak/>
              <w:t>Виконавець зобов’язаний:</w:t>
            </w:r>
          </w:p>
          <w:p w14:paraId="0E5A4A73" w14:textId="4BE6E69B" w:rsidR="004566C2" w:rsidRPr="00857073" w:rsidRDefault="004566C2" w:rsidP="004566C2">
            <w:pPr>
              <w:jc w:val="both"/>
              <w:rPr>
                <w:rFonts w:ascii="Times New Roman" w:hAnsi="Times New Roman" w:cs="Times New Roman"/>
                <w:sz w:val="20"/>
                <w:szCs w:val="20"/>
                <w:lang w:val="uk-UA"/>
              </w:rPr>
            </w:pPr>
            <w:bookmarkStart w:id="0" w:name="n147"/>
            <w:bookmarkEnd w:id="0"/>
            <w:r w:rsidRPr="00857073">
              <w:rPr>
                <w:rFonts w:ascii="Times New Roman" w:hAnsi="Times New Roman" w:cs="Times New Roman"/>
                <w:sz w:val="20"/>
                <w:szCs w:val="20"/>
                <w:lang w:val="uk-UA"/>
              </w:rPr>
              <w:t>1) забезпечувати своєчасність надання, безперервність і відповідну якість послуги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14:paraId="0B580C62" w14:textId="7429B913" w:rsidR="004566C2" w:rsidRP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t xml:space="preserve">2) </w:t>
            </w:r>
            <w:proofErr w:type="spellStart"/>
            <w:r w:rsidRPr="004566C2">
              <w:rPr>
                <w:rFonts w:ascii="Times New Roman" w:hAnsi="Times New Roman" w:cs="Times New Roman"/>
                <w:sz w:val="20"/>
                <w:szCs w:val="20"/>
              </w:rPr>
              <w:t>вживати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заходів</w:t>
            </w:r>
            <w:proofErr w:type="spellEnd"/>
            <w:r w:rsidRPr="004566C2">
              <w:rPr>
                <w:rFonts w:ascii="Times New Roman" w:hAnsi="Times New Roman" w:cs="Times New Roman"/>
                <w:sz w:val="20"/>
                <w:szCs w:val="20"/>
              </w:rPr>
              <w:t xml:space="preserve"> до забезпечення </w:t>
            </w:r>
            <w:proofErr w:type="spellStart"/>
            <w:r w:rsidRPr="004566C2">
              <w:rPr>
                <w:rFonts w:ascii="Times New Roman" w:hAnsi="Times New Roman" w:cs="Times New Roman"/>
                <w:sz w:val="20"/>
                <w:szCs w:val="20"/>
              </w:rPr>
              <w:t>питною</w:t>
            </w:r>
            <w:proofErr w:type="spellEnd"/>
            <w:r w:rsidRPr="004566C2">
              <w:rPr>
                <w:rFonts w:ascii="Times New Roman" w:hAnsi="Times New Roman" w:cs="Times New Roman"/>
                <w:sz w:val="20"/>
                <w:szCs w:val="20"/>
              </w:rPr>
              <w:t xml:space="preserve"> водою у </w:t>
            </w:r>
            <w:proofErr w:type="spellStart"/>
            <w:r w:rsidRPr="004566C2">
              <w:rPr>
                <w:rFonts w:ascii="Times New Roman" w:hAnsi="Times New Roman" w:cs="Times New Roman"/>
                <w:sz w:val="20"/>
                <w:szCs w:val="20"/>
              </w:rPr>
              <w:t>разі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порушення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функціонування</w:t>
            </w:r>
            <w:proofErr w:type="spellEnd"/>
            <w:r w:rsidRPr="004566C2">
              <w:rPr>
                <w:rFonts w:ascii="Times New Roman" w:hAnsi="Times New Roman" w:cs="Times New Roman"/>
                <w:sz w:val="20"/>
                <w:szCs w:val="20"/>
              </w:rPr>
              <w:t xml:space="preserve"> систем </w:t>
            </w:r>
            <w:proofErr w:type="spellStart"/>
            <w:r w:rsidRPr="004566C2">
              <w:rPr>
                <w:rFonts w:ascii="Times New Roman" w:hAnsi="Times New Roman" w:cs="Times New Roman"/>
                <w:sz w:val="20"/>
                <w:szCs w:val="20"/>
              </w:rPr>
              <w:t>централізованого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водопостачання</w:t>
            </w:r>
            <w:proofErr w:type="spellEnd"/>
            <w:r w:rsidRPr="004566C2">
              <w:rPr>
                <w:rFonts w:ascii="Times New Roman" w:hAnsi="Times New Roman" w:cs="Times New Roman"/>
                <w:sz w:val="20"/>
                <w:szCs w:val="20"/>
              </w:rPr>
              <w:t xml:space="preserve"> та </w:t>
            </w:r>
            <w:proofErr w:type="spellStart"/>
            <w:r w:rsidRPr="004566C2">
              <w:rPr>
                <w:rFonts w:ascii="Times New Roman" w:hAnsi="Times New Roman" w:cs="Times New Roman"/>
                <w:sz w:val="20"/>
                <w:szCs w:val="20"/>
              </w:rPr>
              <w:t>водовідведення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аварійні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ситуації</w:t>
            </w:r>
            <w:proofErr w:type="spellEnd"/>
            <w:r w:rsidRPr="004566C2">
              <w:rPr>
                <w:rFonts w:ascii="Times New Roman" w:hAnsi="Times New Roman" w:cs="Times New Roman"/>
                <w:sz w:val="20"/>
                <w:szCs w:val="20"/>
              </w:rPr>
              <w:t>);</w:t>
            </w:r>
          </w:p>
          <w:p w14:paraId="6067A2CF" w14:textId="7FADF5E6" w:rsidR="004566C2" w:rsidRP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t xml:space="preserve">3) </w:t>
            </w:r>
            <w:proofErr w:type="spellStart"/>
            <w:r w:rsidRPr="004566C2">
              <w:rPr>
                <w:rFonts w:ascii="Times New Roman" w:hAnsi="Times New Roman" w:cs="Times New Roman"/>
                <w:sz w:val="20"/>
                <w:szCs w:val="20"/>
              </w:rPr>
              <w:t>вирішувати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питання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пов’язані</w:t>
            </w:r>
            <w:proofErr w:type="spellEnd"/>
            <w:r w:rsidRPr="004566C2">
              <w:rPr>
                <w:rFonts w:ascii="Times New Roman" w:hAnsi="Times New Roman" w:cs="Times New Roman"/>
                <w:sz w:val="20"/>
                <w:szCs w:val="20"/>
              </w:rPr>
              <w:t xml:space="preserve"> з </w:t>
            </w:r>
            <w:proofErr w:type="spellStart"/>
            <w:r w:rsidRPr="004566C2">
              <w:rPr>
                <w:rFonts w:ascii="Times New Roman" w:hAnsi="Times New Roman" w:cs="Times New Roman"/>
                <w:sz w:val="20"/>
                <w:szCs w:val="20"/>
              </w:rPr>
              <w:t>порушенням</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функціонування</w:t>
            </w:r>
            <w:proofErr w:type="spellEnd"/>
            <w:r w:rsidRPr="004566C2">
              <w:rPr>
                <w:rFonts w:ascii="Times New Roman" w:hAnsi="Times New Roman" w:cs="Times New Roman"/>
                <w:sz w:val="20"/>
                <w:szCs w:val="20"/>
              </w:rPr>
              <w:t xml:space="preserve"> систем </w:t>
            </w:r>
            <w:proofErr w:type="spellStart"/>
            <w:r w:rsidRPr="004566C2">
              <w:rPr>
                <w:rFonts w:ascii="Times New Roman" w:hAnsi="Times New Roman" w:cs="Times New Roman"/>
                <w:sz w:val="20"/>
                <w:szCs w:val="20"/>
              </w:rPr>
              <w:t>централізованого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водопостачання</w:t>
            </w:r>
            <w:proofErr w:type="spellEnd"/>
            <w:r w:rsidRPr="004566C2">
              <w:rPr>
                <w:rFonts w:ascii="Times New Roman" w:hAnsi="Times New Roman" w:cs="Times New Roman"/>
                <w:sz w:val="20"/>
                <w:szCs w:val="20"/>
              </w:rPr>
              <w:t xml:space="preserve"> і </w:t>
            </w:r>
            <w:proofErr w:type="spellStart"/>
            <w:r w:rsidRPr="004566C2">
              <w:rPr>
                <w:rFonts w:ascii="Times New Roman" w:hAnsi="Times New Roman" w:cs="Times New Roman"/>
                <w:sz w:val="20"/>
                <w:szCs w:val="20"/>
              </w:rPr>
              <w:t>водовідведення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аварійні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ситуації</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відповідно</w:t>
            </w:r>
            <w:proofErr w:type="spellEnd"/>
            <w:r w:rsidRPr="004566C2">
              <w:rPr>
                <w:rFonts w:ascii="Times New Roman" w:hAnsi="Times New Roman" w:cs="Times New Roman"/>
                <w:sz w:val="20"/>
                <w:szCs w:val="20"/>
              </w:rPr>
              <w:t xml:space="preserve"> </w:t>
            </w:r>
            <w:proofErr w:type="gramStart"/>
            <w:r w:rsidRPr="004566C2">
              <w:rPr>
                <w:rFonts w:ascii="Times New Roman" w:hAnsi="Times New Roman" w:cs="Times New Roman"/>
                <w:sz w:val="20"/>
                <w:szCs w:val="20"/>
              </w:rPr>
              <w:t>до плану</w:t>
            </w:r>
            <w:proofErr w:type="gram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оперативних</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дій</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із</w:t>
            </w:r>
            <w:proofErr w:type="spellEnd"/>
            <w:r w:rsidRPr="004566C2">
              <w:rPr>
                <w:rFonts w:ascii="Times New Roman" w:hAnsi="Times New Roman" w:cs="Times New Roman"/>
                <w:sz w:val="20"/>
                <w:szCs w:val="20"/>
              </w:rPr>
              <w:t xml:space="preserve"> забезпечення </w:t>
            </w:r>
            <w:proofErr w:type="spellStart"/>
            <w:r w:rsidRPr="004566C2">
              <w:rPr>
                <w:rFonts w:ascii="Times New Roman" w:hAnsi="Times New Roman" w:cs="Times New Roman"/>
                <w:sz w:val="20"/>
                <w:szCs w:val="20"/>
              </w:rPr>
              <w:t>споживачів</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питною</w:t>
            </w:r>
            <w:proofErr w:type="spellEnd"/>
            <w:r w:rsidRPr="004566C2">
              <w:rPr>
                <w:rFonts w:ascii="Times New Roman" w:hAnsi="Times New Roman" w:cs="Times New Roman"/>
                <w:sz w:val="20"/>
                <w:szCs w:val="20"/>
              </w:rPr>
              <w:t xml:space="preserve"> водою у </w:t>
            </w:r>
            <w:proofErr w:type="spellStart"/>
            <w:r w:rsidRPr="004566C2">
              <w:rPr>
                <w:rFonts w:ascii="Times New Roman" w:hAnsi="Times New Roman" w:cs="Times New Roman"/>
                <w:sz w:val="20"/>
                <w:szCs w:val="20"/>
              </w:rPr>
              <w:t>відповідному</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населеному</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пункті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районі</w:t>
            </w:r>
            <w:proofErr w:type="spellEnd"/>
            <w:r w:rsidRPr="004566C2">
              <w:rPr>
                <w:rFonts w:ascii="Times New Roman" w:hAnsi="Times New Roman" w:cs="Times New Roman"/>
                <w:sz w:val="20"/>
                <w:szCs w:val="20"/>
              </w:rPr>
              <w:t>);</w:t>
            </w:r>
          </w:p>
          <w:p w14:paraId="11078FAD" w14:textId="4FBF7D41" w:rsidR="004566C2" w:rsidRP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t xml:space="preserve">4) </w:t>
            </w:r>
            <w:proofErr w:type="spellStart"/>
            <w:r w:rsidRPr="004566C2">
              <w:rPr>
                <w:rFonts w:ascii="Times New Roman" w:hAnsi="Times New Roman" w:cs="Times New Roman"/>
                <w:sz w:val="20"/>
                <w:szCs w:val="20"/>
              </w:rPr>
              <w:t>подавати</w:t>
            </w:r>
            <w:proofErr w:type="spellEnd"/>
            <w:r w:rsidRPr="004566C2">
              <w:rPr>
                <w:rFonts w:ascii="Times New Roman" w:hAnsi="Times New Roman" w:cs="Times New Roman"/>
                <w:sz w:val="20"/>
                <w:szCs w:val="20"/>
              </w:rPr>
              <w:t xml:space="preserve"> воду для </w:t>
            </w:r>
            <w:proofErr w:type="spellStart"/>
            <w:r w:rsidRPr="004566C2">
              <w:rPr>
                <w:rFonts w:ascii="Times New Roman" w:hAnsi="Times New Roman" w:cs="Times New Roman"/>
                <w:sz w:val="20"/>
                <w:szCs w:val="20"/>
              </w:rPr>
              <w:t>протипожежних</w:t>
            </w:r>
            <w:proofErr w:type="spellEnd"/>
            <w:r w:rsidRPr="004566C2">
              <w:rPr>
                <w:rFonts w:ascii="Times New Roman" w:hAnsi="Times New Roman" w:cs="Times New Roman"/>
                <w:sz w:val="20"/>
                <w:szCs w:val="20"/>
              </w:rPr>
              <w:t xml:space="preserve"> потреб;</w:t>
            </w:r>
          </w:p>
          <w:p w14:paraId="597A9348" w14:textId="0034F478" w:rsidR="004566C2" w:rsidRP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t xml:space="preserve">5) </w:t>
            </w:r>
            <w:proofErr w:type="spellStart"/>
            <w:r w:rsidRPr="004566C2">
              <w:rPr>
                <w:rFonts w:ascii="Times New Roman" w:hAnsi="Times New Roman" w:cs="Times New Roman"/>
                <w:sz w:val="20"/>
                <w:szCs w:val="20"/>
              </w:rPr>
              <w:t>готувати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укладати</w:t>
            </w:r>
            <w:proofErr w:type="spellEnd"/>
            <w:r w:rsidRPr="004566C2">
              <w:rPr>
                <w:rFonts w:ascii="Times New Roman" w:hAnsi="Times New Roman" w:cs="Times New Roman"/>
                <w:sz w:val="20"/>
                <w:szCs w:val="20"/>
              </w:rPr>
              <w:t xml:space="preserve"> та </w:t>
            </w:r>
            <w:proofErr w:type="spellStart"/>
            <w:r w:rsidRPr="004566C2">
              <w:rPr>
                <w:rFonts w:ascii="Times New Roman" w:hAnsi="Times New Roman" w:cs="Times New Roman"/>
                <w:sz w:val="20"/>
                <w:szCs w:val="20"/>
              </w:rPr>
              <w:t>переукладати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із</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споживачем</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договір</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відповідно</w:t>
            </w:r>
            <w:proofErr w:type="spellEnd"/>
            <w:r w:rsidRPr="004566C2">
              <w:rPr>
                <w:rFonts w:ascii="Times New Roman" w:hAnsi="Times New Roman" w:cs="Times New Roman"/>
                <w:sz w:val="20"/>
                <w:szCs w:val="20"/>
              </w:rPr>
              <w:t xml:space="preserve"> до </w:t>
            </w:r>
            <w:proofErr w:type="spellStart"/>
            <w:r w:rsidRPr="004566C2">
              <w:rPr>
                <w:rFonts w:ascii="Times New Roman" w:hAnsi="Times New Roman" w:cs="Times New Roman"/>
                <w:sz w:val="20"/>
                <w:szCs w:val="20"/>
              </w:rPr>
              <w:t>обраної</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співвласниками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моделі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договірних</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відносин</w:t>
            </w:r>
            <w:proofErr w:type="spellEnd"/>
            <w:r w:rsidRPr="004566C2">
              <w:rPr>
                <w:rFonts w:ascii="Times New Roman" w:hAnsi="Times New Roman" w:cs="Times New Roman"/>
                <w:sz w:val="20"/>
                <w:szCs w:val="20"/>
              </w:rPr>
              <w:t>;</w:t>
            </w:r>
          </w:p>
          <w:p w14:paraId="63A85452" w14:textId="0A934882" w:rsidR="004566C2" w:rsidRP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t xml:space="preserve">6) без </w:t>
            </w:r>
            <w:proofErr w:type="spellStart"/>
            <w:r w:rsidRPr="004566C2">
              <w:rPr>
                <w:rFonts w:ascii="Times New Roman" w:hAnsi="Times New Roman" w:cs="Times New Roman"/>
                <w:sz w:val="20"/>
                <w:szCs w:val="20"/>
              </w:rPr>
              <w:t>додаткової</w:t>
            </w:r>
            <w:proofErr w:type="spellEnd"/>
            <w:r w:rsidRPr="004566C2">
              <w:rPr>
                <w:rFonts w:ascii="Times New Roman" w:hAnsi="Times New Roman" w:cs="Times New Roman"/>
                <w:sz w:val="20"/>
                <w:szCs w:val="20"/>
              </w:rPr>
              <w:t xml:space="preserve"> оплати </w:t>
            </w:r>
            <w:proofErr w:type="spellStart"/>
            <w:r w:rsidRPr="004566C2">
              <w:rPr>
                <w:rFonts w:ascii="Times New Roman" w:hAnsi="Times New Roman" w:cs="Times New Roman"/>
                <w:sz w:val="20"/>
                <w:szCs w:val="20"/>
              </w:rPr>
              <w:t>надавати</w:t>
            </w:r>
            <w:proofErr w:type="spellEnd"/>
            <w:r w:rsidRPr="004566C2">
              <w:rPr>
                <w:rFonts w:ascii="Times New Roman" w:hAnsi="Times New Roman" w:cs="Times New Roman"/>
                <w:sz w:val="20"/>
                <w:szCs w:val="20"/>
              </w:rPr>
              <w:t xml:space="preserve"> в </w:t>
            </w:r>
            <w:proofErr w:type="spellStart"/>
            <w:r w:rsidRPr="004566C2">
              <w:rPr>
                <w:rFonts w:ascii="Times New Roman" w:hAnsi="Times New Roman" w:cs="Times New Roman"/>
                <w:sz w:val="20"/>
                <w:szCs w:val="20"/>
              </w:rPr>
              <w:t>установленому</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законодавством</w:t>
            </w:r>
            <w:proofErr w:type="spellEnd"/>
            <w:r w:rsidRPr="004566C2">
              <w:rPr>
                <w:rFonts w:ascii="Times New Roman" w:hAnsi="Times New Roman" w:cs="Times New Roman"/>
                <w:sz w:val="20"/>
                <w:szCs w:val="20"/>
              </w:rPr>
              <w:t xml:space="preserve"> порядку </w:t>
            </w:r>
            <w:proofErr w:type="spellStart"/>
            <w:r w:rsidRPr="004566C2">
              <w:rPr>
                <w:rFonts w:ascii="Times New Roman" w:hAnsi="Times New Roman" w:cs="Times New Roman"/>
                <w:sz w:val="20"/>
                <w:szCs w:val="20"/>
              </w:rPr>
              <w:t>необхідну</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інформацію</w:t>
            </w:r>
            <w:proofErr w:type="spellEnd"/>
            <w:r w:rsidRPr="004566C2">
              <w:rPr>
                <w:rFonts w:ascii="Times New Roman" w:hAnsi="Times New Roman" w:cs="Times New Roman"/>
                <w:sz w:val="20"/>
                <w:szCs w:val="20"/>
              </w:rPr>
              <w:t xml:space="preserve"> про </w:t>
            </w:r>
            <w:proofErr w:type="spellStart"/>
            <w:r w:rsidRPr="004566C2">
              <w:rPr>
                <w:rFonts w:ascii="Times New Roman" w:hAnsi="Times New Roman" w:cs="Times New Roman"/>
                <w:sz w:val="20"/>
                <w:szCs w:val="20"/>
              </w:rPr>
              <w:t>ціни</w:t>
            </w:r>
            <w:proofErr w:type="spellEnd"/>
            <w:r w:rsidRPr="004566C2">
              <w:rPr>
                <w:rFonts w:ascii="Times New Roman" w:hAnsi="Times New Roman" w:cs="Times New Roman"/>
                <w:sz w:val="20"/>
                <w:szCs w:val="20"/>
              </w:rPr>
              <w:t>/</w:t>
            </w:r>
            <w:proofErr w:type="spellStart"/>
            <w:r w:rsidRPr="004566C2">
              <w:rPr>
                <w:rFonts w:ascii="Times New Roman" w:hAnsi="Times New Roman" w:cs="Times New Roman"/>
                <w:sz w:val="20"/>
                <w:szCs w:val="20"/>
              </w:rPr>
              <w:t>тарифи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загальний</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розмір</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місячного</w:t>
            </w:r>
            <w:proofErr w:type="spellEnd"/>
            <w:r w:rsidRPr="004566C2">
              <w:rPr>
                <w:rFonts w:ascii="Times New Roman" w:hAnsi="Times New Roman" w:cs="Times New Roman"/>
                <w:sz w:val="20"/>
                <w:szCs w:val="20"/>
              </w:rPr>
              <w:t xml:space="preserve"> платежу, структуру </w:t>
            </w:r>
            <w:proofErr w:type="spellStart"/>
            <w:r w:rsidRPr="004566C2">
              <w:rPr>
                <w:rFonts w:ascii="Times New Roman" w:hAnsi="Times New Roman" w:cs="Times New Roman"/>
                <w:sz w:val="20"/>
                <w:szCs w:val="20"/>
              </w:rPr>
              <w:t>цін</w:t>
            </w:r>
            <w:proofErr w:type="spellEnd"/>
            <w:r w:rsidRPr="004566C2">
              <w:rPr>
                <w:rFonts w:ascii="Times New Roman" w:hAnsi="Times New Roman" w:cs="Times New Roman"/>
                <w:sz w:val="20"/>
                <w:szCs w:val="20"/>
              </w:rPr>
              <w:t>/</w:t>
            </w:r>
            <w:proofErr w:type="spellStart"/>
            <w:r w:rsidRPr="004566C2">
              <w:rPr>
                <w:rFonts w:ascii="Times New Roman" w:hAnsi="Times New Roman" w:cs="Times New Roman"/>
                <w:sz w:val="20"/>
                <w:szCs w:val="20"/>
              </w:rPr>
              <w:t>тарифів</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норми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споживання</w:t>
            </w:r>
            <w:proofErr w:type="spellEnd"/>
            <w:r w:rsidRPr="004566C2">
              <w:rPr>
                <w:rFonts w:ascii="Times New Roman" w:hAnsi="Times New Roman" w:cs="Times New Roman"/>
                <w:sz w:val="20"/>
                <w:szCs w:val="20"/>
              </w:rPr>
              <w:t xml:space="preserve"> та порядок надання послуг, </w:t>
            </w:r>
            <w:proofErr w:type="spellStart"/>
            <w:r w:rsidRPr="004566C2">
              <w:rPr>
                <w:rFonts w:ascii="Times New Roman" w:hAnsi="Times New Roman" w:cs="Times New Roman"/>
                <w:sz w:val="20"/>
                <w:szCs w:val="20"/>
              </w:rPr>
              <w:t>їх</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споживчі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властивості</w:t>
            </w:r>
            <w:proofErr w:type="spellEnd"/>
            <w:r w:rsidRPr="004566C2">
              <w:rPr>
                <w:rFonts w:ascii="Times New Roman" w:hAnsi="Times New Roman" w:cs="Times New Roman"/>
                <w:sz w:val="20"/>
                <w:szCs w:val="20"/>
              </w:rPr>
              <w:t xml:space="preserve">, а </w:t>
            </w:r>
            <w:proofErr w:type="spellStart"/>
            <w:r w:rsidRPr="004566C2">
              <w:rPr>
                <w:rFonts w:ascii="Times New Roman" w:hAnsi="Times New Roman" w:cs="Times New Roman"/>
                <w:sz w:val="20"/>
                <w:szCs w:val="20"/>
              </w:rPr>
              <w:t>також</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іншу</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інформацію</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передбачену</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законодавством</w:t>
            </w:r>
            <w:proofErr w:type="spellEnd"/>
            <w:r w:rsidRPr="004566C2">
              <w:rPr>
                <w:rFonts w:ascii="Times New Roman" w:hAnsi="Times New Roman" w:cs="Times New Roman"/>
                <w:sz w:val="20"/>
                <w:szCs w:val="20"/>
              </w:rPr>
              <w:t>;</w:t>
            </w:r>
          </w:p>
          <w:p w14:paraId="4BB7C380" w14:textId="77777777" w:rsidR="004566C2" w:rsidRP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t xml:space="preserve">7) у </w:t>
            </w:r>
            <w:proofErr w:type="spellStart"/>
            <w:r w:rsidRPr="004566C2">
              <w:rPr>
                <w:rFonts w:ascii="Times New Roman" w:hAnsi="Times New Roman" w:cs="Times New Roman"/>
                <w:sz w:val="20"/>
                <w:szCs w:val="20"/>
              </w:rPr>
              <w:t>міжопалювальний</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період</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проводити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підготовку</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об’єктів</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житлово-комунального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господарства</w:t>
            </w:r>
            <w:proofErr w:type="spellEnd"/>
            <w:r w:rsidRPr="004566C2">
              <w:rPr>
                <w:rFonts w:ascii="Times New Roman" w:hAnsi="Times New Roman" w:cs="Times New Roman"/>
                <w:sz w:val="20"/>
                <w:szCs w:val="20"/>
              </w:rPr>
              <w:t xml:space="preserve"> до </w:t>
            </w:r>
            <w:proofErr w:type="spellStart"/>
            <w:r w:rsidRPr="004566C2">
              <w:rPr>
                <w:rFonts w:ascii="Times New Roman" w:hAnsi="Times New Roman" w:cs="Times New Roman"/>
                <w:sz w:val="20"/>
                <w:szCs w:val="20"/>
              </w:rPr>
              <w:t>експлуатації</w:t>
            </w:r>
            <w:proofErr w:type="spellEnd"/>
            <w:r w:rsidRPr="004566C2">
              <w:rPr>
                <w:rFonts w:ascii="Times New Roman" w:hAnsi="Times New Roman" w:cs="Times New Roman"/>
                <w:sz w:val="20"/>
                <w:szCs w:val="20"/>
              </w:rPr>
              <w:t xml:space="preserve"> в </w:t>
            </w:r>
            <w:proofErr w:type="spellStart"/>
            <w:r w:rsidRPr="004566C2">
              <w:rPr>
                <w:rFonts w:ascii="Times New Roman" w:hAnsi="Times New Roman" w:cs="Times New Roman"/>
                <w:sz w:val="20"/>
                <w:szCs w:val="20"/>
              </w:rPr>
              <w:t>осінньо</w:t>
            </w:r>
            <w:proofErr w:type="spellEnd"/>
            <w:r w:rsidRPr="004566C2">
              <w:rPr>
                <w:rFonts w:ascii="Times New Roman" w:hAnsi="Times New Roman" w:cs="Times New Roman"/>
                <w:sz w:val="20"/>
                <w:szCs w:val="20"/>
              </w:rPr>
              <w:t xml:space="preserve">-зимовий </w:t>
            </w:r>
            <w:proofErr w:type="spellStart"/>
            <w:r w:rsidRPr="004566C2">
              <w:rPr>
                <w:rFonts w:ascii="Times New Roman" w:hAnsi="Times New Roman" w:cs="Times New Roman"/>
                <w:sz w:val="20"/>
                <w:szCs w:val="20"/>
              </w:rPr>
              <w:t>період</w:t>
            </w:r>
            <w:proofErr w:type="spellEnd"/>
            <w:r w:rsidRPr="004566C2">
              <w:rPr>
                <w:rFonts w:ascii="Times New Roman" w:hAnsi="Times New Roman" w:cs="Times New Roman"/>
                <w:sz w:val="20"/>
                <w:szCs w:val="20"/>
              </w:rPr>
              <w:t xml:space="preserve"> з </w:t>
            </w:r>
            <w:proofErr w:type="spellStart"/>
            <w:r w:rsidRPr="004566C2">
              <w:rPr>
                <w:rFonts w:ascii="Times New Roman" w:hAnsi="Times New Roman" w:cs="Times New Roman"/>
                <w:sz w:val="20"/>
                <w:szCs w:val="20"/>
              </w:rPr>
              <w:t>урахуванням</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моделі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укладених</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договорів</w:t>
            </w:r>
            <w:proofErr w:type="spellEnd"/>
            <w:r w:rsidRPr="004566C2">
              <w:rPr>
                <w:rFonts w:ascii="Times New Roman" w:hAnsi="Times New Roman" w:cs="Times New Roman"/>
                <w:sz w:val="20"/>
                <w:szCs w:val="20"/>
              </w:rPr>
              <w:t>;</w:t>
            </w:r>
          </w:p>
          <w:p w14:paraId="63D3ED0D" w14:textId="77777777" w:rsidR="004566C2" w:rsidRPr="004566C2" w:rsidRDefault="004566C2" w:rsidP="004566C2">
            <w:pPr>
              <w:jc w:val="both"/>
              <w:rPr>
                <w:rFonts w:ascii="Times New Roman" w:hAnsi="Times New Roman" w:cs="Times New Roman"/>
                <w:sz w:val="20"/>
                <w:szCs w:val="20"/>
              </w:rPr>
            </w:pPr>
          </w:p>
          <w:p w14:paraId="4C50D52C" w14:textId="159F4E7E" w:rsid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lastRenderedPageBreak/>
              <w:t xml:space="preserve">8) </w:t>
            </w:r>
            <w:proofErr w:type="spellStart"/>
            <w:r w:rsidRPr="004566C2">
              <w:rPr>
                <w:rFonts w:ascii="Times New Roman" w:hAnsi="Times New Roman" w:cs="Times New Roman"/>
                <w:sz w:val="20"/>
                <w:szCs w:val="20"/>
              </w:rPr>
              <w:t>розглядати</w:t>
            </w:r>
            <w:proofErr w:type="spellEnd"/>
            <w:r w:rsidRPr="004566C2">
              <w:rPr>
                <w:rFonts w:ascii="Times New Roman" w:hAnsi="Times New Roman" w:cs="Times New Roman"/>
                <w:sz w:val="20"/>
                <w:szCs w:val="20"/>
              </w:rPr>
              <w:t xml:space="preserve"> у </w:t>
            </w:r>
            <w:proofErr w:type="spellStart"/>
            <w:r w:rsidRPr="004566C2">
              <w:rPr>
                <w:rFonts w:ascii="Times New Roman" w:hAnsi="Times New Roman" w:cs="Times New Roman"/>
                <w:sz w:val="20"/>
                <w:szCs w:val="20"/>
              </w:rPr>
              <w:t>визначений</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законодавством</w:t>
            </w:r>
            <w:proofErr w:type="spellEnd"/>
            <w:r w:rsidRPr="004566C2">
              <w:rPr>
                <w:rFonts w:ascii="Times New Roman" w:hAnsi="Times New Roman" w:cs="Times New Roman"/>
                <w:sz w:val="20"/>
                <w:szCs w:val="20"/>
              </w:rPr>
              <w:t xml:space="preserve"> строк </w:t>
            </w:r>
            <w:proofErr w:type="spellStart"/>
            <w:r w:rsidRPr="004566C2">
              <w:rPr>
                <w:rFonts w:ascii="Times New Roman" w:hAnsi="Times New Roman" w:cs="Times New Roman"/>
                <w:sz w:val="20"/>
                <w:szCs w:val="20"/>
              </w:rPr>
              <w:t>претензії</w:t>
            </w:r>
            <w:proofErr w:type="spellEnd"/>
            <w:r w:rsidRPr="004566C2">
              <w:rPr>
                <w:rFonts w:ascii="Times New Roman" w:hAnsi="Times New Roman" w:cs="Times New Roman"/>
                <w:sz w:val="20"/>
                <w:szCs w:val="20"/>
              </w:rPr>
              <w:t xml:space="preserve"> та </w:t>
            </w:r>
            <w:proofErr w:type="spellStart"/>
            <w:r w:rsidRPr="004566C2">
              <w:rPr>
                <w:rFonts w:ascii="Times New Roman" w:hAnsi="Times New Roman" w:cs="Times New Roman"/>
                <w:sz w:val="20"/>
                <w:szCs w:val="20"/>
              </w:rPr>
              <w:t>скарги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споживачів</w:t>
            </w:r>
            <w:proofErr w:type="spellEnd"/>
            <w:r w:rsidRPr="004566C2">
              <w:rPr>
                <w:rFonts w:ascii="Times New Roman" w:hAnsi="Times New Roman" w:cs="Times New Roman"/>
                <w:sz w:val="20"/>
                <w:szCs w:val="20"/>
              </w:rPr>
              <w:t xml:space="preserve">, у </w:t>
            </w:r>
            <w:proofErr w:type="spellStart"/>
            <w:r w:rsidRPr="004566C2">
              <w:rPr>
                <w:rFonts w:ascii="Times New Roman" w:hAnsi="Times New Roman" w:cs="Times New Roman"/>
                <w:sz w:val="20"/>
                <w:szCs w:val="20"/>
              </w:rPr>
              <w:t>визначених</w:t>
            </w:r>
            <w:proofErr w:type="spellEnd"/>
            <w:r w:rsidRPr="004566C2">
              <w:rPr>
                <w:rFonts w:ascii="Times New Roman" w:hAnsi="Times New Roman" w:cs="Times New Roman"/>
                <w:sz w:val="20"/>
                <w:szCs w:val="20"/>
              </w:rPr>
              <w:t xml:space="preserve"> законом </w:t>
            </w:r>
            <w:proofErr w:type="spellStart"/>
            <w:r w:rsidRPr="004566C2">
              <w:rPr>
                <w:rFonts w:ascii="Times New Roman" w:hAnsi="Times New Roman" w:cs="Times New Roman"/>
                <w:sz w:val="20"/>
                <w:szCs w:val="20"/>
              </w:rPr>
              <w:t>випадках</w:t>
            </w:r>
            <w:proofErr w:type="spellEnd"/>
            <w:r w:rsidRPr="004566C2">
              <w:rPr>
                <w:rFonts w:ascii="Times New Roman" w:hAnsi="Times New Roman" w:cs="Times New Roman"/>
                <w:sz w:val="20"/>
                <w:szCs w:val="20"/>
              </w:rPr>
              <w:t xml:space="preserve"> - </w:t>
            </w:r>
            <w:proofErr w:type="spellStart"/>
            <w:r w:rsidRPr="004566C2">
              <w:rPr>
                <w:rFonts w:ascii="Times New Roman" w:hAnsi="Times New Roman" w:cs="Times New Roman"/>
                <w:sz w:val="20"/>
                <w:szCs w:val="20"/>
              </w:rPr>
              <w:t>управителів</w:t>
            </w:r>
            <w:proofErr w:type="spellEnd"/>
            <w:r w:rsidRPr="004566C2">
              <w:rPr>
                <w:rFonts w:ascii="Times New Roman" w:hAnsi="Times New Roman" w:cs="Times New Roman"/>
                <w:sz w:val="20"/>
                <w:szCs w:val="20"/>
              </w:rPr>
              <w:t xml:space="preserve"> і </w:t>
            </w:r>
            <w:proofErr w:type="spellStart"/>
            <w:r w:rsidRPr="004566C2">
              <w:rPr>
                <w:rFonts w:ascii="Times New Roman" w:hAnsi="Times New Roman" w:cs="Times New Roman"/>
                <w:sz w:val="20"/>
                <w:szCs w:val="20"/>
              </w:rPr>
              <w:t>проводити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відповідні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перерахунки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розміру</w:t>
            </w:r>
            <w:proofErr w:type="spellEnd"/>
            <w:r w:rsidRPr="004566C2">
              <w:rPr>
                <w:rFonts w:ascii="Times New Roman" w:hAnsi="Times New Roman" w:cs="Times New Roman"/>
                <w:sz w:val="20"/>
                <w:szCs w:val="20"/>
              </w:rPr>
              <w:t xml:space="preserve"> плати за </w:t>
            </w:r>
            <w:proofErr w:type="spellStart"/>
            <w:r w:rsidRPr="004566C2">
              <w:rPr>
                <w:rFonts w:ascii="Times New Roman" w:hAnsi="Times New Roman" w:cs="Times New Roman"/>
                <w:sz w:val="20"/>
                <w:szCs w:val="20"/>
              </w:rPr>
              <w:t>послуги</w:t>
            </w:r>
            <w:proofErr w:type="spellEnd"/>
            <w:r w:rsidRPr="004566C2">
              <w:rPr>
                <w:rFonts w:ascii="Times New Roman" w:hAnsi="Times New Roman" w:cs="Times New Roman"/>
                <w:sz w:val="20"/>
                <w:szCs w:val="20"/>
              </w:rPr>
              <w:t xml:space="preserve"> в </w:t>
            </w:r>
            <w:proofErr w:type="spellStart"/>
            <w:r w:rsidRPr="004566C2">
              <w:rPr>
                <w:rFonts w:ascii="Times New Roman" w:hAnsi="Times New Roman" w:cs="Times New Roman"/>
                <w:sz w:val="20"/>
                <w:szCs w:val="20"/>
              </w:rPr>
              <w:t>разі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їх</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ненадання</w:t>
            </w:r>
            <w:proofErr w:type="spellEnd"/>
            <w:r w:rsidRPr="004566C2">
              <w:rPr>
                <w:rFonts w:ascii="Times New Roman" w:hAnsi="Times New Roman" w:cs="Times New Roman"/>
                <w:sz w:val="20"/>
                <w:szCs w:val="20"/>
              </w:rPr>
              <w:t xml:space="preserve">, надання не в </w:t>
            </w:r>
            <w:proofErr w:type="spellStart"/>
            <w:r w:rsidRPr="004566C2">
              <w:rPr>
                <w:rFonts w:ascii="Times New Roman" w:hAnsi="Times New Roman" w:cs="Times New Roman"/>
                <w:sz w:val="20"/>
                <w:szCs w:val="20"/>
              </w:rPr>
              <w:t>повному</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обсязі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несвоєчасно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або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неналежної</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якості</w:t>
            </w:r>
            <w:proofErr w:type="spellEnd"/>
            <w:r w:rsidRPr="004566C2">
              <w:rPr>
                <w:rFonts w:ascii="Times New Roman" w:hAnsi="Times New Roman" w:cs="Times New Roman"/>
                <w:sz w:val="20"/>
                <w:szCs w:val="20"/>
              </w:rPr>
              <w:t xml:space="preserve">, а </w:t>
            </w:r>
            <w:proofErr w:type="spellStart"/>
            <w:r w:rsidRPr="004566C2">
              <w:rPr>
                <w:rFonts w:ascii="Times New Roman" w:hAnsi="Times New Roman" w:cs="Times New Roman"/>
                <w:sz w:val="20"/>
                <w:szCs w:val="20"/>
              </w:rPr>
              <w:t>також</w:t>
            </w:r>
            <w:proofErr w:type="spellEnd"/>
            <w:r w:rsidRPr="004566C2">
              <w:rPr>
                <w:rFonts w:ascii="Times New Roman" w:hAnsi="Times New Roman" w:cs="Times New Roman"/>
                <w:sz w:val="20"/>
                <w:szCs w:val="20"/>
              </w:rPr>
              <w:t xml:space="preserve"> в </w:t>
            </w:r>
            <w:proofErr w:type="spellStart"/>
            <w:r w:rsidRPr="004566C2">
              <w:rPr>
                <w:rFonts w:ascii="Times New Roman" w:hAnsi="Times New Roman" w:cs="Times New Roman"/>
                <w:sz w:val="20"/>
                <w:szCs w:val="20"/>
              </w:rPr>
              <w:t>інших</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випадках</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визначених</w:t>
            </w:r>
            <w:proofErr w:type="spellEnd"/>
            <w:r w:rsidRPr="004566C2">
              <w:rPr>
                <w:rFonts w:ascii="Times New Roman" w:hAnsi="Times New Roman" w:cs="Times New Roman"/>
                <w:sz w:val="20"/>
                <w:szCs w:val="20"/>
              </w:rPr>
              <w:t xml:space="preserve"> договором;</w:t>
            </w:r>
          </w:p>
          <w:p w14:paraId="1B92EC73" w14:textId="288E5D6F" w:rsidR="00C3403D" w:rsidRPr="00C3403D" w:rsidRDefault="00AE4E5C" w:rsidP="004566C2">
            <w:pPr>
              <w:jc w:val="both"/>
              <w:rPr>
                <w:rFonts w:ascii="Times New Roman" w:hAnsi="Times New Roman" w:cs="Times New Roman"/>
                <w:sz w:val="20"/>
                <w:szCs w:val="20"/>
              </w:rPr>
            </w:pPr>
            <w:hyperlink r:id="rId11" w:tgtFrame="_blank" w:history="1">
              <w:r w:rsidR="00C3403D" w:rsidRPr="00C3403D">
                <w:rPr>
                  <w:rFonts w:ascii="Times New Roman" w:hAnsi="Times New Roman" w:cs="Times New Roman"/>
                  <w:sz w:val="20"/>
                  <w:szCs w:val="20"/>
                  <w:shd w:val="clear" w:color="auto" w:fill="FFFFFF"/>
                </w:rPr>
                <w:t>8</w:t>
              </w:r>
              <w:r w:rsidR="00C3403D" w:rsidRPr="00C3403D">
                <w:rPr>
                  <w:rFonts w:ascii="Times New Roman" w:hAnsi="Times New Roman" w:cs="Times New Roman"/>
                  <w:sz w:val="20"/>
                  <w:szCs w:val="20"/>
                  <w:shd w:val="clear" w:color="auto" w:fill="FFFFFF"/>
                  <w:vertAlign w:val="superscript"/>
                </w:rPr>
                <w:t>1</w:t>
              </w:r>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здійснювати</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перерахування</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розміру</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нарахованої</w:t>
              </w:r>
              <w:proofErr w:type="spellEnd"/>
              <w:r w:rsidR="00C3403D" w:rsidRPr="00C3403D">
                <w:rPr>
                  <w:rFonts w:ascii="Times New Roman" w:hAnsi="Times New Roman" w:cs="Times New Roman"/>
                  <w:sz w:val="20"/>
                  <w:szCs w:val="20"/>
                  <w:shd w:val="clear" w:color="auto" w:fill="FFFFFF"/>
                </w:rPr>
                <w:t xml:space="preserve"> плати за </w:t>
              </w:r>
              <w:proofErr w:type="spellStart"/>
              <w:r w:rsidR="00C3403D" w:rsidRPr="00C3403D">
                <w:rPr>
                  <w:rFonts w:ascii="Times New Roman" w:hAnsi="Times New Roman" w:cs="Times New Roman"/>
                  <w:sz w:val="20"/>
                  <w:szCs w:val="20"/>
                  <w:shd w:val="clear" w:color="auto" w:fill="FFFFFF"/>
                </w:rPr>
                <w:t>послуги</w:t>
              </w:r>
              <w:proofErr w:type="spellEnd"/>
              <w:r w:rsidR="00C3403D" w:rsidRPr="00C3403D">
                <w:rPr>
                  <w:rFonts w:ascii="Times New Roman" w:hAnsi="Times New Roman" w:cs="Times New Roman"/>
                  <w:sz w:val="20"/>
                  <w:szCs w:val="20"/>
                  <w:shd w:val="clear" w:color="auto" w:fill="FFFFFF"/>
                </w:rPr>
                <w:t xml:space="preserve"> та/</w:t>
              </w:r>
              <w:proofErr w:type="spellStart"/>
              <w:r w:rsidR="00C3403D" w:rsidRPr="00C3403D">
                <w:rPr>
                  <w:rFonts w:ascii="Times New Roman" w:hAnsi="Times New Roman" w:cs="Times New Roman"/>
                  <w:sz w:val="20"/>
                  <w:szCs w:val="20"/>
                  <w:shd w:val="clear" w:color="auto" w:fill="FFFFFF"/>
                </w:rPr>
                <w:t>або</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ненарахування</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її</w:t>
              </w:r>
              <w:proofErr w:type="spellEnd"/>
              <w:r w:rsidR="00C3403D" w:rsidRPr="00C3403D">
                <w:rPr>
                  <w:rFonts w:ascii="Times New Roman" w:hAnsi="Times New Roman" w:cs="Times New Roman"/>
                  <w:sz w:val="20"/>
                  <w:szCs w:val="20"/>
                  <w:shd w:val="clear" w:color="auto" w:fill="FFFFFF"/>
                </w:rPr>
                <w:t xml:space="preserve"> для </w:t>
              </w:r>
              <w:proofErr w:type="spellStart"/>
              <w:r w:rsidR="00C3403D" w:rsidRPr="00C3403D">
                <w:rPr>
                  <w:rFonts w:ascii="Times New Roman" w:hAnsi="Times New Roman" w:cs="Times New Roman"/>
                  <w:sz w:val="20"/>
                  <w:szCs w:val="20"/>
                  <w:shd w:val="clear" w:color="auto" w:fill="FFFFFF"/>
                </w:rPr>
                <w:t>споживача</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протягом</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періоду</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тимчасової</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відсутності</w:t>
              </w:r>
              <w:proofErr w:type="spellEnd"/>
              <w:r w:rsidR="00C3403D" w:rsidRPr="00C3403D">
                <w:rPr>
                  <w:rFonts w:ascii="Times New Roman" w:hAnsi="Times New Roman" w:cs="Times New Roman"/>
                  <w:sz w:val="20"/>
                  <w:szCs w:val="20"/>
                  <w:shd w:val="clear" w:color="auto" w:fill="FFFFFF"/>
                </w:rPr>
                <w:t xml:space="preserve"> в </w:t>
              </w:r>
              <w:proofErr w:type="spellStart"/>
              <w:r w:rsidR="00C3403D" w:rsidRPr="00C3403D">
                <w:rPr>
                  <w:rFonts w:ascii="Times New Roman" w:hAnsi="Times New Roman" w:cs="Times New Roman"/>
                  <w:sz w:val="20"/>
                  <w:szCs w:val="20"/>
                  <w:shd w:val="clear" w:color="auto" w:fill="FFFFFF"/>
                </w:rPr>
                <w:t>житловому</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приміщенні</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іншому</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об'єкті</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нерухомого</w:t>
              </w:r>
              <w:proofErr w:type="spellEnd"/>
              <w:r w:rsidR="00C3403D" w:rsidRPr="00C3403D">
                <w:rPr>
                  <w:rFonts w:ascii="Times New Roman" w:hAnsi="Times New Roman" w:cs="Times New Roman"/>
                  <w:sz w:val="20"/>
                  <w:szCs w:val="20"/>
                  <w:shd w:val="clear" w:color="auto" w:fill="FFFFFF"/>
                </w:rPr>
                <w:t xml:space="preserve"> майна) </w:t>
              </w:r>
              <w:proofErr w:type="spellStart"/>
              <w:r w:rsidR="00C3403D" w:rsidRPr="00C3403D">
                <w:rPr>
                  <w:rFonts w:ascii="Times New Roman" w:hAnsi="Times New Roman" w:cs="Times New Roman"/>
                  <w:sz w:val="20"/>
                  <w:szCs w:val="20"/>
                  <w:shd w:val="clear" w:color="auto" w:fill="FFFFFF"/>
                </w:rPr>
                <w:t>споживача</w:t>
              </w:r>
              <w:proofErr w:type="spellEnd"/>
              <w:r w:rsidR="00C3403D" w:rsidRPr="00C3403D">
                <w:rPr>
                  <w:rFonts w:ascii="Times New Roman" w:hAnsi="Times New Roman" w:cs="Times New Roman"/>
                  <w:sz w:val="20"/>
                  <w:szCs w:val="20"/>
                  <w:shd w:val="clear" w:color="auto" w:fill="FFFFFF"/>
                </w:rPr>
                <w:t xml:space="preserve"> та </w:t>
              </w:r>
              <w:proofErr w:type="spellStart"/>
              <w:r w:rsidR="00C3403D" w:rsidRPr="00C3403D">
                <w:rPr>
                  <w:rFonts w:ascii="Times New Roman" w:hAnsi="Times New Roman" w:cs="Times New Roman"/>
                  <w:sz w:val="20"/>
                  <w:szCs w:val="20"/>
                  <w:shd w:val="clear" w:color="auto" w:fill="FFFFFF"/>
                </w:rPr>
                <w:t>інших</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осіб</w:t>
              </w:r>
              <w:proofErr w:type="spellEnd"/>
              <w:r w:rsidR="00C3403D" w:rsidRPr="00C3403D">
                <w:rPr>
                  <w:rFonts w:ascii="Times New Roman" w:hAnsi="Times New Roman" w:cs="Times New Roman"/>
                  <w:sz w:val="20"/>
                  <w:szCs w:val="20"/>
                  <w:shd w:val="clear" w:color="auto" w:fill="FFFFFF"/>
                </w:rPr>
                <w:t xml:space="preserve"> за </w:t>
              </w:r>
              <w:proofErr w:type="spellStart"/>
              <w:r w:rsidR="00C3403D" w:rsidRPr="00C3403D">
                <w:rPr>
                  <w:rFonts w:ascii="Times New Roman" w:hAnsi="Times New Roman" w:cs="Times New Roman"/>
                  <w:sz w:val="20"/>
                  <w:szCs w:val="20"/>
                  <w:shd w:val="clear" w:color="auto" w:fill="FFFFFF"/>
                </w:rPr>
                <w:t>умови</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отримання</w:t>
              </w:r>
              <w:proofErr w:type="spellEnd"/>
              <w:r w:rsidR="00C3403D" w:rsidRPr="00C3403D">
                <w:rPr>
                  <w:rFonts w:ascii="Times New Roman" w:hAnsi="Times New Roman" w:cs="Times New Roman"/>
                  <w:sz w:val="20"/>
                  <w:szCs w:val="20"/>
                  <w:shd w:val="clear" w:color="auto" w:fill="FFFFFF"/>
                </w:rPr>
                <w:t xml:space="preserve"> заяви та документального </w:t>
              </w:r>
              <w:proofErr w:type="spellStart"/>
              <w:r w:rsidR="00C3403D" w:rsidRPr="00C3403D">
                <w:rPr>
                  <w:rFonts w:ascii="Times New Roman" w:hAnsi="Times New Roman" w:cs="Times New Roman"/>
                  <w:sz w:val="20"/>
                  <w:szCs w:val="20"/>
                  <w:shd w:val="clear" w:color="auto" w:fill="FFFFFF"/>
                </w:rPr>
                <w:t>підтвердження</w:t>
              </w:r>
              <w:proofErr w:type="spellEnd"/>
              <w:r w:rsidR="00C3403D" w:rsidRPr="00C3403D">
                <w:rPr>
                  <w:rFonts w:ascii="Times New Roman" w:hAnsi="Times New Roman" w:cs="Times New Roman"/>
                  <w:sz w:val="20"/>
                  <w:szCs w:val="20"/>
                  <w:shd w:val="clear" w:color="auto" w:fill="FFFFFF"/>
                </w:rPr>
                <w:t xml:space="preserve"> </w:t>
              </w:r>
              <w:proofErr w:type="spellStart"/>
              <w:r w:rsidR="00C3403D" w:rsidRPr="00C3403D">
                <w:rPr>
                  <w:rFonts w:ascii="Times New Roman" w:hAnsi="Times New Roman" w:cs="Times New Roman"/>
                  <w:sz w:val="20"/>
                  <w:szCs w:val="20"/>
                  <w:shd w:val="clear" w:color="auto" w:fill="FFFFFF"/>
                </w:rPr>
                <w:t>відповідно</w:t>
              </w:r>
              <w:proofErr w:type="spellEnd"/>
              <w:r w:rsidR="00C3403D" w:rsidRPr="00C3403D">
                <w:rPr>
                  <w:rFonts w:ascii="Times New Roman" w:hAnsi="Times New Roman" w:cs="Times New Roman"/>
                  <w:sz w:val="20"/>
                  <w:szCs w:val="20"/>
                  <w:shd w:val="clear" w:color="auto" w:fill="FFFFFF"/>
                </w:rPr>
                <w:t xml:space="preserve"> до умов договору;</w:t>
              </w:r>
            </w:hyperlink>
          </w:p>
          <w:p w14:paraId="5A839A40" w14:textId="7F7ACBCC" w:rsidR="004566C2" w:rsidRP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t xml:space="preserve">9) </w:t>
            </w:r>
            <w:proofErr w:type="spellStart"/>
            <w:r w:rsidRPr="004566C2">
              <w:rPr>
                <w:rFonts w:ascii="Times New Roman" w:hAnsi="Times New Roman" w:cs="Times New Roman"/>
                <w:sz w:val="20"/>
                <w:szCs w:val="20"/>
              </w:rPr>
              <w:t>вживати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заходів</w:t>
            </w:r>
            <w:proofErr w:type="spellEnd"/>
            <w:r w:rsidRPr="004566C2">
              <w:rPr>
                <w:rFonts w:ascii="Times New Roman" w:hAnsi="Times New Roman" w:cs="Times New Roman"/>
                <w:sz w:val="20"/>
                <w:szCs w:val="20"/>
              </w:rPr>
              <w:t xml:space="preserve"> до </w:t>
            </w:r>
            <w:proofErr w:type="spellStart"/>
            <w:r w:rsidRPr="004566C2">
              <w:rPr>
                <w:rFonts w:ascii="Times New Roman" w:hAnsi="Times New Roman" w:cs="Times New Roman"/>
                <w:sz w:val="20"/>
                <w:szCs w:val="20"/>
              </w:rPr>
              <w:t>ліквідації</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аварій</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усунення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порушень</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якості</w:t>
            </w:r>
            <w:proofErr w:type="spellEnd"/>
            <w:r w:rsidRPr="004566C2">
              <w:rPr>
                <w:rFonts w:ascii="Times New Roman" w:hAnsi="Times New Roman" w:cs="Times New Roman"/>
                <w:sz w:val="20"/>
                <w:szCs w:val="20"/>
              </w:rPr>
              <w:t xml:space="preserve"> послуг, </w:t>
            </w:r>
            <w:proofErr w:type="spellStart"/>
            <w:r w:rsidRPr="004566C2">
              <w:rPr>
                <w:rFonts w:ascii="Times New Roman" w:hAnsi="Times New Roman" w:cs="Times New Roman"/>
                <w:sz w:val="20"/>
                <w:szCs w:val="20"/>
              </w:rPr>
              <w:t>що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сталися</w:t>
            </w:r>
            <w:proofErr w:type="spellEnd"/>
            <w:r w:rsidRPr="004566C2">
              <w:rPr>
                <w:rFonts w:ascii="Times New Roman" w:hAnsi="Times New Roman" w:cs="Times New Roman"/>
                <w:sz w:val="20"/>
                <w:szCs w:val="20"/>
              </w:rPr>
              <w:t xml:space="preserve"> з вини </w:t>
            </w:r>
            <w:proofErr w:type="spellStart"/>
            <w:r w:rsidRPr="004566C2">
              <w:rPr>
                <w:rFonts w:ascii="Times New Roman" w:hAnsi="Times New Roman" w:cs="Times New Roman"/>
                <w:sz w:val="20"/>
                <w:szCs w:val="20"/>
              </w:rPr>
              <w:t>виконавця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або</w:t>
            </w:r>
            <w:proofErr w:type="spellEnd"/>
            <w:r w:rsidRPr="004566C2">
              <w:rPr>
                <w:rFonts w:ascii="Times New Roman" w:hAnsi="Times New Roman" w:cs="Times New Roman"/>
                <w:sz w:val="20"/>
                <w:szCs w:val="20"/>
              </w:rPr>
              <w:t xml:space="preserve"> на </w:t>
            </w:r>
            <w:proofErr w:type="spellStart"/>
            <w:r w:rsidRPr="004566C2">
              <w:rPr>
                <w:rFonts w:ascii="Times New Roman" w:hAnsi="Times New Roman" w:cs="Times New Roman"/>
                <w:sz w:val="20"/>
                <w:szCs w:val="20"/>
              </w:rPr>
              <w:t>об’єктах</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що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забезпечують</w:t>
            </w:r>
            <w:proofErr w:type="spellEnd"/>
            <w:r w:rsidRPr="004566C2">
              <w:rPr>
                <w:rFonts w:ascii="Times New Roman" w:hAnsi="Times New Roman" w:cs="Times New Roman"/>
                <w:sz w:val="20"/>
                <w:szCs w:val="20"/>
              </w:rPr>
              <w:t xml:space="preserve"> надання послуг та </w:t>
            </w:r>
            <w:proofErr w:type="spellStart"/>
            <w:r w:rsidRPr="004566C2">
              <w:rPr>
                <w:rFonts w:ascii="Times New Roman" w:hAnsi="Times New Roman" w:cs="Times New Roman"/>
                <w:sz w:val="20"/>
                <w:szCs w:val="20"/>
              </w:rPr>
              <w:t>перебувають</w:t>
            </w:r>
            <w:proofErr w:type="spellEnd"/>
            <w:r w:rsidRPr="004566C2">
              <w:rPr>
                <w:rFonts w:ascii="Times New Roman" w:hAnsi="Times New Roman" w:cs="Times New Roman"/>
                <w:sz w:val="20"/>
                <w:szCs w:val="20"/>
              </w:rPr>
              <w:t xml:space="preserve"> у </w:t>
            </w:r>
            <w:proofErr w:type="spellStart"/>
            <w:r w:rsidRPr="004566C2">
              <w:rPr>
                <w:rFonts w:ascii="Times New Roman" w:hAnsi="Times New Roman" w:cs="Times New Roman"/>
                <w:sz w:val="20"/>
                <w:szCs w:val="20"/>
              </w:rPr>
              <w:t>його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власності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користуванні</w:t>
            </w:r>
            <w:proofErr w:type="spellEnd"/>
            <w:r w:rsidRPr="004566C2">
              <w:rPr>
                <w:rFonts w:ascii="Times New Roman" w:hAnsi="Times New Roman" w:cs="Times New Roman"/>
                <w:sz w:val="20"/>
                <w:szCs w:val="20"/>
              </w:rPr>
              <w:t xml:space="preserve">), у строк, </w:t>
            </w:r>
            <w:proofErr w:type="spellStart"/>
            <w:r w:rsidRPr="004566C2">
              <w:rPr>
                <w:rFonts w:ascii="Times New Roman" w:hAnsi="Times New Roman" w:cs="Times New Roman"/>
                <w:sz w:val="20"/>
                <w:szCs w:val="20"/>
              </w:rPr>
              <w:t>встановлений</w:t>
            </w:r>
            <w:proofErr w:type="spellEnd"/>
            <w:r w:rsidRPr="004566C2">
              <w:rPr>
                <w:rFonts w:ascii="Times New Roman" w:hAnsi="Times New Roman" w:cs="Times New Roman"/>
                <w:sz w:val="20"/>
                <w:szCs w:val="20"/>
              </w:rPr>
              <w:t xml:space="preserve"> договором, але не </w:t>
            </w:r>
            <w:proofErr w:type="spellStart"/>
            <w:r w:rsidRPr="004566C2">
              <w:rPr>
                <w:rFonts w:ascii="Times New Roman" w:hAnsi="Times New Roman" w:cs="Times New Roman"/>
                <w:sz w:val="20"/>
                <w:szCs w:val="20"/>
              </w:rPr>
              <w:t>більше</w:t>
            </w:r>
            <w:proofErr w:type="spellEnd"/>
            <w:r w:rsidRPr="004566C2">
              <w:rPr>
                <w:rFonts w:ascii="Times New Roman" w:hAnsi="Times New Roman" w:cs="Times New Roman"/>
                <w:sz w:val="20"/>
                <w:szCs w:val="20"/>
              </w:rPr>
              <w:t xml:space="preserve"> семи </w:t>
            </w:r>
            <w:proofErr w:type="spellStart"/>
            <w:r w:rsidRPr="004566C2">
              <w:rPr>
                <w:rFonts w:ascii="Times New Roman" w:hAnsi="Times New Roman" w:cs="Times New Roman"/>
                <w:sz w:val="20"/>
                <w:szCs w:val="20"/>
              </w:rPr>
              <w:t>діб</w:t>
            </w:r>
            <w:proofErr w:type="spellEnd"/>
            <w:r w:rsidRPr="004566C2">
              <w:rPr>
                <w:rFonts w:ascii="Times New Roman" w:hAnsi="Times New Roman" w:cs="Times New Roman"/>
                <w:sz w:val="20"/>
                <w:szCs w:val="20"/>
              </w:rPr>
              <w:t>;</w:t>
            </w:r>
          </w:p>
          <w:p w14:paraId="6902E401" w14:textId="24E94985" w:rsidR="004566C2" w:rsidRP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t xml:space="preserve">10) </w:t>
            </w:r>
            <w:proofErr w:type="spellStart"/>
            <w:r w:rsidRPr="004566C2">
              <w:rPr>
                <w:rFonts w:ascii="Times New Roman" w:hAnsi="Times New Roman" w:cs="Times New Roman"/>
                <w:sz w:val="20"/>
                <w:szCs w:val="20"/>
              </w:rPr>
              <w:t>виплачувати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споживачу</w:t>
            </w:r>
            <w:proofErr w:type="spellEnd"/>
            <w:r w:rsidRPr="004566C2">
              <w:rPr>
                <w:rFonts w:ascii="Times New Roman" w:hAnsi="Times New Roman" w:cs="Times New Roman"/>
                <w:sz w:val="20"/>
                <w:szCs w:val="20"/>
              </w:rPr>
              <w:t xml:space="preserve"> штраф за </w:t>
            </w:r>
            <w:proofErr w:type="spellStart"/>
            <w:r w:rsidRPr="004566C2">
              <w:rPr>
                <w:rFonts w:ascii="Times New Roman" w:hAnsi="Times New Roman" w:cs="Times New Roman"/>
                <w:sz w:val="20"/>
                <w:szCs w:val="20"/>
              </w:rPr>
              <w:t>перевищення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встановлених</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строків</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проведення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аварійно-відновних</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робіт</w:t>
            </w:r>
            <w:proofErr w:type="spellEnd"/>
            <w:r w:rsidRPr="004566C2">
              <w:rPr>
                <w:rFonts w:ascii="Times New Roman" w:hAnsi="Times New Roman" w:cs="Times New Roman"/>
                <w:sz w:val="20"/>
                <w:szCs w:val="20"/>
              </w:rPr>
              <w:t xml:space="preserve"> на </w:t>
            </w:r>
            <w:proofErr w:type="spellStart"/>
            <w:r w:rsidRPr="004566C2">
              <w:rPr>
                <w:rFonts w:ascii="Times New Roman" w:hAnsi="Times New Roman" w:cs="Times New Roman"/>
                <w:sz w:val="20"/>
                <w:szCs w:val="20"/>
              </w:rPr>
              <w:t>об’єктах</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що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забезпечують</w:t>
            </w:r>
            <w:proofErr w:type="spellEnd"/>
            <w:r w:rsidRPr="004566C2">
              <w:rPr>
                <w:rFonts w:ascii="Times New Roman" w:hAnsi="Times New Roman" w:cs="Times New Roman"/>
                <w:sz w:val="20"/>
                <w:szCs w:val="20"/>
              </w:rPr>
              <w:t xml:space="preserve"> надання послуг та </w:t>
            </w:r>
            <w:proofErr w:type="spellStart"/>
            <w:r w:rsidRPr="004566C2">
              <w:rPr>
                <w:rFonts w:ascii="Times New Roman" w:hAnsi="Times New Roman" w:cs="Times New Roman"/>
                <w:sz w:val="20"/>
                <w:szCs w:val="20"/>
              </w:rPr>
              <w:t>перебувають</w:t>
            </w:r>
            <w:proofErr w:type="spellEnd"/>
            <w:r w:rsidRPr="004566C2">
              <w:rPr>
                <w:rFonts w:ascii="Times New Roman" w:hAnsi="Times New Roman" w:cs="Times New Roman"/>
                <w:sz w:val="20"/>
                <w:szCs w:val="20"/>
              </w:rPr>
              <w:t xml:space="preserve"> у </w:t>
            </w:r>
            <w:proofErr w:type="spellStart"/>
            <w:r w:rsidRPr="004566C2">
              <w:rPr>
                <w:rFonts w:ascii="Times New Roman" w:hAnsi="Times New Roman" w:cs="Times New Roman"/>
                <w:sz w:val="20"/>
                <w:szCs w:val="20"/>
              </w:rPr>
              <w:t>його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власності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користуванні</w:t>
            </w:r>
            <w:proofErr w:type="spellEnd"/>
            <w:r w:rsidRPr="004566C2">
              <w:rPr>
                <w:rFonts w:ascii="Times New Roman" w:hAnsi="Times New Roman" w:cs="Times New Roman"/>
                <w:sz w:val="20"/>
                <w:szCs w:val="20"/>
              </w:rPr>
              <w:t xml:space="preserve">), у </w:t>
            </w:r>
            <w:proofErr w:type="spellStart"/>
            <w:r w:rsidRPr="004566C2">
              <w:rPr>
                <w:rFonts w:ascii="Times New Roman" w:hAnsi="Times New Roman" w:cs="Times New Roman"/>
                <w:sz w:val="20"/>
                <w:szCs w:val="20"/>
              </w:rPr>
              <w:t>розмірі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визначеному</w:t>
            </w:r>
            <w:proofErr w:type="spellEnd"/>
            <w:r w:rsidRPr="004566C2">
              <w:rPr>
                <w:rFonts w:ascii="Times New Roman" w:hAnsi="Times New Roman" w:cs="Times New Roman"/>
                <w:sz w:val="20"/>
                <w:szCs w:val="20"/>
              </w:rPr>
              <w:t xml:space="preserve"> договором;</w:t>
            </w:r>
          </w:p>
          <w:p w14:paraId="1362E725" w14:textId="24B64943" w:rsidR="004566C2" w:rsidRP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t xml:space="preserve">11) </w:t>
            </w:r>
            <w:proofErr w:type="spellStart"/>
            <w:r w:rsidRPr="004566C2">
              <w:rPr>
                <w:rFonts w:ascii="Times New Roman" w:hAnsi="Times New Roman" w:cs="Times New Roman"/>
                <w:sz w:val="20"/>
                <w:szCs w:val="20"/>
              </w:rPr>
              <w:t>своєчасно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реагувати</w:t>
            </w:r>
            <w:proofErr w:type="spellEnd"/>
            <w:r w:rsidRPr="004566C2">
              <w:rPr>
                <w:rFonts w:ascii="Times New Roman" w:hAnsi="Times New Roman" w:cs="Times New Roman"/>
                <w:sz w:val="20"/>
                <w:szCs w:val="20"/>
              </w:rPr>
              <w:t xml:space="preserve"> на </w:t>
            </w:r>
            <w:proofErr w:type="spellStart"/>
            <w:r w:rsidRPr="004566C2">
              <w:rPr>
                <w:rFonts w:ascii="Times New Roman" w:hAnsi="Times New Roman" w:cs="Times New Roman"/>
                <w:sz w:val="20"/>
                <w:szCs w:val="20"/>
              </w:rPr>
              <w:t>виклики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споживачів</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підписувати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акти-претензії</w:t>
            </w:r>
            <w:proofErr w:type="spellEnd"/>
            <w:r w:rsidRPr="004566C2">
              <w:rPr>
                <w:rFonts w:ascii="Times New Roman" w:hAnsi="Times New Roman" w:cs="Times New Roman"/>
                <w:sz w:val="20"/>
                <w:szCs w:val="20"/>
              </w:rPr>
              <w:t xml:space="preserve">, вести </w:t>
            </w:r>
            <w:proofErr w:type="spellStart"/>
            <w:r w:rsidRPr="004566C2">
              <w:rPr>
                <w:rFonts w:ascii="Times New Roman" w:hAnsi="Times New Roman" w:cs="Times New Roman"/>
                <w:sz w:val="20"/>
                <w:szCs w:val="20"/>
              </w:rPr>
              <w:t>облік</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вимог</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претензій</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споживачів</w:t>
            </w:r>
            <w:proofErr w:type="spellEnd"/>
            <w:r w:rsidRPr="004566C2">
              <w:rPr>
                <w:rFonts w:ascii="Times New Roman" w:hAnsi="Times New Roman" w:cs="Times New Roman"/>
                <w:sz w:val="20"/>
                <w:szCs w:val="20"/>
              </w:rPr>
              <w:t xml:space="preserve"> у </w:t>
            </w:r>
            <w:proofErr w:type="spellStart"/>
            <w:r w:rsidRPr="004566C2">
              <w:rPr>
                <w:rFonts w:ascii="Times New Roman" w:hAnsi="Times New Roman" w:cs="Times New Roman"/>
                <w:sz w:val="20"/>
                <w:szCs w:val="20"/>
              </w:rPr>
              <w:t>зв’язку</w:t>
            </w:r>
            <w:proofErr w:type="spellEnd"/>
            <w:r w:rsidRPr="004566C2">
              <w:rPr>
                <w:rFonts w:ascii="Times New Roman" w:hAnsi="Times New Roman" w:cs="Times New Roman"/>
                <w:sz w:val="20"/>
                <w:szCs w:val="20"/>
              </w:rPr>
              <w:t xml:space="preserve"> з </w:t>
            </w:r>
            <w:proofErr w:type="spellStart"/>
            <w:r w:rsidRPr="004566C2">
              <w:rPr>
                <w:rFonts w:ascii="Times New Roman" w:hAnsi="Times New Roman" w:cs="Times New Roman"/>
                <w:sz w:val="20"/>
                <w:szCs w:val="20"/>
              </w:rPr>
              <w:t>порушенням</w:t>
            </w:r>
            <w:proofErr w:type="spellEnd"/>
            <w:r w:rsidRPr="004566C2">
              <w:rPr>
                <w:rFonts w:ascii="Times New Roman" w:hAnsi="Times New Roman" w:cs="Times New Roman"/>
                <w:sz w:val="20"/>
                <w:szCs w:val="20"/>
              </w:rPr>
              <w:t xml:space="preserve"> порядку надання послуг;</w:t>
            </w:r>
          </w:p>
          <w:p w14:paraId="3DE61AA5" w14:textId="00254FEF" w:rsidR="004566C2" w:rsidRP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t xml:space="preserve">12) </w:t>
            </w:r>
            <w:proofErr w:type="spellStart"/>
            <w:r w:rsidRPr="004566C2">
              <w:rPr>
                <w:rFonts w:ascii="Times New Roman" w:hAnsi="Times New Roman" w:cs="Times New Roman"/>
                <w:sz w:val="20"/>
                <w:szCs w:val="20"/>
              </w:rPr>
              <w:t>своєчасно</w:t>
            </w:r>
            <w:proofErr w:type="spellEnd"/>
            <w:r w:rsidRPr="004566C2">
              <w:rPr>
                <w:rFonts w:ascii="Times New Roman" w:hAnsi="Times New Roman" w:cs="Times New Roman"/>
                <w:sz w:val="20"/>
                <w:szCs w:val="20"/>
              </w:rPr>
              <w:t xml:space="preserve"> та за </w:t>
            </w:r>
            <w:proofErr w:type="spellStart"/>
            <w:r w:rsidRPr="004566C2">
              <w:rPr>
                <w:rFonts w:ascii="Times New Roman" w:hAnsi="Times New Roman" w:cs="Times New Roman"/>
                <w:sz w:val="20"/>
                <w:szCs w:val="20"/>
              </w:rPr>
              <w:t>власний</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рахунок</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проводити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роботи</w:t>
            </w:r>
            <w:proofErr w:type="spellEnd"/>
            <w:r w:rsidRPr="004566C2">
              <w:rPr>
                <w:rFonts w:ascii="Times New Roman" w:hAnsi="Times New Roman" w:cs="Times New Roman"/>
                <w:sz w:val="20"/>
                <w:szCs w:val="20"/>
              </w:rPr>
              <w:t xml:space="preserve"> з </w:t>
            </w:r>
            <w:proofErr w:type="spellStart"/>
            <w:r w:rsidRPr="004566C2">
              <w:rPr>
                <w:rFonts w:ascii="Times New Roman" w:hAnsi="Times New Roman" w:cs="Times New Roman"/>
                <w:sz w:val="20"/>
                <w:szCs w:val="20"/>
              </w:rPr>
              <w:t>усунення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виявлених</w:t>
            </w:r>
            <w:proofErr w:type="spellEnd"/>
            <w:r w:rsidRPr="004566C2">
              <w:rPr>
                <w:rFonts w:ascii="Times New Roman" w:hAnsi="Times New Roman" w:cs="Times New Roman"/>
                <w:sz w:val="20"/>
                <w:szCs w:val="20"/>
              </w:rPr>
              <w:t xml:space="preserve"> неполадок, </w:t>
            </w:r>
            <w:proofErr w:type="spellStart"/>
            <w:r w:rsidRPr="004566C2">
              <w:rPr>
                <w:rFonts w:ascii="Times New Roman" w:hAnsi="Times New Roman" w:cs="Times New Roman"/>
                <w:sz w:val="20"/>
                <w:szCs w:val="20"/>
              </w:rPr>
              <w:t>пов’язаних</w:t>
            </w:r>
            <w:proofErr w:type="spellEnd"/>
            <w:r w:rsidRPr="004566C2">
              <w:rPr>
                <w:rFonts w:ascii="Times New Roman" w:hAnsi="Times New Roman" w:cs="Times New Roman"/>
                <w:sz w:val="20"/>
                <w:szCs w:val="20"/>
              </w:rPr>
              <w:t xml:space="preserve"> з </w:t>
            </w:r>
            <w:proofErr w:type="spellStart"/>
            <w:r w:rsidRPr="004566C2">
              <w:rPr>
                <w:rFonts w:ascii="Times New Roman" w:hAnsi="Times New Roman" w:cs="Times New Roman"/>
                <w:sz w:val="20"/>
                <w:szCs w:val="20"/>
              </w:rPr>
              <w:t>наданням</w:t>
            </w:r>
            <w:proofErr w:type="spellEnd"/>
            <w:r w:rsidRPr="004566C2">
              <w:rPr>
                <w:rFonts w:ascii="Times New Roman" w:hAnsi="Times New Roman" w:cs="Times New Roman"/>
                <w:sz w:val="20"/>
                <w:szCs w:val="20"/>
              </w:rPr>
              <w:t xml:space="preserve"> послуг, </w:t>
            </w:r>
            <w:proofErr w:type="spellStart"/>
            <w:r w:rsidRPr="004566C2">
              <w:rPr>
                <w:rFonts w:ascii="Times New Roman" w:hAnsi="Times New Roman" w:cs="Times New Roman"/>
                <w:sz w:val="20"/>
                <w:szCs w:val="20"/>
              </w:rPr>
              <w:t>що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виникли</w:t>
            </w:r>
            <w:proofErr w:type="spellEnd"/>
            <w:r w:rsidRPr="004566C2">
              <w:rPr>
                <w:rFonts w:ascii="Times New Roman" w:hAnsi="Times New Roman" w:cs="Times New Roman"/>
                <w:sz w:val="20"/>
                <w:szCs w:val="20"/>
              </w:rPr>
              <w:t xml:space="preserve"> з </w:t>
            </w:r>
            <w:proofErr w:type="spellStart"/>
            <w:r w:rsidRPr="004566C2">
              <w:rPr>
                <w:rFonts w:ascii="Times New Roman" w:hAnsi="Times New Roman" w:cs="Times New Roman"/>
                <w:sz w:val="20"/>
                <w:szCs w:val="20"/>
              </w:rPr>
              <w:t>його</w:t>
            </w:r>
            <w:proofErr w:type="spellEnd"/>
            <w:r w:rsidRPr="004566C2">
              <w:rPr>
                <w:rFonts w:ascii="Times New Roman" w:hAnsi="Times New Roman" w:cs="Times New Roman"/>
                <w:sz w:val="20"/>
                <w:szCs w:val="20"/>
              </w:rPr>
              <w:t xml:space="preserve"> вини;</w:t>
            </w:r>
          </w:p>
          <w:p w14:paraId="6BC7A39A" w14:textId="327826F7" w:rsidR="004566C2" w:rsidRP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t xml:space="preserve">13) у </w:t>
            </w:r>
            <w:proofErr w:type="spellStart"/>
            <w:r w:rsidRPr="004566C2">
              <w:rPr>
                <w:rFonts w:ascii="Times New Roman" w:hAnsi="Times New Roman" w:cs="Times New Roman"/>
                <w:sz w:val="20"/>
                <w:szCs w:val="20"/>
              </w:rPr>
              <w:t>разі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укладення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індивідуального</w:t>
            </w:r>
            <w:proofErr w:type="spellEnd"/>
            <w:r w:rsidRPr="004566C2">
              <w:rPr>
                <w:rFonts w:ascii="Times New Roman" w:hAnsi="Times New Roman" w:cs="Times New Roman"/>
                <w:sz w:val="20"/>
                <w:szCs w:val="20"/>
              </w:rPr>
              <w:t xml:space="preserve"> договору </w:t>
            </w:r>
            <w:proofErr w:type="spellStart"/>
            <w:r w:rsidRPr="004566C2">
              <w:rPr>
                <w:rFonts w:ascii="Times New Roman" w:hAnsi="Times New Roman" w:cs="Times New Roman"/>
                <w:sz w:val="20"/>
                <w:szCs w:val="20"/>
              </w:rPr>
              <w:t>або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індивідуального</w:t>
            </w:r>
            <w:proofErr w:type="spellEnd"/>
            <w:r w:rsidRPr="004566C2">
              <w:rPr>
                <w:rFonts w:ascii="Times New Roman" w:hAnsi="Times New Roman" w:cs="Times New Roman"/>
                <w:sz w:val="20"/>
                <w:szCs w:val="20"/>
              </w:rPr>
              <w:t xml:space="preserve"> договору про надання послуг з </w:t>
            </w:r>
            <w:proofErr w:type="spellStart"/>
            <w:r w:rsidRPr="004566C2">
              <w:rPr>
                <w:rFonts w:ascii="Times New Roman" w:hAnsi="Times New Roman" w:cs="Times New Roman"/>
                <w:sz w:val="20"/>
                <w:szCs w:val="20"/>
              </w:rPr>
              <w:t>обслуговуванням</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внутрішньобудинкових</w:t>
            </w:r>
            <w:proofErr w:type="spellEnd"/>
            <w:r w:rsidRPr="004566C2">
              <w:rPr>
                <w:rFonts w:ascii="Times New Roman" w:hAnsi="Times New Roman" w:cs="Times New Roman"/>
                <w:sz w:val="20"/>
                <w:szCs w:val="20"/>
              </w:rPr>
              <w:t xml:space="preserve"> систем </w:t>
            </w:r>
            <w:proofErr w:type="spellStart"/>
            <w:r w:rsidRPr="004566C2">
              <w:rPr>
                <w:rFonts w:ascii="Times New Roman" w:hAnsi="Times New Roman" w:cs="Times New Roman"/>
                <w:sz w:val="20"/>
                <w:szCs w:val="20"/>
              </w:rPr>
              <w:t>здійснювати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розподіл</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загальнобудинкового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обсягу</w:t>
            </w:r>
            <w:proofErr w:type="spellEnd"/>
            <w:r w:rsidRPr="004566C2">
              <w:rPr>
                <w:rFonts w:ascii="Times New Roman" w:hAnsi="Times New Roman" w:cs="Times New Roman"/>
                <w:sz w:val="20"/>
                <w:szCs w:val="20"/>
              </w:rPr>
              <w:t xml:space="preserve"> послуг </w:t>
            </w:r>
            <w:proofErr w:type="spellStart"/>
            <w:r w:rsidRPr="004566C2">
              <w:rPr>
                <w:rFonts w:ascii="Times New Roman" w:hAnsi="Times New Roman" w:cs="Times New Roman"/>
                <w:sz w:val="20"/>
                <w:szCs w:val="20"/>
              </w:rPr>
              <w:t>між</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співвласниками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багатоквартирного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будинку</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згідно</w:t>
            </w:r>
            <w:proofErr w:type="spellEnd"/>
            <w:r w:rsidRPr="004566C2">
              <w:rPr>
                <w:rFonts w:ascii="Times New Roman" w:hAnsi="Times New Roman" w:cs="Times New Roman"/>
                <w:sz w:val="20"/>
                <w:szCs w:val="20"/>
              </w:rPr>
              <w:t xml:space="preserve"> з Методикою </w:t>
            </w:r>
            <w:proofErr w:type="spellStart"/>
            <w:r w:rsidRPr="004566C2">
              <w:rPr>
                <w:rFonts w:ascii="Times New Roman" w:hAnsi="Times New Roman" w:cs="Times New Roman"/>
                <w:sz w:val="20"/>
                <w:szCs w:val="20"/>
              </w:rPr>
              <w:t>розподілу</w:t>
            </w:r>
            <w:proofErr w:type="spellEnd"/>
            <w:r w:rsidRPr="004566C2">
              <w:rPr>
                <w:rFonts w:ascii="Times New Roman" w:hAnsi="Times New Roman" w:cs="Times New Roman"/>
                <w:sz w:val="20"/>
                <w:szCs w:val="20"/>
              </w:rPr>
              <w:t>;</w:t>
            </w:r>
          </w:p>
          <w:p w14:paraId="71728B9A" w14:textId="467BB2D7" w:rsidR="004566C2" w:rsidRP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t xml:space="preserve">14) </w:t>
            </w:r>
            <w:proofErr w:type="spellStart"/>
            <w:r w:rsidRPr="004566C2">
              <w:rPr>
                <w:rFonts w:ascii="Times New Roman" w:hAnsi="Times New Roman" w:cs="Times New Roman"/>
                <w:sz w:val="20"/>
                <w:szCs w:val="20"/>
              </w:rPr>
              <w:t>інформувати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споживачів</w:t>
            </w:r>
            <w:proofErr w:type="spellEnd"/>
            <w:r w:rsidRPr="004566C2">
              <w:rPr>
                <w:rFonts w:ascii="Times New Roman" w:hAnsi="Times New Roman" w:cs="Times New Roman"/>
                <w:sz w:val="20"/>
                <w:szCs w:val="20"/>
              </w:rPr>
              <w:t xml:space="preserve"> про </w:t>
            </w:r>
            <w:proofErr w:type="spellStart"/>
            <w:r w:rsidRPr="004566C2">
              <w:rPr>
                <w:rFonts w:ascii="Times New Roman" w:hAnsi="Times New Roman" w:cs="Times New Roman"/>
                <w:sz w:val="20"/>
                <w:szCs w:val="20"/>
              </w:rPr>
              <w:t>намір</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зміни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цін</w:t>
            </w:r>
            <w:proofErr w:type="spellEnd"/>
            <w:r w:rsidRPr="004566C2">
              <w:rPr>
                <w:rFonts w:ascii="Times New Roman" w:hAnsi="Times New Roman" w:cs="Times New Roman"/>
                <w:sz w:val="20"/>
                <w:szCs w:val="20"/>
              </w:rPr>
              <w:t>/</w:t>
            </w:r>
            <w:proofErr w:type="spellStart"/>
            <w:r w:rsidRPr="004566C2">
              <w:rPr>
                <w:rFonts w:ascii="Times New Roman" w:hAnsi="Times New Roman" w:cs="Times New Roman"/>
                <w:sz w:val="20"/>
                <w:szCs w:val="20"/>
              </w:rPr>
              <w:t>тарифів</w:t>
            </w:r>
            <w:proofErr w:type="spellEnd"/>
            <w:r w:rsidRPr="004566C2">
              <w:rPr>
                <w:rFonts w:ascii="Times New Roman" w:hAnsi="Times New Roman" w:cs="Times New Roman"/>
                <w:sz w:val="20"/>
                <w:szCs w:val="20"/>
              </w:rPr>
              <w:t xml:space="preserve"> на </w:t>
            </w:r>
            <w:proofErr w:type="spellStart"/>
            <w:r w:rsidRPr="004566C2">
              <w:rPr>
                <w:rFonts w:ascii="Times New Roman" w:hAnsi="Times New Roman" w:cs="Times New Roman"/>
                <w:sz w:val="20"/>
                <w:szCs w:val="20"/>
              </w:rPr>
              <w:t>послуги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відповідно</w:t>
            </w:r>
            <w:proofErr w:type="spellEnd"/>
            <w:r w:rsidRPr="004566C2">
              <w:rPr>
                <w:rFonts w:ascii="Times New Roman" w:hAnsi="Times New Roman" w:cs="Times New Roman"/>
                <w:sz w:val="20"/>
                <w:szCs w:val="20"/>
              </w:rPr>
              <w:t xml:space="preserve"> до </w:t>
            </w:r>
            <w:proofErr w:type="spellStart"/>
            <w:r w:rsidRPr="004566C2">
              <w:rPr>
                <w:rFonts w:ascii="Times New Roman" w:hAnsi="Times New Roman" w:cs="Times New Roman"/>
                <w:sz w:val="20"/>
                <w:szCs w:val="20"/>
              </w:rPr>
              <w:t>законодавства</w:t>
            </w:r>
            <w:proofErr w:type="spellEnd"/>
            <w:r w:rsidRPr="004566C2">
              <w:rPr>
                <w:rFonts w:ascii="Times New Roman" w:hAnsi="Times New Roman" w:cs="Times New Roman"/>
                <w:sz w:val="20"/>
                <w:szCs w:val="20"/>
              </w:rPr>
              <w:t>;</w:t>
            </w:r>
          </w:p>
          <w:p w14:paraId="28EADF0B" w14:textId="1288B38E" w:rsidR="004566C2" w:rsidRP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t xml:space="preserve">15) </w:t>
            </w:r>
            <w:proofErr w:type="spellStart"/>
            <w:r w:rsidRPr="004566C2">
              <w:rPr>
                <w:rFonts w:ascii="Times New Roman" w:hAnsi="Times New Roman" w:cs="Times New Roman"/>
                <w:sz w:val="20"/>
                <w:szCs w:val="20"/>
              </w:rPr>
              <w:t>контролювати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дотримання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установлених</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міжповірочних</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інтервалів</w:t>
            </w:r>
            <w:proofErr w:type="spellEnd"/>
            <w:r w:rsidRPr="004566C2">
              <w:rPr>
                <w:rFonts w:ascii="Times New Roman" w:hAnsi="Times New Roman" w:cs="Times New Roman"/>
                <w:sz w:val="20"/>
                <w:szCs w:val="20"/>
              </w:rPr>
              <w:t xml:space="preserve"> для </w:t>
            </w:r>
            <w:proofErr w:type="spellStart"/>
            <w:r w:rsidRPr="004566C2">
              <w:rPr>
                <w:rFonts w:ascii="Times New Roman" w:hAnsi="Times New Roman" w:cs="Times New Roman"/>
                <w:sz w:val="20"/>
                <w:szCs w:val="20"/>
              </w:rPr>
              <w:t>засобів</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вимірювальної</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техніки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які</w:t>
            </w:r>
            <w:proofErr w:type="spellEnd"/>
            <w:r w:rsidRPr="004566C2">
              <w:rPr>
                <w:rFonts w:ascii="Times New Roman" w:hAnsi="Times New Roman" w:cs="Times New Roman"/>
                <w:sz w:val="20"/>
                <w:szCs w:val="20"/>
              </w:rPr>
              <w:t xml:space="preserve"> є </w:t>
            </w:r>
            <w:proofErr w:type="spellStart"/>
            <w:r w:rsidRPr="004566C2">
              <w:rPr>
                <w:rFonts w:ascii="Times New Roman" w:hAnsi="Times New Roman" w:cs="Times New Roman"/>
                <w:sz w:val="20"/>
                <w:szCs w:val="20"/>
              </w:rPr>
              <w:t>складовою</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частиною</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вузлів</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комерційного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обліку</w:t>
            </w:r>
            <w:proofErr w:type="spellEnd"/>
            <w:r w:rsidRPr="004566C2">
              <w:rPr>
                <w:rFonts w:ascii="Times New Roman" w:hAnsi="Times New Roman" w:cs="Times New Roman"/>
                <w:sz w:val="20"/>
                <w:szCs w:val="20"/>
              </w:rPr>
              <w:t xml:space="preserve">, а у </w:t>
            </w:r>
            <w:proofErr w:type="spellStart"/>
            <w:r w:rsidRPr="004566C2">
              <w:rPr>
                <w:rFonts w:ascii="Times New Roman" w:hAnsi="Times New Roman" w:cs="Times New Roman"/>
                <w:sz w:val="20"/>
                <w:szCs w:val="20"/>
              </w:rPr>
              <w:t>разі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укладення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lastRenderedPageBreak/>
              <w:t>індивідуального</w:t>
            </w:r>
            <w:proofErr w:type="spellEnd"/>
            <w:r w:rsidRPr="004566C2">
              <w:rPr>
                <w:rFonts w:ascii="Times New Roman" w:hAnsi="Times New Roman" w:cs="Times New Roman"/>
                <w:sz w:val="20"/>
                <w:szCs w:val="20"/>
              </w:rPr>
              <w:t xml:space="preserve"> договору </w:t>
            </w:r>
            <w:proofErr w:type="spellStart"/>
            <w:r w:rsidRPr="004566C2">
              <w:rPr>
                <w:rFonts w:ascii="Times New Roman" w:hAnsi="Times New Roman" w:cs="Times New Roman"/>
                <w:sz w:val="20"/>
                <w:szCs w:val="20"/>
              </w:rPr>
              <w:t>або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індивідуального</w:t>
            </w:r>
            <w:proofErr w:type="spellEnd"/>
            <w:r w:rsidRPr="004566C2">
              <w:rPr>
                <w:rFonts w:ascii="Times New Roman" w:hAnsi="Times New Roman" w:cs="Times New Roman"/>
                <w:sz w:val="20"/>
                <w:szCs w:val="20"/>
              </w:rPr>
              <w:t xml:space="preserve"> договору про надання послуг з </w:t>
            </w:r>
            <w:proofErr w:type="spellStart"/>
            <w:r w:rsidRPr="004566C2">
              <w:rPr>
                <w:rFonts w:ascii="Times New Roman" w:hAnsi="Times New Roman" w:cs="Times New Roman"/>
                <w:sz w:val="20"/>
                <w:szCs w:val="20"/>
              </w:rPr>
              <w:t>обслуговуванням</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внутрішньобудинкових</w:t>
            </w:r>
            <w:proofErr w:type="spellEnd"/>
            <w:r w:rsidRPr="004566C2">
              <w:rPr>
                <w:rFonts w:ascii="Times New Roman" w:hAnsi="Times New Roman" w:cs="Times New Roman"/>
                <w:sz w:val="20"/>
                <w:szCs w:val="20"/>
              </w:rPr>
              <w:t xml:space="preserve"> систем - </w:t>
            </w:r>
            <w:proofErr w:type="spellStart"/>
            <w:r w:rsidRPr="004566C2">
              <w:rPr>
                <w:rFonts w:ascii="Times New Roman" w:hAnsi="Times New Roman" w:cs="Times New Roman"/>
                <w:sz w:val="20"/>
                <w:szCs w:val="20"/>
              </w:rPr>
              <w:t>вузлів</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розподільного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обліку</w:t>
            </w:r>
            <w:proofErr w:type="spellEnd"/>
            <w:r w:rsidRPr="004566C2">
              <w:rPr>
                <w:rFonts w:ascii="Times New Roman" w:hAnsi="Times New Roman" w:cs="Times New Roman"/>
                <w:sz w:val="20"/>
                <w:szCs w:val="20"/>
              </w:rPr>
              <w:t>;</w:t>
            </w:r>
          </w:p>
          <w:p w14:paraId="78FBFB19" w14:textId="215D1313" w:rsidR="004566C2" w:rsidRP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t xml:space="preserve">16) у </w:t>
            </w:r>
            <w:proofErr w:type="spellStart"/>
            <w:r w:rsidRPr="004566C2">
              <w:rPr>
                <w:rFonts w:ascii="Times New Roman" w:hAnsi="Times New Roman" w:cs="Times New Roman"/>
                <w:sz w:val="20"/>
                <w:szCs w:val="20"/>
              </w:rPr>
              <w:t>разі</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укладення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колективного</w:t>
            </w:r>
            <w:proofErr w:type="spellEnd"/>
            <w:r w:rsidRPr="004566C2">
              <w:rPr>
                <w:rFonts w:ascii="Times New Roman" w:hAnsi="Times New Roman" w:cs="Times New Roman"/>
                <w:sz w:val="20"/>
                <w:szCs w:val="20"/>
              </w:rPr>
              <w:t xml:space="preserve"> договору </w:t>
            </w:r>
            <w:proofErr w:type="spellStart"/>
            <w:r w:rsidRPr="004566C2">
              <w:rPr>
                <w:rFonts w:ascii="Times New Roman" w:hAnsi="Times New Roman" w:cs="Times New Roman"/>
                <w:sz w:val="20"/>
                <w:szCs w:val="20"/>
              </w:rPr>
              <w:t>або</w:t>
            </w:r>
            <w:proofErr w:type="spellEnd"/>
            <w:r w:rsidRPr="004566C2">
              <w:rPr>
                <w:rFonts w:ascii="Times New Roman" w:hAnsi="Times New Roman" w:cs="Times New Roman"/>
                <w:sz w:val="20"/>
                <w:szCs w:val="20"/>
              </w:rPr>
              <w:t xml:space="preserve"> договору про надання </w:t>
            </w:r>
            <w:proofErr w:type="spellStart"/>
            <w:r w:rsidRPr="004566C2">
              <w:rPr>
                <w:rFonts w:ascii="Times New Roman" w:hAnsi="Times New Roman" w:cs="Times New Roman"/>
                <w:sz w:val="20"/>
                <w:szCs w:val="20"/>
              </w:rPr>
              <w:t>комунальних</w:t>
            </w:r>
            <w:proofErr w:type="spellEnd"/>
            <w:r w:rsidRPr="004566C2">
              <w:rPr>
                <w:rFonts w:ascii="Times New Roman" w:hAnsi="Times New Roman" w:cs="Times New Roman"/>
                <w:sz w:val="20"/>
                <w:szCs w:val="20"/>
              </w:rPr>
              <w:t xml:space="preserve"> послуг з </w:t>
            </w:r>
            <w:proofErr w:type="spellStart"/>
            <w:r w:rsidRPr="004566C2">
              <w:rPr>
                <w:rFonts w:ascii="Times New Roman" w:hAnsi="Times New Roman" w:cs="Times New Roman"/>
                <w:sz w:val="20"/>
                <w:szCs w:val="20"/>
              </w:rPr>
              <w:t>колективним</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споживачем</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інформувати</w:t>
            </w:r>
            <w:proofErr w:type="spellEnd"/>
            <w:r w:rsidRPr="004566C2">
              <w:rPr>
                <w:rFonts w:ascii="Times New Roman" w:hAnsi="Times New Roman" w:cs="Times New Roman"/>
                <w:sz w:val="20"/>
                <w:szCs w:val="20"/>
              </w:rPr>
              <w:t xml:space="preserve"> управителя, </w:t>
            </w:r>
            <w:proofErr w:type="spellStart"/>
            <w:r w:rsidRPr="004566C2">
              <w:rPr>
                <w:rFonts w:ascii="Times New Roman" w:hAnsi="Times New Roman" w:cs="Times New Roman"/>
                <w:sz w:val="20"/>
                <w:szCs w:val="20"/>
              </w:rPr>
              <w:t>уповноважений</w:t>
            </w:r>
            <w:proofErr w:type="spellEnd"/>
            <w:r w:rsidRPr="004566C2">
              <w:rPr>
                <w:rFonts w:ascii="Times New Roman" w:hAnsi="Times New Roman" w:cs="Times New Roman"/>
                <w:sz w:val="20"/>
                <w:szCs w:val="20"/>
              </w:rPr>
              <w:t xml:space="preserve"> орган </w:t>
            </w:r>
            <w:proofErr w:type="spellStart"/>
            <w:r w:rsidRPr="004566C2">
              <w:rPr>
                <w:rFonts w:ascii="Times New Roman" w:hAnsi="Times New Roman" w:cs="Times New Roman"/>
                <w:sz w:val="20"/>
                <w:szCs w:val="20"/>
              </w:rPr>
              <w:t>управління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об’єднання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співвласників</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багатоквартирного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будинку</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правління</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житлово-будівельного</w:t>
            </w:r>
            <w:proofErr w:type="spellEnd"/>
            <w:r w:rsidRPr="004566C2">
              <w:rPr>
                <w:rFonts w:ascii="Times New Roman" w:hAnsi="Times New Roman" w:cs="Times New Roman"/>
                <w:sz w:val="20"/>
                <w:szCs w:val="20"/>
              </w:rPr>
              <w:t xml:space="preserve"> кооперативу, з </w:t>
            </w:r>
            <w:proofErr w:type="spellStart"/>
            <w:r w:rsidRPr="004566C2">
              <w:rPr>
                <w:rFonts w:ascii="Times New Roman" w:hAnsi="Times New Roman" w:cs="Times New Roman"/>
                <w:sz w:val="20"/>
                <w:szCs w:val="20"/>
              </w:rPr>
              <w:t>якими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укладено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відповідний</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договір</w:t>
            </w:r>
            <w:proofErr w:type="spellEnd"/>
            <w:r w:rsidRPr="004566C2">
              <w:rPr>
                <w:rFonts w:ascii="Times New Roman" w:hAnsi="Times New Roman" w:cs="Times New Roman"/>
                <w:sz w:val="20"/>
                <w:szCs w:val="20"/>
              </w:rPr>
              <w:t xml:space="preserve">, про </w:t>
            </w:r>
            <w:proofErr w:type="spellStart"/>
            <w:r w:rsidRPr="004566C2">
              <w:rPr>
                <w:rFonts w:ascii="Times New Roman" w:hAnsi="Times New Roman" w:cs="Times New Roman"/>
                <w:sz w:val="20"/>
                <w:szCs w:val="20"/>
              </w:rPr>
              <w:t>вихід</w:t>
            </w:r>
            <w:proofErr w:type="spellEnd"/>
            <w:r w:rsidRPr="004566C2">
              <w:rPr>
                <w:rFonts w:ascii="Times New Roman" w:hAnsi="Times New Roman" w:cs="Times New Roman"/>
                <w:sz w:val="20"/>
                <w:szCs w:val="20"/>
              </w:rPr>
              <w:t xml:space="preserve"> з ладу, </w:t>
            </w:r>
            <w:proofErr w:type="spellStart"/>
            <w:r w:rsidRPr="004566C2">
              <w:rPr>
                <w:rFonts w:ascii="Times New Roman" w:hAnsi="Times New Roman" w:cs="Times New Roman"/>
                <w:sz w:val="20"/>
                <w:szCs w:val="20"/>
              </w:rPr>
              <w:t>необхідність</w:t>
            </w:r>
            <w:proofErr w:type="spellEnd"/>
            <w:r w:rsidRPr="004566C2">
              <w:rPr>
                <w:rFonts w:ascii="Times New Roman" w:hAnsi="Times New Roman" w:cs="Times New Roman"/>
                <w:sz w:val="20"/>
                <w:szCs w:val="20"/>
              </w:rPr>
              <w:t xml:space="preserve"> ремонту, </w:t>
            </w:r>
            <w:proofErr w:type="spellStart"/>
            <w:r w:rsidRPr="004566C2">
              <w:rPr>
                <w:rFonts w:ascii="Times New Roman" w:hAnsi="Times New Roman" w:cs="Times New Roman"/>
                <w:sz w:val="20"/>
                <w:szCs w:val="20"/>
              </w:rPr>
              <w:t>зняття</w:t>
            </w:r>
            <w:proofErr w:type="spellEnd"/>
            <w:r w:rsidRPr="004566C2">
              <w:rPr>
                <w:rFonts w:ascii="Times New Roman" w:hAnsi="Times New Roman" w:cs="Times New Roman"/>
                <w:sz w:val="20"/>
                <w:szCs w:val="20"/>
              </w:rPr>
              <w:t xml:space="preserve"> з </w:t>
            </w:r>
            <w:proofErr w:type="spellStart"/>
            <w:r w:rsidRPr="004566C2">
              <w:rPr>
                <w:rFonts w:ascii="Times New Roman" w:hAnsi="Times New Roman" w:cs="Times New Roman"/>
                <w:sz w:val="20"/>
                <w:szCs w:val="20"/>
              </w:rPr>
              <w:t>абонентського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обліку</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вузлів</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комерційного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обліку</w:t>
            </w:r>
            <w:proofErr w:type="spellEnd"/>
            <w:r w:rsidRPr="004566C2">
              <w:rPr>
                <w:rFonts w:ascii="Times New Roman" w:hAnsi="Times New Roman" w:cs="Times New Roman"/>
                <w:sz w:val="20"/>
                <w:szCs w:val="20"/>
              </w:rPr>
              <w:t xml:space="preserve">, а </w:t>
            </w:r>
            <w:proofErr w:type="spellStart"/>
            <w:r w:rsidRPr="004566C2">
              <w:rPr>
                <w:rFonts w:ascii="Times New Roman" w:hAnsi="Times New Roman" w:cs="Times New Roman"/>
                <w:sz w:val="20"/>
                <w:szCs w:val="20"/>
              </w:rPr>
              <w:t>також</w:t>
            </w:r>
            <w:proofErr w:type="spellEnd"/>
            <w:r w:rsidRPr="004566C2">
              <w:rPr>
                <w:rFonts w:ascii="Times New Roman" w:hAnsi="Times New Roman" w:cs="Times New Roman"/>
                <w:sz w:val="20"/>
                <w:szCs w:val="20"/>
              </w:rPr>
              <w:t xml:space="preserve"> про </w:t>
            </w:r>
            <w:proofErr w:type="spellStart"/>
            <w:r w:rsidRPr="004566C2">
              <w:rPr>
                <w:rFonts w:ascii="Times New Roman" w:hAnsi="Times New Roman" w:cs="Times New Roman"/>
                <w:sz w:val="20"/>
                <w:szCs w:val="20"/>
              </w:rPr>
              <w:t>настання</w:t>
            </w:r>
            <w:proofErr w:type="spellEnd"/>
            <w:r w:rsidRPr="004566C2">
              <w:rPr>
                <w:rFonts w:ascii="Times New Roman" w:hAnsi="Times New Roman" w:cs="Times New Roman"/>
                <w:sz w:val="20"/>
                <w:szCs w:val="20"/>
              </w:rPr>
              <w:t xml:space="preserve"> строку </w:t>
            </w:r>
            <w:proofErr w:type="spellStart"/>
            <w:r w:rsidRPr="004566C2">
              <w:rPr>
                <w:rFonts w:ascii="Times New Roman" w:hAnsi="Times New Roman" w:cs="Times New Roman"/>
                <w:sz w:val="20"/>
                <w:szCs w:val="20"/>
              </w:rPr>
              <w:t>повірки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засобів</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вимірювальної</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техніки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які</w:t>
            </w:r>
            <w:proofErr w:type="spellEnd"/>
            <w:r w:rsidRPr="004566C2">
              <w:rPr>
                <w:rFonts w:ascii="Times New Roman" w:hAnsi="Times New Roman" w:cs="Times New Roman"/>
                <w:sz w:val="20"/>
                <w:szCs w:val="20"/>
              </w:rPr>
              <w:t xml:space="preserve"> є </w:t>
            </w:r>
            <w:proofErr w:type="spellStart"/>
            <w:r w:rsidRPr="004566C2">
              <w:rPr>
                <w:rFonts w:ascii="Times New Roman" w:hAnsi="Times New Roman" w:cs="Times New Roman"/>
                <w:sz w:val="20"/>
                <w:szCs w:val="20"/>
              </w:rPr>
              <w:t>складовою</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частиною</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вузла</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комерційного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обліку</w:t>
            </w:r>
            <w:proofErr w:type="spellEnd"/>
            <w:r w:rsidRPr="004566C2">
              <w:rPr>
                <w:rFonts w:ascii="Times New Roman" w:hAnsi="Times New Roman" w:cs="Times New Roman"/>
                <w:sz w:val="20"/>
                <w:szCs w:val="20"/>
              </w:rPr>
              <w:t>;</w:t>
            </w:r>
          </w:p>
          <w:p w14:paraId="06C04AEC" w14:textId="6B5AA7F2" w:rsidR="00033C53" w:rsidRPr="004566C2" w:rsidRDefault="004566C2" w:rsidP="004566C2">
            <w:pPr>
              <w:jc w:val="both"/>
              <w:rPr>
                <w:rFonts w:ascii="Times New Roman" w:hAnsi="Times New Roman" w:cs="Times New Roman"/>
                <w:sz w:val="20"/>
                <w:szCs w:val="20"/>
              </w:rPr>
            </w:pPr>
            <w:r w:rsidRPr="004566C2">
              <w:rPr>
                <w:rFonts w:ascii="Times New Roman" w:hAnsi="Times New Roman" w:cs="Times New Roman"/>
                <w:sz w:val="20"/>
                <w:szCs w:val="20"/>
              </w:rPr>
              <w:t>17)</w:t>
            </w:r>
            <w:r w:rsidR="009B687F">
              <w:rPr>
                <w:rFonts w:ascii="Times New Roman" w:hAnsi="Times New Roman" w:cs="Times New Roman"/>
                <w:sz w:val="20"/>
                <w:szCs w:val="20"/>
                <w:lang w:val="uk-UA"/>
              </w:rPr>
              <w:t xml:space="preserve"> </w:t>
            </w:r>
            <w:proofErr w:type="spellStart"/>
            <w:r w:rsidRPr="004566C2">
              <w:rPr>
                <w:rFonts w:ascii="Times New Roman" w:hAnsi="Times New Roman" w:cs="Times New Roman"/>
                <w:sz w:val="20"/>
                <w:szCs w:val="20"/>
              </w:rPr>
              <w:t>протягом</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п’яти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робочих</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днів</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надсилати</w:t>
            </w:r>
            <w:proofErr w:type="spellEnd"/>
            <w:r w:rsidRPr="004566C2">
              <w:rPr>
                <w:rFonts w:ascii="Times New Roman" w:hAnsi="Times New Roman" w:cs="Times New Roman"/>
                <w:sz w:val="20"/>
                <w:szCs w:val="20"/>
              </w:rPr>
              <w:t xml:space="preserve"> управителю </w:t>
            </w:r>
            <w:proofErr w:type="spellStart"/>
            <w:r w:rsidRPr="004566C2">
              <w:rPr>
                <w:rFonts w:ascii="Times New Roman" w:hAnsi="Times New Roman" w:cs="Times New Roman"/>
                <w:sz w:val="20"/>
                <w:szCs w:val="20"/>
              </w:rPr>
              <w:t>або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відповідним</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виконавцям</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скарги</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споживачів</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щодо</w:t>
            </w:r>
            <w:proofErr w:type="spellEnd"/>
            <w:r w:rsidRPr="004566C2">
              <w:rPr>
                <w:rFonts w:ascii="Times New Roman" w:hAnsi="Times New Roman" w:cs="Times New Roman"/>
                <w:sz w:val="20"/>
                <w:szCs w:val="20"/>
              </w:rPr>
              <w:t xml:space="preserve"> надання </w:t>
            </w:r>
            <w:proofErr w:type="spellStart"/>
            <w:r w:rsidRPr="004566C2">
              <w:rPr>
                <w:rFonts w:ascii="Times New Roman" w:hAnsi="Times New Roman" w:cs="Times New Roman"/>
                <w:sz w:val="20"/>
                <w:szCs w:val="20"/>
              </w:rPr>
              <w:t>комунальних</w:t>
            </w:r>
            <w:proofErr w:type="spellEnd"/>
            <w:r w:rsidRPr="004566C2">
              <w:rPr>
                <w:rFonts w:ascii="Times New Roman" w:hAnsi="Times New Roman" w:cs="Times New Roman"/>
                <w:sz w:val="20"/>
                <w:szCs w:val="20"/>
              </w:rPr>
              <w:t xml:space="preserve"> послуг у </w:t>
            </w:r>
            <w:proofErr w:type="spellStart"/>
            <w:r w:rsidRPr="004566C2">
              <w:rPr>
                <w:rFonts w:ascii="Times New Roman" w:hAnsi="Times New Roman" w:cs="Times New Roman"/>
                <w:sz w:val="20"/>
                <w:szCs w:val="20"/>
              </w:rPr>
              <w:t>разі</w:t>
            </w:r>
            <w:proofErr w:type="spellEnd"/>
            <w:r w:rsidRPr="004566C2">
              <w:rPr>
                <w:rFonts w:ascii="Times New Roman" w:hAnsi="Times New Roman" w:cs="Times New Roman"/>
                <w:sz w:val="20"/>
                <w:szCs w:val="20"/>
              </w:rPr>
              <w:t xml:space="preserve">, коли </w:t>
            </w:r>
            <w:proofErr w:type="spellStart"/>
            <w:r w:rsidRPr="004566C2">
              <w:rPr>
                <w:rFonts w:ascii="Times New Roman" w:hAnsi="Times New Roman" w:cs="Times New Roman"/>
                <w:sz w:val="20"/>
                <w:szCs w:val="20"/>
              </w:rPr>
              <w:t>вирішення</w:t>
            </w:r>
            <w:proofErr w:type="spellEnd"/>
            <w:r w:rsidRPr="004566C2">
              <w:rPr>
                <w:rFonts w:ascii="Times New Roman" w:hAnsi="Times New Roman" w:cs="Times New Roman"/>
                <w:sz w:val="20"/>
                <w:szCs w:val="20"/>
              </w:rPr>
              <w:t xml:space="preserve"> таких питань </w:t>
            </w:r>
            <w:proofErr w:type="spellStart"/>
            <w:r w:rsidRPr="004566C2">
              <w:rPr>
                <w:rFonts w:ascii="Times New Roman" w:hAnsi="Times New Roman" w:cs="Times New Roman"/>
                <w:sz w:val="20"/>
                <w:szCs w:val="20"/>
              </w:rPr>
              <w:t>належить</w:t>
            </w:r>
            <w:proofErr w:type="spellEnd"/>
            <w:r w:rsidRPr="004566C2">
              <w:rPr>
                <w:rFonts w:ascii="Times New Roman" w:hAnsi="Times New Roman" w:cs="Times New Roman"/>
                <w:sz w:val="20"/>
                <w:szCs w:val="20"/>
              </w:rPr>
              <w:t xml:space="preserve"> до </w:t>
            </w:r>
            <w:proofErr w:type="spellStart"/>
            <w:r w:rsidRPr="004566C2">
              <w:rPr>
                <w:rFonts w:ascii="Times New Roman" w:hAnsi="Times New Roman" w:cs="Times New Roman"/>
                <w:sz w:val="20"/>
                <w:szCs w:val="20"/>
              </w:rPr>
              <w:t>повноважень</w:t>
            </w:r>
            <w:proofErr w:type="spellEnd"/>
            <w:r w:rsidRPr="004566C2">
              <w:rPr>
                <w:rFonts w:ascii="Times New Roman" w:hAnsi="Times New Roman" w:cs="Times New Roman"/>
                <w:sz w:val="20"/>
                <w:szCs w:val="20"/>
              </w:rPr>
              <w:t xml:space="preserve"> управителя </w:t>
            </w:r>
            <w:proofErr w:type="spellStart"/>
            <w:r w:rsidRPr="004566C2">
              <w:rPr>
                <w:rFonts w:ascii="Times New Roman" w:hAnsi="Times New Roman" w:cs="Times New Roman"/>
                <w:sz w:val="20"/>
                <w:szCs w:val="20"/>
              </w:rPr>
              <w:t>або</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інших</w:t>
            </w:r>
            <w:proofErr w:type="spellEnd"/>
            <w:r w:rsidRPr="004566C2">
              <w:rPr>
                <w:rFonts w:ascii="Times New Roman" w:hAnsi="Times New Roman" w:cs="Times New Roman"/>
                <w:sz w:val="20"/>
                <w:szCs w:val="20"/>
              </w:rPr>
              <w:t xml:space="preserve"> </w:t>
            </w:r>
            <w:proofErr w:type="spellStart"/>
            <w:r w:rsidRPr="004566C2">
              <w:rPr>
                <w:rFonts w:ascii="Times New Roman" w:hAnsi="Times New Roman" w:cs="Times New Roman"/>
                <w:sz w:val="20"/>
                <w:szCs w:val="20"/>
              </w:rPr>
              <w:t>виконавців</w:t>
            </w:r>
            <w:proofErr w:type="spellEnd"/>
            <w:r w:rsidRPr="004566C2">
              <w:rPr>
                <w:rFonts w:ascii="Times New Roman" w:hAnsi="Times New Roman" w:cs="Times New Roman"/>
                <w:sz w:val="20"/>
                <w:szCs w:val="20"/>
              </w:rPr>
              <w:t xml:space="preserve"> послуг.</w:t>
            </w:r>
          </w:p>
        </w:tc>
      </w:tr>
    </w:tbl>
    <w:p w14:paraId="4BAD3BE0" w14:textId="77777777" w:rsidR="001B269E" w:rsidRDefault="001B269E" w:rsidP="00F81AF4">
      <w:pPr>
        <w:rPr>
          <w:lang w:val="uk-UA"/>
        </w:rPr>
      </w:pPr>
    </w:p>
    <w:p w14:paraId="739A1827" w14:textId="77777777" w:rsidR="00033C53" w:rsidRDefault="00033C53">
      <w:pPr>
        <w:rPr>
          <w:rFonts w:ascii="Times New Roman" w:hAnsi="Times New Roman" w:cs="Times New Roman"/>
          <w:color w:val="FF0000"/>
          <w:lang w:val="uk-UA"/>
        </w:rPr>
      </w:pPr>
      <w:r>
        <w:rPr>
          <w:rFonts w:ascii="Times New Roman" w:hAnsi="Times New Roman" w:cs="Times New Roman"/>
          <w:color w:val="FF0000"/>
          <w:lang w:val="uk-UA"/>
        </w:rPr>
        <w:br w:type="page"/>
      </w:r>
    </w:p>
    <w:p w14:paraId="4FDEE54E" w14:textId="2FBA0CD3" w:rsidR="00FF04AF" w:rsidRPr="00857073" w:rsidRDefault="00FF04AF" w:rsidP="00FF04AF">
      <w:pPr>
        <w:jc w:val="right"/>
        <w:rPr>
          <w:lang w:val="uk-UA"/>
        </w:rPr>
      </w:pPr>
      <w:r w:rsidRPr="00857073">
        <w:rPr>
          <w:rFonts w:ascii="Times New Roman" w:hAnsi="Times New Roman" w:cs="Times New Roman"/>
          <w:lang w:val="uk-UA"/>
        </w:rPr>
        <w:lastRenderedPageBreak/>
        <w:t xml:space="preserve">Додаток </w:t>
      </w:r>
      <w:r w:rsidR="00012BF4">
        <w:rPr>
          <w:rFonts w:ascii="Times New Roman" w:hAnsi="Times New Roman" w:cs="Times New Roman"/>
          <w:lang w:val="uk-UA"/>
        </w:rPr>
        <w:t>6</w:t>
      </w:r>
    </w:p>
    <w:p w14:paraId="350FAE83" w14:textId="77777777" w:rsidR="00551419" w:rsidRPr="00015DE0" w:rsidRDefault="00551419" w:rsidP="00551419">
      <w:pPr>
        <w:jc w:val="center"/>
        <w:rPr>
          <w:rFonts w:ascii="Times New Roman" w:hAnsi="Times New Roman" w:cs="Times New Roman"/>
          <w:b/>
          <w:sz w:val="24"/>
          <w:lang w:val="uk-UA"/>
        </w:rPr>
      </w:pPr>
      <w:r w:rsidRPr="00015DE0">
        <w:rPr>
          <w:rFonts w:ascii="Times New Roman" w:hAnsi="Times New Roman" w:cs="Times New Roman"/>
          <w:b/>
          <w:sz w:val="24"/>
          <w:lang w:val="uk-UA"/>
        </w:rPr>
        <w:t>Місце та порядок отримання інформації</w:t>
      </w:r>
    </w:p>
    <w:tbl>
      <w:tblPr>
        <w:tblStyle w:val="a3"/>
        <w:tblW w:w="0" w:type="auto"/>
        <w:tblLook w:val="04A0" w:firstRow="1" w:lastRow="0" w:firstColumn="1" w:lastColumn="0" w:noHBand="0" w:noVBand="1"/>
      </w:tblPr>
      <w:tblGrid>
        <w:gridCol w:w="5665"/>
        <w:gridCol w:w="3261"/>
        <w:gridCol w:w="2722"/>
        <w:gridCol w:w="2912"/>
      </w:tblGrid>
      <w:tr w:rsidR="00551419" w:rsidRPr="001D1BAD" w14:paraId="64751E79" w14:textId="77777777" w:rsidTr="00B25EA3">
        <w:trPr>
          <w:trHeight w:val="1323"/>
        </w:trPr>
        <w:tc>
          <w:tcPr>
            <w:tcW w:w="5665" w:type="dxa"/>
          </w:tcPr>
          <w:p w14:paraId="35A6B4E0" w14:textId="77777777" w:rsidR="00551419" w:rsidRPr="00D857FD" w:rsidRDefault="00551419" w:rsidP="0016030B">
            <w:pPr>
              <w:jc w:val="center"/>
              <w:rPr>
                <w:rFonts w:ascii="Times New Roman" w:hAnsi="Times New Roman" w:cs="Times New Roman"/>
                <w:b/>
                <w:sz w:val="20"/>
                <w:lang w:val="uk-UA"/>
              </w:rPr>
            </w:pPr>
            <w:r w:rsidRPr="00D857FD">
              <w:rPr>
                <w:rFonts w:ascii="Times New Roman" w:hAnsi="Times New Roman" w:cs="Times New Roman"/>
                <w:b/>
                <w:sz w:val="20"/>
                <w:lang w:val="uk-UA"/>
              </w:rPr>
              <w:t>Виконавчий орган Київської міської ради (Київська міська державна адміністрація)</w:t>
            </w:r>
            <w:r>
              <w:rPr>
                <w:rFonts w:ascii="Times New Roman" w:hAnsi="Times New Roman" w:cs="Times New Roman"/>
                <w:b/>
                <w:sz w:val="20"/>
                <w:lang w:val="uk-UA"/>
              </w:rPr>
              <w:t xml:space="preserve"> (далі – КМДА)</w:t>
            </w:r>
          </w:p>
        </w:tc>
        <w:tc>
          <w:tcPr>
            <w:tcW w:w="3261" w:type="dxa"/>
          </w:tcPr>
          <w:p w14:paraId="5775D4AF" w14:textId="77777777" w:rsidR="00551419" w:rsidRPr="00D857FD" w:rsidRDefault="00551419" w:rsidP="0016030B">
            <w:pPr>
              <w:jc w:val="center"/>
              <w:rPr>
                <w:rFonts w:ascii="Times New Roman" w:hAnsi="Times New Roman" w:cs="Times New Roman"/>
                <w:b/>
                <w:sz w:val="20"/>
                <w:lang w:val="uk-UA"/>
              </w:rPr>
            </w:pPr>
            <w:r w:rsidRPr="00D857FD">
              <w:rPr>
                <w:rFonts w:ascii="Times New Roman" w:hAnsi="Times New Roman" w:cs="Times New Roman"/>
                <w:b/>
                <w:sz w:val="20"/>
                <w:lang w:val="uk-UA"/>
              </w:rPr>
              <w:t>Національна комісія, що здійснює державне регулювання у сферах енергетики та комунальних послуг</w:t>
            </w:r>
            <w:r>
              <w:rPr>
                <w:rFonts w:ascii="Times New Roman" w:hAnsi="Times New Roman" w:cs="Times New Roman"/>
                <w:b/>
                <w:sz w:val="20"/>
                <w:lang w:val="uk-UA"/>
              </w:rPr>
              <w:t xml:space="preserve"> (далі – НКРЕКП)</w:t>
            </w:r>
          </w:p>
        </w:tc>
        <w:tc>
          <w:tcPr>
            <w:tcW w:w="2722" w:type="dxa"/>
          </w:tcPr>
          <w:p w14:paraId="5E6D1936" w14:textId="77777777" w:rsidR="00551419" w:rsidRPr="00D857FD" w:rsidRDefault="00551419" w:rsidP="0016030B">
            <w:pPr>
              <w:jc w:val="center"/>
              <w:rPr>
                <w:rFonts w:ascii="Times New Roman" w:hAnsi="Times New Roman" w:cs="Times New Roman"/>
                <w:b/>
                <w:sz w:val="20"/>
                <w:lang w:val="uk-UA"/>
              </w:rPr>
            </w:pPr>
            <w:r w:rsidRPr="00D857FD">
              <w:rPr>
                <w:rFonts w:ascii="Times New Roman" w:hAnsi="Times New Roman" w:cs="Times New Roman"/>
                <w:b/>
                <w:sz w:val="20"/>
                <w:lang w:val="uk-UA"/>
              </w:rPr>
              <w:t>КБУ «Контактний центр міста Києва»</w:t>
            </w:r>
          </w:p>
        </w:tc>
        <w:tc>
          <w:tcPr>
            <w:tcW w:w="2912" w:type="dxa"/>
          </w:tcPr>
          <w:p w14:paraId="1A6D0C14" w14:textId="77777777" w:rsidR="00551419" w:rsidRPr="00D857FD" w:rsidRDefault="00551419" w:rsidP="0016030B">
            <w:pPr>
              <w:jc w:val="center"/>
              <w:rPr>
                <w:rFonts w:ascii="Times New Roman" w:hAnsi="Times New Roman" w:cs="Times New Roman"/>
                <w:b/>
                <w:sz w:val="20"/>
                <w:lang w:val="uk-UA"/>
              </w:rPr>
            </w:pPr>
            <w:r w:rsidRPr="00D857FD">
              <w:rPr>
                <w:rFonts w:ascii="Times New Roman" w:hAnsi="Times New Roman" w:cs="Times New Roman"/>
                <w:b/>
                <w:sz w:val="20"/>
                <w:lang w:val="uk-UA"/>
              </w:rPr>
              <w:t>Виконавці послуг</w:t>
            </w:r>
          </w:p>
        </w:tc>
      </w:tr>
      <w:tr w:rsidR="00551419" w:rsidRPr="001D1BAD" w14:paraId="7333D859" w14:textId="77777777" w:rsidTr="00B25EA3">
        <w:tc>
          <w:tcPr>
            <w:tcW w:w="5613" w:type="dxa"/>
          </w:tcPr>
          <w:p w14:paraId="7C1F0589" w14:textId="7F0473B5" w:rsidR="00551419" w:rsidRPr="003A74C9" w:rsidRDefault="00551419" w:rsidP="003A74C9">
            <w:pPr>
              <w:pStyle w:val="a6"/>
              <w:numPr>
                <w:ilvl w:val="0"/>
                <w:numId w:val="5"/>
              </w:numPr>
              <w:jc w:val="both"/>
              <w:rPr>
                <w:rFonts w:ascii="Times New Roman" w:hAnsi="Times New Roman" w:cs="Times New Roman"/>
                <w:b/>
                <w:sz w:val="20"/>
                <w:lang w:val="uk-UA"/>
              </w:rPr>
            </w:pPr>
            <w:r w:rsidRPr="003A74C9">
              <w:rPr>
                <w:rFonts w:ascii="Times New Roman" w:hAnsi="Times New Roman" w:cs="Times New Roman"/>
                <w:b/>
                <w:sz w:val="20"/>
                <w:lang w:val="uk-UA"/>
              </w:rPr>
              <w:t>Запити на інформацію.</w:t>
            </w:r>
          </w:p>
          <w:p w14:paraId="295CC418" w14:textId="77777777" w:rsidR="00693661" w:rsidRPr="00693661" w:rsidRDefault="00012BF4" w:rsidP="003A74C9">
            <w:pPr>
              <w:shd w:val="clear" w:color="auto" w:fill="FFFFFF"/>
              <w:ind w:firstLine="459"/>
              <w:jc w:val="both"/>
              <w:rPr>
                <w:rFonts w:ascii="Times New Roman" w:eastAsia="Times New Roman" w:hAnsi="Times New Roman" w:cs="Times New Roman"/>
                <w:sz w:val="20"/>
                <w:szCs w:val="20"/>
                <w:lang w:eastAsia="ru-RU"/>
              </w:rPr>
            </w:pPr>
            <w:r w:rsidRPr="00012BF4">
              <w:rPr>
                <w:rFonts w:ascii="Times New Roman" w:eastAsia="Times New Roman" w:hAnsi="Times New Roman" w:cs="Times New Roman"/>
                <w:sz w:val="20"/>
                <w:szCs w:val="20"/>
                <w:lang w:eastAsia="ru-RU"/>
              </w:rPr>
              <w:t xml:space="preserve">Подати запит на </w:t>
            </w:r>
            <w:proofErr w:type="spellStart"/>
            <w:r w:rsidRPr="00012BF4">
              <w:rPr>
                <w:rFonts w:ascii="Times New Roman" w:eastAsia="Times New Roman" w:hAnsi="Times New Roman" w:cs="Times New Roman"/>
                <w:sz w:val="20"/>
                <w:szCs w:val="20"/>
                <w:lang w:eastAsia="ru-RU"/>
              </w:rPr>
              <w:t>інформа</w:t>
            </w:r>
            <w:r w:rsidR="00693661" w:rsidRPr="00693661">
              <w:rPr>
                <w:rFonts w:ascii="Times New Roman" w:eastAsia="Times New Roman" w:hAnsi="Times New Roman" w:cs="Times New Roman"/>
                <w:sz w:val="20"/>
                <w:szCs w:val="20"/>
                <w:lang w:eastAsia="ru-RU"/>
              </w:rPr>
              <w:t>цію</w:t>
            </w:r>
            <w:proofErr w:type="spellEnd"/>
            <w:r w:rsidR="00693661" w:rsidRPr="00693661">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можна</w:t>
            </w:r>
            <w:proofErr w:type="spellEnd"/>
            <w:r w:rsidRPr="00012BF4">
              <w:rPr>
                <w:rFonts w:ascii="Times New Roman" w:eastAsia="Times New Roman" w:hAnsi="Times New Roman" w:cs="Times New Roman"/>
                <w:sz w:val="20"/>
                <w:szCs w:val="20"/>
                <w:lang w:eastAsia="ru-RU"/>
              </w:rPr>
              <w:t xml:space="preserve"> одним </w:t>
            </w:r>
            <w:proofErr w:type="spellStart"/>
            <w:r w:rsidRPr="00012BF4">
              <w:rPr>
                <w:rFonts w:ascii="Times New Roman" w:eastAsia="Times New Roman" w:hAnsi="Times New Roman" w:cs="Times New Roman"/>
                <w:sz w:val="20"/>
                <w:szCs w:val="20"/>
                <w:lang w:eastAsia="ru-RU"/>
              </w:rPr>
              <w:t>зі</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шляхів</w:t>
            </w:r>
            <w:proofErr w:type="spellEnd"/>
            <w:r w:rsidRPr="00012BF4">
              <w:rPr>
                <w:rFonts w:ascii="Times New Roman" w:eastAsia="Times New Roman" w:hAnsi="Times New Roman" w:cs="Times New Roman"/>
                <w:sz w:val="20"/>
                <w:szCs w:val="20"/>
                <w:lang w:eastAsia="ru-RU"/>
              </w:rPr>
              <w:t>:</w:t>
            </w:r>
          </w:p>
          <w:p w14:paraId="702EE6D9" w14:textId="402F9DE9" w:rsidR="00012BF4" w:rsidRPr="00012BF4" w:rsidRDefault="00012BF4" w:rsidP="003A74C9">
            <w:pPr>
              <w:shd w:val="clear" w:color="auto" w:fill="FFFFFF"/>
              <w:ind w:firstLine="459"/>
              <w:jc w:val="both"/>
              <w:rPr>
                <w:rFonts w:ascii="Times New Roman" w:eastAsia="Times New Roman" w:hAnsi="Times New Roman" w:cs="Times New Roman"/>
                <w:sz w:val="20"/>
                <w:szCs w:val="20"/>
                <w:lang w:eastAsia="ru-RU"/>
              </w:rPr>
            </w:pPr>
            <w:proofErr w:type="spellStart"/>
            <w:r w:rsidRPr="00012BF4">
              <w:rPr>
                <w:rFonts w:ascii="Times New Roman" w:eastAsia="Times New Roman" w:hAnsi="Times New Roman" w:cs="Times New Roman"/>
                <w:sz w:val="20"/>
                <w:szCs w:val="20"/>
                <w:lang w:eastAsia="ru-RU"/>
              </w:rPr>
              <w:t>електронною</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поштою</w:t>
            </w:r>
            <w:proofErr w:type="spellEnd"/>
            <w:r w:rsidRPr="00012BF4">
              <w:rPr>
                <w:rFonts w:ascii="Times New Roman" w:eastAsia="Times New Roman" w:hAnsi="Times New Roman" w:cs="Times New Roman"/>
                <w:sz w:val="20"/>
                <w:szCs w:val="20"/>
                <w:lang w:eastAsia="ru-RU"/>
              </w:rPr>
              <w:t>:</w:t>
            </w:r>
            <w:r w:rsidR="00D36B83">
              <w:rPr>
                <w:rFonts w:ascii="Times New Roman" w:eastAsia="Times New Roman" w:hAnsi="Times New Roman" w:cs="Times New Roman"/>
                <w:sz w:val="20"/>
                <w:szCs w:val="20"/>
                <w:lang w:val="uk-UA" w:eastAsia="ru-RU"/>
              </w:rPr>
              <w:t xml:space="preserve"> </w:t>
            </w:r>
            <w:hyperlink r:id="rId12" w:history="1">
              <w:r w:rsidRPr="003A74C9">
                <w:rPr>
                  <w:rFonts w:ascii="Times New Roman" w:eastAsia="Times New Roman" w:hAnsi="Times New Roman" w:cs="Times New Roman"/>
                  <w:sz w:val="20"/>
                  <w:szCs w:val="20"/>
                  <w:bdr w:val="none" w:sz="0" w:space="0" w:color="auto" w:frame="1"/>
                  <w:lang w:eastAsia="ru-RU"/>
                </w:rPr>
                <w:t>publicinfo@kyivcity.gov.ua</w:t>
              </w:r>
            </w:hyperlink>
            <w:r w:rsidRPr="00012BF4">
              <w:rPr>
                <w:rFonts w:ascii="Times New Roman" w:eastAsia="Times New Roman" w:hAnsi="Times New Roman" w:cs="Times New Roman"/>
                <w:sz w:val="20"/>
                <w:szCs w:val="20"/>
                <w:lang w:eastAsia="ru-RU"/>
              </w:rPr>
              <w:br/>
              <w:t xml:space="preserve">(УВАГА! </w:t>
            </w:r>
            <w:proofErr w:type="spellStart"/>
            <w:r w:rsidRPr="00012BF4">
              <w:rPr>
                <w:rFonts w:ascii="Times New Roman" w:eastAsia="Times New Roman" w:hAnsi="Times New Roman" w:cs="Times New Roman"/>
                <w:sz w:val="20"/>
                <w:szCs w:val="20"/>
                <w:lang w:eastAsia="ru-RU"/>
              </w:rPr>
              <w:t>Гарантовано</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будуть</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розглянуті</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запити</w:t>
            </w:r>
            <w:proofErr w:type="spellEnd"/>
            <w:r w:rsidRPr="00012BF4">
              <w:rPr>
                <w:rFonts w:ascii="Times New Roman" w:eastAsia="Times New Roman" w:hAnsi="Times New Roman" w:cs="Times New Roman"/>
                <w:sz w:val="20"/>
                <w:szCs w:val="20"/>
                <w:lang w:eastAsia="ru-RU"/>
              </w:rPr>
              <w:t xml:space="preserve"> на </w:t>
            </w:r>
            <w:proofErr w:type="spellStart"/>
            <w:r w:rsidRPr="00012BF4">
              <w:rPr>
                <w:rFonts w:ascii="Times New Roman" w:eastAsia="Times New Roman" w:hAnsi="Times New Roman" w:cs="Times New Roman"/>
                <w:sz w:val="20"/>
                <w:szCs w:val="20"/>
                <w:lang w:eastAsia="ru-RU"/>
              </w:rPr>
              <w:t>інформацію</w:t>
            </w:r>
            <w:proofErr w:type="spellEnd"/>
            <w:r w:rsidRPr="00012BF4">
              <w:rPr>
                <w:rFonts w:ascii="Times New Roman" w:eastAsia="Times New Roman" w:hAnsi="Times New Roman" w:cs="Times New Roman"/>
                <w:sz w:val="20"/>
                <w:szCs w:val="20"/>
                <w:lang w:eastAsia="ru-RU"/>
              </w:rPr>
              <w:t xml:space="preserve"> до КМДА, </w:t>
            </w:r>
            <w:proofErr w:type="spellStart"/>
            <w:r w:rsidRPr="00012BF4">
              <w:rPr>
                <w:rFonts w:ascii="Times New Roman" w:eastAsia="Times New Roman" w:hAnsi="Times New Roman" w:cs="Times New Roman"/>
                <w:sz w:val="20"/>
                <w:szCs w:val="20"/>
                <w:lang w:eastAsia="ru-RU"/>
              </w:rPr>
              <w:t>відправлені</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тільки</w:t>
            </w:r>
            <w:proofErr w:type="spellEnd"/>
            <w:r w:rsidRPr="00012BF4">
              <w:rPr>
                <w:rFonts w:ascii="Times New Roman" w:eastAsia="Times New Roman" w:hAnsi="Times New Roman" w:cs="Times New Roman"/>
                <w:sz w:val="20"/>
                <w:szCs w:val="20"/>
                <w:lang w:eastAsia="ru-RU"/>
              </w:rPr>
              <w:t xml:space="preserve"> на </w:t>
            </w:r>
            <w:proofErr w:type="spellStart"/>
            <w:r w:rsidRPr="00012BF4">
              <w:rPr>
                <w:rFonts w:ascii="Times New Roman" w:eastAsia="Times New Roman" w:hAnsi="Times New Roman" w:cs="Times New Roman"/>
                <w:sz w:val="20"/>
                <w:szCs w:val="20"/>
                <w:lang w:eastAsia="ru-RU"/>
              </w:rPr>
              <w:t>цю</w:t>
            </w:r>
            <w:proofErr w:type="spellEnd"/>
            <w:r w:rsidRPr="00012BF4">
              <w:rPr>
                <w:rFonts w:ascii="Times New Roman" w:eastAsia="Times New Roman" w:hAnsi="Times New Roman" w:cs="Times New Roman"/>
                <w:sz w:val="20"/>
                <w:szCs w:val="20"/>
                <w:lang w:eastAsia="ru-RU"/>
              </w:rPr>
              <w:t xml:space="preserve"> адресу </w:t>
            </w:r>
            <w:proofErr w:type="spellStart"/>
            <w:r w:rsidRPr="00012BF4">
              <w:rPr>
                <w:rFonts w:ascii="Times New Roman" w:eastAsia="Times New Roman" w:hAnsi="Times New Roman" w:cs="Times New Roman"/>
                <w:sz w:val="20"/>
                <w:szCs w:val="20"/>
                <w:lang w:eastAsia="ru-RU"/>
              </w:rPr>
              <w:t>електронної</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пошти</w:t>
            </w:r>
            <w:proofErr w:type="spellEnd"/>
            <w:r w:rsidRPr="00012BF4">
              <w:rPr>
                <w:rFonts w:ascii="Times New Roman" w:eastAsia="Times New Roman" w:hAnsi="Times New Roman" w:cs="Times New Roman"/>
                <w:sz w:val="20"/>
                <w:szCs w:val="20"/>
                <w:lang w:eastAsia="ru-RU"/>
              </w:rPr>
              <w:t>)</w:t>
            </w:r>
          </w:p>
          <w:p w14:paraId="525B0852" w14:textId="77777777" w:rsidR="00012BF4" w:rsidRPr="00012BF4" w:rsidRDefault="00012BF4" w:rsidP="003A74C9">
            <w:pPr>
              <w:shd w:val="clear" w:color="auto" w:fill="FFFFFF"/>
              <w:ind w:firstLine="459"/>
              <w:jc w:val="both"/>
              <w:textAlignment w:val="baseline"/>
              <w:rPr>
                <w:rFonts w:ascii="Times New Roman" w:eastAsia="Times New Roman" w:hAnsi="Times New Roman" w:cs="Times New Roman"/>
                <w:sz w:val="20"/>
                <w:szCs w:val="20"/>
                <w:lang w:eastAsia="ru-RU"/>
              </w:rPr>
            </w:pPr>
            <w:proofErr w:type="spellStart"/>
            <w:r w:rsidRPr="00012BF4">
              <w:rPr>
                <w:rFonts w:ascii="Times New Roman" w:eastAsia="Times New Roman" w:hAnsi="Times New Roman" w:cs="Times New Roman"/>
                <w:sz w:val="20"/>
                <w:szCs w:val="20"/>
                <w:lang w:eastAsia="ru-RU"/>
              </w:rPr>
              <w:t>поштою</w:t>
            </w:r>
            <w:proofErr w:type="spellEnd"/>
            <w:r w:rsidRPr="00012BF4">
              <w:rPr>
                <w:rFonts w:ascii="Times New Roman" w:eastAsia="Times New Roman" w:hAnsi="Times New Roman" w:cs="Times New Roman"/>
                <w:sz w:val="20"/>
                <w:szCs w:val="20"/>
                <w:lang w:eastAsia="ru-RU"/>
              </w:rPr>
              <w:t xml:space="preserve"> </w:t>
            </w:r>
            <w:proofErr w:type="gramStart"/>
            <w:r w:rsidRPr="00012BF4">
              <w:rPr>
                <w:rFonts w:ascii="Times New Roman" w:eastAsia="Times New Roman" w:hAnsi="Times New Roman" w:cs="Times New Roman"/>
                <w:sz w:val="20"/>
                <w:szCs w:val="20"/>
                <w:lang w:eastAsia="ru-RU"/>
              </w:rPr>
              <w:t>на адресу</w:t>
            </w:r>
            <w:proofErr w:type="gram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вул</w:t>
            </w:r>
            <w:proofErr w:type="spellEnd"/>
            <w:r w:rsidRPr="00012BF4">
              <w:rPr>
                <w:rFonts w:ascii="Times New Roman" w:eastAsia="Times New Roman" w:hAnsi="Times New Roman" w:cs="Times New Roman"/>
                <w:sz w:val="20"/>
                <w:szCs w:val="20"/>
                <w:lang w:eastAsia="ru-RU"/>
              </w:rPr>
              <w:t xml:space="preserve">. Хрещатик, 36, 01001, м. Київ (на </w:t>
            </w:r>
            <w:proofErr w:type="spellStart"/>
            <w:r w:rsidRPr="00012BF4">
              <w:rPr>
                <w:rFonts w:ascii="Times New Roman" w:eastAsia="Times New Roman" w:hAnsi="Times New Roman" w:cs="Times New Roman"/>
                <w:sz w:val="20"/>
                <w:szCs w:val="20"/>
                <w:lang w:eastAsia="ru-RU"/>
              </w:rPr>
              <w:t>конверті</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вказати</w:t>
            </w:r>
            <w:proofErr w:type="spellEnd"/>
            <w:r w:rsidRPr="00012BF4">
              <w:rPr>
                <w:rFonts w:ascii="Times New Roman" w:eastAsia="Times New Roman" w:hAnsi="Times New Roman" w:cs="Times New Roman"/>
                <w:sz w:val="20"/>
                <w:szCs w:val="20"/>
                <w:lang w:eastAsia="ru-RU"/>
              </w:rPr>
              <w:t xml:space="preserve">: «Запит на </w:t>
            </w:r>
            <w:proofErr w:type="spellStart"/>
            <w:r w:rsidRPr="00012BF4">
              <w:rPr>
                <w:rFonts w:ascii="Times New Roman" w:eastAsia="Times New Roman" w:hAnsi="Times New Roman" w:cs="Times New Roman"/>
                <w:sz w:val="20"/>
                <w:szCs w:val="20"/>
                <w:lang w:eastAsia="ru-RU"/>
              </w:rPr>
              <w:t>інформацію</w:t>
            </w:r>
            <w:proofErr w:type="spellEnd"/>
            <w:r w:rsidRPr="00012BF4">
              <w:rPr>
                <w:rFonts w:ascii="Times New Roman" w:eastAsia="Times New Roman" w:hAnsi="Times New Roman" w:cs="Times New Roman"/>
                <w:sz w:val="20"/>
                <w:szCs w:val="20"/>
                <w:lang w:eastAsia="ru-RU"/>
              </w:rPr>
              <w:t>»)</w:t>
            </w:r>
          </w:p>
          <w:p w14:paraId="095B0470" w14:textId="74A2CF9B" w:rsidR="00012BF4" w:rsidRPr="00012BF4" w:rsidRDefault="00012BF4" w:rsidP="003A74C9">
            <w:pPr>
              <w:shd w:val="clear" w:color="auto" w:fill="FFFFFF"/>
              <w:ind w:firstLine="459"/>
              <w:jc w:val="both"/>
              <w:textAlignment w:val="baseline"/>
              <w:rPr>
                <w:rFonts w:ascii="Times New Roman" w:eastAsia="Times New Roman" w:hAnsi="Times New Roman" w:cs="Times New Roman"/>
                <w:sz w:val="20"/>
                <w:szCs w:val="20"/>
                <w:lang w:eastAsia="ru-RU"/>
              </w:rPr>
            </w:pPr>
            <w:proofErr w:type="spellStart"/>
            <w:r w:rsidRPr="00012BF4">
              <w:rPr>
                <w:rFonts w:ascii="Times New Roman" w:eastAsia="Times New Roman" w:hAnsi="Times New Roman" w:cs="Times New Roman"/>
                <w:sz w:val="20"/>
                <w:szCs w:val="20"/>
                <w:lang w:eastAsia="ru-RU"/>
              </w:rPr>
              <w:t>особисто</w:t>
            </w:r>
            <w:proofErr w:type="spellEnd"/>
            <w:r w:rsidRPr="00012BF4">
              <w:rPr>
                <w:rFonts w:ascii="Times New Roman" w:eastAsia="Times New Roman" w:hAnsi="Times New Roman" w:cs="Times New Roman"/>
                <w:sz w:val="20"/>
                <w:szCs w:val="20"/>
                <w:lang w:eastAsia="ru-RU"/>
              </w:rPr>
              <w:t xml:space="preserve">, в </w:t>
            </w:r>
            <w:proofErr w:type="spellStart"/>
            <w:r w:rsidRPr="00012BF4">
              <w:rPr>
                <w:rFonts w:ascii="Times New Roman" w:eastAsia="Times New Roman" w:hAnsi="Times New Roman" w:cs="Times New Roman"/>
                <w:sz w:val="20"/>
                <w:szCs w:val="20"/>
                <w:lang w:eastAsia="ru-RU"/>
              </w:rPr>
              <w:t>приміщенні</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Київської</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міської</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державної</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адміністрації</w:t>
            </w:r>
            <w:proofErr w:type="spellEnd"/>
            <w:r w:rsidRPr="00012BF4">
              <w:rPr>
                <w:rFonts w:ascii="Times New Roman" w:eastAsia="Times New Roman" w:hAnsi="Times New Roman" w:cs="Times New Roman"/>
                <w:sz w:val="20"/>
                <w:szCs w:val="20"/>
                <w:lang w:eastAsia="ru-RU"/>
              </w:rPr>
              <w:t xml:space="preserve"> за </w:t>
            </w:r>
            <w:proofErr w:type="spellStart"/>
            <w:r w:rsidRPr="00012BF4">
              <w:rPr>
                <w:rFonts w:ascii="Times New Roman" w:eastAsia="Times New Roman" w:hAnsi="Times New Roman" w:cs="Times New Roman"/>
                <w:sz w:val="20"/>
                <w:szCs w:val="20"/>
                <w:lang w:eastAsia="ru-RU"/>
              </w:rPr>
              <w:t>адресою</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вул</w:t>
            </w:r>
            <w:proofErr w:type="spellEnd"/>
            <w:r w:rsidRPr="00012BF4">
              <w:rPr>
                <w:rFonts w:ascii="Times New Roman" w:eastAsia="Times New Roman" w:hAnsi="Times New Roman" w:cs="Times New Roman"/>
                <w:sz w:val="20"/>
                <w:szCs w:val="20"/>
                <w:lang w:eastAsia="ru-RU"/>
              </w:rPr>
              <w:t xml:space="preserve">. Хрещатик, 36, в </w:t>
            </w:r>
            <w:proofErr w:type="spellStart"/>
            <w:r w:rsidRPr="00012BF4">
              <w:rPr>
                <w:rFonts w:ascii="Times New Roman" w:eastAsia="Times New Roman" w:hAnsi="Times New Roman" w:cs="Times New Roman"/>
                <w:sz w:val="20"/>
                <w:szCs w:val="20"/>
                <w:lang w:eastAsia="ru-RU"/>
              </w:rPr>
              <w:t>пн-чт</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із</w:t>
            </w:r>
            <w:proofErr w:type="spellEnd"/>
            <w:r w:rsidRPr="00012BF4">
              <w:rPr>
                <w:rFonts w:ascii="Times New Roman" w:eastAsia="Times New Roman" w:hAnsi="Times New Roman" w:cs="Times New Roman"/>
                <w:sz w:val="20"/>
                <w:szCs w:val="20"/>
                <w:lang w:eastAsia="ru-RU"/>
              </w:rPr>
              <w:t xml:space="preserve"> 8:00 до 17:45, у </w:t>
            </w:r>
            <w:proofErr w:type="spellStart"/>
            <w:r w:rsidRPr="00012BF4">
              <w:rPr>
                <w:rFonts w:ascii="Times New Roman" w:eastAsia="Times New Roman" w:hAnsi="Times New Roman" w:cs="Times New Roman"/>
                <w:sz w:val="20"/>
                <w:szCs w:val="20"/>
                <w:lang w:eastAsia="ru-RU"/>
              </w:rPr>
              <w:t>п'ятницю</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із</w:t>
            </w:r>
            <w:proofErr w:type="spellEnd"/>
            <w:r w:rsidRPr="00012BF4">
              <w:rPr>
                <w:rFonts w:ascii="Times New Roman" w:eastAsia="Times New Roman" w:hAnsi="Times New Roman" w:cs="Times New Roman"/>
                <w:sz w:val="20"/>
                <w:szCs w:val="20"/>
                <w:lang w:eastAsia="ru-RU"/>
              </w:rPr>
              <w:t xml:space="preserve"> 8:00 до 15:45 (для </w:t>
            </w:r>
            <w:proofErr w:type="spellStart"/>
            <w:r w:rsidRPr="00012BF4">
              <w:rPr>
                <w:rFonts w:ascii="Times New Roman" w:eastAsia="Times New Roman" w:hAnsi="Times New Roman" w:cs="Times New Roman"/>
                <w:sz w:val="20"/>
                <w:szCs w:val="20"/>
                <w:lang w:eastAsia="ru-RU"/>
              </w:rPr>
              <w:t>виклику</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співробітника</w:t>
            </w:r>
            <w:proofErr w:type="spellEnd"/>
            <w:r w:rsidRPr="00012BF4">
              <w:rPr>
                <w:rFonts w:ascii="Times New Roman" w:eastAsia="Times New Roman" w:hAnsi="Times New Roman" w:cs="Times New Roman"/>
                <w:sz w:val="20"/>
                <w:szCs w:val="20"/>
                <w:lang w:eastAsia="ru-RU"/>
              </w:rPr>
              <w:t xml:space="preserve"> </w:t>
            </w:r>
            <w:proofErr w:type="spellStart"/>
            <w:r w:rsidRPr="00012BF4">
              <w:rPr>
                <w:rFonts w:ascii="Times New Roman" w:eastAsia="Times New Roman" w:hAnsi="Times New Roman" w:cs="Times New Roman"/>
                <w:sz w:val="20"/>
                <w:szCs w:val="20"/>
                <w:lang w:eastAsia="ru-RU"/>
              </w:rPr>
              <w:t>відділу</w:t>
            </w:r>
            <w:proofErr w:type="spellEnd"/>
            <w:r w:rsidRPr="00012BF4">
              <w:rPr>
                <w:rFonts w:ascii="Times New Roman" w:eastAsia="Times New Roman" w:hAnsi="Times New Roman" w:cs="Times New Roman"/>
                <w:sz w:val="20"/>
                <w:szCs w:val="20"/>
                <w:lang w:eastAsia="ru-RU"/>
              </w:rPr>
              <w:t xml:space="preserve"> забезпечення доступу до </w:t>
            </w:r>
            <w:proofErr w:type="spellStart"/>
            <w:r w:rsidRPr="00012BF4">
              <w:rPr>
                <w:rFonts w:ascii="Times New Roman" w:eastAsia="Times New Roman" w:hAnsi="Times New Roman" w:cs="Times New Roman"/>
                <w:sz w:val="20"/>
                <w:szCs w:val="20"/>
                <w:lang w:eastAsia="ru-RU"/>
              </w:rPr>
              <w:t>пу</w:t>
            </w:r>
            <w:r w:rsidR="003A74C9">
              <w:rPr>
                <w:rFonts w:ascii="Times New Roman" w:eastAsia="Times New Roman" w:hAnsi="Times New Roman" w:cs="Times New Roman"/>
                <w:sz w:val="20"/>
                <w:szCs w:val="20"/>
                <w:lang w:eastAsia="ru-RU"/>
              </w:rPr>
              <w:t>блічної</w:t>
            </w:r>
            <w:proofErr w:type="spellEnd"/>
            <w:r w:rsidR="003A74C9">
              <w:rPr>
                <w:rFonts w:ascii="Times New Roman" w:eastAsia="Times New Roman" w:hAnsi="Times New Roman" w:cs="Times New Roman"/>
                <w:sz w:val="20"/>
                <w:szCs w:val="20"/>
                <w:lang w:eastAsia="ru-RU"/>
              </w:rPr>
              <w:t xml:space="preserve"> </w:t>
            </w:r>
            <w:proofErr w:type="spellStart"/>
            <w:r w:rsidR="003A74C9">
              <w:rPr>
                <w:rFonts w:ascii="Times New Roman" w:eastAsia="Times New Roman" w:hAnsi="Times New Roman" w:cs="Times New Roman"/>
                <w:sz w:val="20"/>
                <w:szCs w:val="20"/>
                <w:lang w:eastAsia="ru-RU"/>
              </w:rPr>
              <w:t>інформації</w:t>
            </w:r>
            <w:proofErr w:type="spellEnd"/>
            <w:r w:rsidR="003A74C9">
              <w:rPr>
                <w:rFonts w:ascii="Times New Roman" w:eastAsia="Times New Roman" w:hAnsi="Times New Roman" w:cs="Times New Roman"/>
                <w:sz w:val="20"/>
                <w:szCs w:val="20"/>
                <w:lang w:eastAsia="ru-RU"/>
              </w:rPr>
              <w:t xml:space="preserve"> </w:t>
            </w:r>
            <w:proofErr w:type="spellStart"/>
            <w:r w:rsidR="003A74C9">
              <w:rPr>
                <w:rFonts w:ascii="Times New Roman" w:eastAsia="Times New Roman" w:hAnsi="Times New Roman" w:cs="Times New Roman"/>
                <w:sz w:val="20"/>
                <w:szCs w:val="20"/>
                <w:lang w:eastAsia="ru-RU"/>
              </w:rPr>
              <w:t>телефонувати</w:t>
            </w:r>
            <w:proofErr w:type="spellEnd"/>
            <w:r w:rsidRPr="00012BF4">
              <w:rPr>
                <w:rFonts w:ascii="Times New Roman" w:eastAsia="Times New Roman" w:hAnsi="Times New Roman" w:cs="Times New Roman"/>
                <w:sz w:val="20"/>
                <w:szCs w:val="20"/>
                <w:lang w:eastAsia="ru-RU"/>
              </w:rPr>
              <w:t xml:space="preserve"> за номерами: (044) 202-76-00, 202-75-</w:t>
            </w:r>
            <w:proofErr w:type="gramStart"/>
            <w:r w:rsidRPr="00012BF4">
              <w:rPr>
                <w:rFonts w:ascii="Times New Roman" w:eastAsia="Times New Roman" w:hAnsi="Times New Roman" w:cs="Times New Roman"/>
                <w:sz w:val="20"/>
                <w:szCs w:val="20"/>
                <w:lang w:eastAsia="ru-RU"/>
              </w:rPr>
              <w:t xml:space="preserve">53, </w:t>
            </w:r>
            <w:r w:rsidR="00693661">
              <w:rPr>
                <w:rFonts w:ascii="Times New Roman" w:eastAsia="Times New Roman" w:hAnsi="Times New Roman" w:cs="Times New Roman"/>
                <w:sz w:val="20"/>
                <w:szCs w:val="20"/>
                <w:lang w:val="uk-UA" w:eastAsia="ru-RU"/>
              </w:rPr>
              <w:t xml:space="preserve">  </w:t>
            </w:r>
            <w:proofErr w:type="gramEnd"/>
            <w:r w:rsidR="00693661">
              <w:rPr>
                <w:rFonts w:ascii="Times New Roman" w:eastAsia="Times New Roman" w:hAnsi="Times New Roman" w:cs="Times New Roman"/>
                <w:sz w:val="20"/>
                <w:szCs w:val="20"/>
                <w:lang w:val="uk-UA" w:eastAsia="ru-RU"/>
              </w:rPr>
              <w:t xml:space="preserve">                      </w:t>
            </w:r>
            <w:r w:rsidRPr="00012BF4">
              <w:rPr>
                <w:rFonts w:ascii="Times New Roman" w:eastAsia="Times New Roman" w:hAnsi="Times New Roman" w:cs="Times New Roman"/>
                <w:sz w:val="20"/>
                <w:szCs w:val="20"/>
                <w:lang w:eastAsia="ru-RU"/>
              </w:rPr>
              <w:t>202-76-42).</w:t>
            </w:r>
          </w:p>
          <w:p w14:paraId="03C5FD94" w14:textId="43F9E25A" w:rsidR="00012BF4" w:rsidRDefault="00012BF4" w:rsidP="003A74C9">
            <w:pPr>
              <w:shd w:val="clear" w:color="auto" w:fill="FFFFFF"/>
              <w:ind w:firstLine="459"/>
              <w:jc w:val="both"/>
              <w:rPr>
                <w:rFonts w:ascii="Times New Roman" w:eastAsia="Times New Roman" w:hAnsi="Times New Roman" w:cs="Times New Roman"/>
                <w:sz w:val="20"/>
                <w:szCs w:val="20"/>
                <w:lang w:eastAsia="ru-RU"/>
              </w:rPr>
            </w:pPr>
            <w:proofErr w:type="spellStart"/>
            <w:r w:rsidRPr="00012BF4">
              <w:rPr>
                <w:rFonts w:ascii="Times New Roman" w:eastAsia="Times New Roman" w:hAnsi="Times New Roman" w:cs="Times New Roman"/>
                <w:sz w:val="20"/>
                <w:szCs w:val="20"/>
                <w:lang w:eastAsia="ru-RU"/>
              </w:rPr>
              <w:t>Зателефонувати</w:t>
            </w:r>
            <w:proofErr w:type="spellEnd"/>
            <w:r w:rsidRPr="00012BF4">
              <w:rPr>
                <w:rFonts w:ascii="Times New Roman" w:eastAsia="Times New Roman" w:hAnsi="Times New Roman" w:cs="Times New Roman"/>
                <w:sz w:val="20"/>
                <w:szCs w:val="20"/>
                <w:lang w:eastAsia="ru-RU"/>
              </w:rPr>
              <w:t xml:space="preserve"> та подати запит </w:t>
            </w:r>
            <w:proofErr w:type="spellStart"/>
            <w:r w:rsidRPr="00012BF4">
              <w:rPr>
                <w:rFonts w:ascii="Times New Roman" w:eastAsia="Times New Roman" w:hAnsi="Times New Roman" w:cs="Times New Roman"/>
                <w:sz w:val="20"/>
                <w:szCs w:val="20"/>
                <w:lang w:eastAsia="ru-RU"/>
              </w:rPr>
              <w:t>усно</w:t>
            </w:r>
            <w:proofErr w:type="spellEnd"/>
            <w:r w:rsidRPr="00012BF4">
              <w:rPr>
                <w:rFonts w:ascii="Times New Roman" w:eastAsia="Times New Roman" w:hAnsi="Times New Roman" w:cs="Times New Roman"/>
                <w:sz w:val="20"/>
                <w:szCs w:val="20"/>
                <w:lang w:eastAsia="ru-RU"/>
              </w:rPr>
              <w:t xml:space="preserve"> за номерами: (044) 202-71-18, (044) 202-76-42.</w:t>
            </w:r>
          </w:p>
          <w:p w14:paraId="646D733B" w14:textId="580D3B0E" w:rsidR="00693661" w:rsidRPr="00012BF4" w:rsidRDefault="00693661" w:rsidP="00693661">
            <w:pPr>
              <w:shd w:val="clear" w:color="auto" w:fill="FFFFFF"/>
              <w:ind w:firstLine="459"/>
              <w:jc w:val="both"/>
              <w:rPr>
                <w:rFonts w:ascii="Times New Roman" w:eastAsia="Times New Roman" w:hAnsi="Times New Roman" w:cs="Times New Roman"/>
                <w:sz w:val="20"/>
                <w:szCs w:val="20"/>
                <w:lang w:eastAsia="ru-RU"/>
              </w:rPr>
            </w:pPr>
            <w:proofErr w:type="spellStart"/>
            <w:r w:rsidRPr="003A74C9">
              <w:rPr>
                <w:rStyle w:val="aa"/>
                <w:rFonts w:ascii="Times New Roman" w:hAnsi="Times New Roman" w:cs="Times New Roman"/>
                <w:color w:val="000000"/>
                <w:sz w:val="20"/>
                <w:szCs w:val="20"/>
                <w:bdr w:val="none" w:sz="0" w:space="0" w:color="auto" w:frame="1"/>
                <w:shd w:val="clear" w:color="auto" w:fill="FFFFFF"/>
              </w:rPr>
              <w:t>Звертаємо</w:t>
            </w:r>
            <w:proofErr w:type="spellEnd"/>
            <w:r w:rsidRPr="003A74C9">
              <w:rPr>
                <w:rStyle w:val="aa"/>
                <w:rFonts w:ascii="Times New Roman" w:hAnsi="Times New Roman" w:cs="Times New Roman"/>
                <w:color w:val="000000"/>
                <w:sz w:val="20"/>
                <w:szCs w:val="20"/>
                <w:bdr w:val="none" w:sz="0" w:space="0" w:color="auto" w:frame="1"/>
                <w:shd w:val="clear" w:color="auto" w:fill="FFFFFF"/>
              </w:rPr>
              <w:t xml:space="preserve"> </w:t>
            </w:r>
            <w:proofErr w:type="spellStart"/>
            <w:r w:rsidRPr="003A74C9">
              <w:rPr>
                <w:rStyle w:val="aa"/>
                <w:rFonts w:ascii="Times New Roman" w:hAnsi="Times New Roman" w:cs="Times New Roman"/>
                <w:color w:val="000000"/>
                <w:sz w:val="20"/>
                <w:szCs w:val="20"/>
                <w:bdr w:val="none" w:sz="0" w:space="0" w:color="auto" w:frame="1"/>
                <w:shd w:val="clear" w:color="auto" w:fill="FFFFFF"/>
              </w:rPr>
              <w:t>увагу</w:t>
            </w:r>
            <w:proofErr w:type="spellEnd"/>
            <w:r w:rsidRPr="003A74C9">
              <w:rPr>
                <w:rStyle w:val="aa"/>
                <w:rFonts w:ascii="Times New Roman" w:hAnsi="Times New Roman" w:cs="Times New Roman"/>
                <w:color w:val="000000"/>
                <w:sz w:val="20"/>
                <w:szCs w:val="20"/>
                <w:bdr w:val="none" w:sz="0" w:space="0" w:color="auto" w:frame="1"/>
                <w:shd w:val="clear" w:color="auto" w:fill="FFFFFF"/>
              </w:rPr>
              <w:t xml:space="preserve">, </w:t>
            </w:r>
            <w:proofErr w:type="spellStart"/>
            <w:r w:rsidRPr="003A74C9">
              <w:rPr>
                <w:rStyle w:val="aa"/>
                <w:rFonts w:ascii="Times New Roman" w:hAnsi="Times New Roman" w:cs="Times New Roman"/>
                <w:color w:val="000000"/>
                <w:sz w:val="20"/>
                <w:szCs w:val="20"/>
                <w:bdr w:val="none" w:sz="0" w:space="0" w:color="auto" w:frame="1"/>
                <w:shd w:val="clear" w:color="auto" w:fill="FFFFFF"/>
              </w:rPr>
              <w:t>що</w:t>
            </w:r>
            <w:proofErr w:type="spellEnd"/>
            <w:r w:rsidRPr="003A74C9">
              <w:rPr>
                <w:rStyle w:val="aa"/>
                <w:rFonts w:ascii="Times New Roman" w:hAnsi="Times New Roman" w:cs="Times New Roman"/>
                <w:color w:val="000000"/>
                <w:sz w:val="20"/>
                <w:szCs w:val="20"/>
                <w:bdr w:val="none" w:sz="0" w:space="0" w:color="auto" w:frame="1"/>
                <w:shd w:val="clear" w:color="auto" w:fill="FFFFFF"/>
              </w:rPr>
              <w:t xml:space="preserve"> </w:t>
            </w:r>
            <w:proofErr w:type="spellStart"/>
            <w:r w:rsidRPr="003A74C9">
              <w:rPr>
                <w:rStyle w:val="aa"/>
                <w:rFonts w:ascii="Times New Roman" w:hAnsi="Times New Roman" w:cs="Times New Roman"/>
                <w:color w:val="000000"/>
                <w:sz w:val="20"/>
                <w:szCs w:val="20"/>
                <w:bdr w:val="none" w:sz="0" w:space="0" w:color="auto" w:frame="1"/>
                <w:shd w:val="clear" w:color="auto" w:fill="FFFFFF"/>
              </w:rPr>
              <w:t>дублювати</w:t>
            </w:r>
            <w:proofErr w:type="spellEnd"/>
            <w:r w:rsidRPr="003A74C9">
              <w:rPr>
                <w:rStyle w:val="aa"/>
                <w:rFonts w:ascii="Times New Roman" w:hAnsi="Times New Roman" w:cs="Times New Roman"/>
                <w:color w:val="000000"/>
                <w:sz w:val="20"/>
                <w:szCs w:val="20"/>
                <w:bdr w:val="none" w:sz="0" w:space="0" w:color="auto" w:frame="1"/>
                <w:shd w:val="clear" w:color="auto" w:fill="FFFFFF"/>
              </w:rPr>
              <w:t xml:space="preserve"> </w:t>
            </w:r>
            <w:proofErr w:type="spellStart"/>
            <w:r w:rsidRPr="003A74C9">
              <w:rPr>
                <w:rStyle w:val="aa"/>
                <w:rFonts w:ascii="Times New Roman" w:hAnsi="Times New Roman" w:cs="Times New Roman"/>
                <w:color w:val="000000"/>
                <w:sz w:val="20"/>
                <w:szCs w:val="20"/>
                <w:bdr w:val="none" w:sz="0" w:space="0" w:color="auto" w:frame="1"/>
                <w:shd w:val="clear" w:color="auto" w:fill="FFFFFF"/>
              </w:rPr>
              <w:t>свій</w:t>
            </w:r>
            <w:proofErr w:type="spellEnd"/>
            <w:r w:rsidRPr="003A74C9">
              <w:rPr>
                <w:rStyle w:val="aa"/>
                <w:rFonts w:ascii="Times New Roman" w:hAnsi="Times New Roman" w:cs="Times New Roman"/>
                <w:color w:val="000000"/>
                <w:sz w:val="20"/>
                <w:szCs w:val="20"/>
                <w:bdr w:val="none" w:sz="0" w:space="0" w:color="auto" w:frame="1"/>
                <w:shd w:val="clear" w:color="auto" w:fill="FFFFFF"/>
              </w:rPr>
              <w:t xml:space="preserve"> запит та </w:t>
            </w:r>
            <w:proofErr w:type="spellStart"/>
            <w:r w:rsidRPr="003A74C9">
              <w:rPr>
                <w:rStyle w:val="aa"/>
                <w:rFonts w:ascii="Times New Roman" w:hAnsi="Times New Roman" w:cs="Times New Roman"/>
                <w:color w:val="000000"/>
                <w:sz w:val="20"/>
                <w:szCs w:val="20"/>
                <w:bdr w:val="none" w:sz="0" w:space="0" w:color="auto" w:frame="1"/>
                <w:shd w:val="clear" w:color="auto" w:fill="FFFFFF"/>
              </w:rPr>
              <w:t>надсилати</w:t>
            </w:r>
            <w:proofErr w:type="spellEnd"/>
            <w:r w:rsidRPr="003A74C9">
              <w:rPr>
                <w:rStyle w:val="aa"/>
                <w:rFonts w:ascii="Times New Roman" w:hAnsi="Times New Roman" w:cs="Times New Roman"/>
                <w:color w:val="000000"/>
                <w:sz w:val="20"/>
                <w:szCs w:val="20"/>
                <w:bdr w:val="none" w:sz="0" w:space="0" w:color="auto" w:frame="1"/>
                <w:shd w:val="clear" w:color="auto" w:fill="FFFFFF"/>
              </w:rPr>
              <w:t xml:space="preserve"> </w:t>
            </w:r>
            <w:proofErr w:type="spellStart"/>
            <w:r w:rsidRPr="003A74C9">
              <w:rPr>
                <w:rStyle w:val="aa"/>
                <w:rFonts w:ascii="Times New Roman" w:hAnsi="Times New Roman" w:cs="Times New Roman"/>
                <w:color w:val="000000"/>
                <w:sz w:val="20"/>
                <w:szCs w:val="20"/>
                <w:bdr w:val="none" w:sz="0" w:space="0" w:color="auto" w:frame="1"/>
                <w:shd w:val="clear" w:color="auto" w:fill="FFFFFF"/>
              </w:rPr>
              <w:t>його</w:t>
            </w:r>
            <w:proofErr w:type="spellEnd"/>
            <w:r w:rsidRPr="003A74C9">
              <w:rPr>
                <w:rStyle w:val="aa"/>
                <w:rFonts w:ascii="Times New Roman" w:hAnsi="Times New Roman" w:cs="Times New Roman"/>
                <w:color w:val="000000"/>
                <w:sz w:val="20"/>
                <w:szCs w:val="20"/>
                <w:bdr w:val="none" w:sz="0" w:space="0" w:color="auto" w:frame="1"/>
                <w:shd w:val="clear" w:color="auto" w:fill="FFFFFF"/>
              </w:rPr>
              <w:t xml:space="preserve"> </w:t>
            </w:r>
            <w:proofErr w:type="spellStart"/>
            <w:r w:rsidRPr="003A74C9">
              <w:rPr>
                <w:rStyle w:val="aa"/>
                <w:rFonts w:ascii="Times New Roman" w:hAnsi="Times New Roman" w:cs="Times New Roman"/>
                <w:color w:val="000000"/>
                <w:sz w:val="20"/>
                <w:szCs w:val="20"/>
                <w:bdr w:val="none" w:sz="0" w:space="0" w:color="auto" w:frame="1"/>
                <w:shd w:val="clear" w:color="auto" w:fill="FFFFFF"/>
              </w:rPr>
              <w:t>різними</w:t>
            </w:r>
            <w:proofErr w:type="spellEnd"/>
            <w:r w:rsidRPr="003A74C9">
              <w:rPr>
                <w:rStyle w:val="aa"/>
                <w:rFonts w:ascii="Times New Roman" w:hAnsi="Times New Roman" w:cs="Times New Roman"/>
                <w:color w:val="000000"/>
                <w:sz w:val="20"/>
                <w:szCs w:val="20"/>
                <w:bdr w:val="none" w:sz="0" w:space="0" w:color="auto" w:frame="1"/>
                <w:shd w:val="clear" w:color="auto" w:fill="FFFFFF"/>
              </w:rPr>
              <w:t xml:space="preserve"> шляхами не </w:t>
            </w:r>
            <w:proofErr w:type="spellStart"/>
            <w:r w:rsidRPr="003A74C9">
              <w:rPr>
                <w:rStyle w:val="aa"/>
                <w:rFonts w:ascii="Times New Roman" w:hAnsi="Times New Roman" w:cs="Times New Roman"/>
                <w:color w:val="000000"/>
                <w:sz w:val="20"/>
                <w:szCs w:val="20"/>
                <w:bdr w:val="none" w:sz="0" w:space="0" w:color="auto" w:frame="1"/>
                <w:shd w:val="clear" w:color="auto" w:fill="FFFFFF"/>
              </w:rPr>
              <w:t>потрібно</w:t>
            </w:r>
            <w:proofErr w:type="spellEnd"/>
            <w:r w:rsidRPr="003A74C9">
              <w:rPr>
                <w:rStyle w:val="aa"/>
                <w:rFonts w:ascii="Times New Roman" w:hAnsi="Times New Roman" w:cs="Times New Roman"/>
                <w:color w:val="000000"/>
                <w:sz w:val="20"/>
                <w:szCs w:val="20"/>
                <w:bdr w:val="none" w:sz="0" w:space="0" w:color="auto" w:frame="1"/>
                <w:shd w:val="clear" w:color="auto" w:fill="FFFFFF"/>
              </w:rPr>
              <w:t>!</w:t>
            </w:r>
            <w:r w:rsidRPr="003A74C9">
              <w:rPr>
                <w:rFonts w:ascii="Times New Roman" w:hAnsi="Times New Roman" w:cs="Times New Roman"/>
                <w:color w:val="000000"/>
                <w:sz w:val="20"/>
                <w:szCs w:val="20"/>
              </w:rPr>
              <w:br/>
            </w:r>
            <w:proofErr w:type="spellStart"/>
            <w:r w:rsidRPr="003A74C9">
              <w:rPr>
                <w:rFonts w:ascii="Times New Roman" w:hAnsi="Times New Roman" w:cs="Times New Roman"/>
                <w:color w:val="000000"/>
                <w:sz w:val="20"/>
                <w:szCs w:val="20"/>
                <w:shd w:val="clear" w:color="auto" w:fill="FFFFFF"/>
              </w:rPr>
              <w:t>Усі</w:t>
            </w:r>
            <w:proofErr w:type="spellEnd"/>
            <w:r w:rsidRPr="003A74C9">
              <w:rPr>
                <w:rFonts w:ascii="Times New Roman" w:hAnsi="Times New Roman" w:cs="Times New Roman"/>
                <w:color w:val="000000"/>
                <w:sz w:val="20"/>
                <w:szCs w:val="20"/>
                <w:shd w:val="clear" w:color="auto" w:fill="FFFFFF"/>
              </w:rPr>
              <w:t xml:space="preserve"> </w:t>
            </w:r>
            <w:proofErr w:type="spellStart"/>
            <w:r w:rsidRPr="003A74C9">
              <w:rPr>
                <w:rFonts w:ascii="Times New Roman" w:hAnsi="Times New Roman" w:cs="Times New Roman"/>
                <w:color w:val="000000"/>
                <w:sz w:val="20"/>
                <w:szCs w:val="20"/>
                <w:shd w:val="clear" w:color="auto" w:fill="FFFFFF"/>
              </w:rPr>
              <w:t>запити</w:t>
            </w:r>
            <w:proofErr w:type="spellEnd"/>
            <w:r w:rsidRPr="003A74C9">
              <w:rPr>
                <w:rFonts w:ascii="Times New Roman" w:hAnsi="Times New Roman" w:cs="Times New Roman"/>
                <w:color w:val="000000"/>
                <w:sz w:val="20"/>
                <w:szCs w:val="20"/>
                <w:shd w:val="clear" w:color="auto" w:fill="FFFFFF"/>
              </w:rPr>
              <w:t xml:space="preserve"> </w:t>
            </w:r>
            <w:proofErr w:type="spellStart"/>
            <w:r w:rsidRPr="003A74C9">
              <w:rPr>
                <w:rFonts w:ascii="Times New Roman" w:hAnsi="Times New Roman" w:cs="Times New Roman"/>
                <w:color w:val="000000"/>
                <w:sz w:val="20"/>
                <w:szCs w:val="20"/>
                <w:shd w:val="clear" w:color="auto" w:fill="FFFFFF"/>
              </w:rPr>
              <w:t>незалежно</w:t>
            </w:r>
            <w:proofErr w:type="spellEnd"/>
            <w:r w:rsidRPr="003A74C9">
              <w:rPr>
                <w:rFonts w:ascii="Times New Roman" w:hAnsi="Times New Roman" w:cs="Times New Roman"/>
                <w:color w:val="000000"/>
                <w:sz w:val="20"/>
                <w:szCs w:val="20"/>
                <w:shd w:val="clear" w:color="auto" w:fill="FFFFFF"/>
              </w:rPr>
              <w:t xml:space="preserve"> </w:t>
            </w:r>
            <w:proofErr w:type="spellStart"/>
            <w:r w:rsidRPr="003A74C9">
              <w:rPr>
                <w:rFonts w:ascii="Times New Roman" w:hAnsi="Times New Roman" w:cs="Times New Roman"/>
                <w:color w:val="000000"/>
                <w:sz w:val="20"/>
                <w:szCs w:val="20"/>
                <w:shd w:val="clear" w:color="auto" w:fill="FFFFFF"/>
              </w:rPr>
              <w:t>від</w:t>
            </w:r>
            <w:proofErr w:type="spellEnd"/>
            <w:r w:rsidRPr="003A74C9">
              <w:rPr>
                <w:rFonts w:ascii="Times New Roman" w:hAnsi="Times New Roman" w:cs="Times New Roman"/>
                <w:color w:val="000000"/>
                <w:sz w:val="20"/>
                <w:szCs w:val="20"/>
                <w:shd w:val="clear" w:color="auto" w:fill="FFFFFF"/>
              </w:rPr>
              <w:t xml:space="preserve"> способу </w:t>
            </w:r>
            <w:proofErr w:type="spellStart"/>
            <w:r w:rsidRPr="003A74C9">
              <w:rPr>
                <w:rFonts w:ascii="Times New Roman" w:hAnsi="Times New Roman" w:cs="Times New Roman"/>
                <w:color w:val="000000"/>
                <w:sz w:val="20"/>
                <w:szCs w:val="20"/>
                <w:shd w:val="clear" w:color="auto" w:fill="FFFFFF"/>
              </w:rPr>
              <w:t>подачі</w:t>
            </w:r>
            <w:proofErr w:type="spellEnd"/>
            <w:r w:rsidRPr="003A74C9">
              <w:rPr>
                <w:rFonts w:ascii="Times New Roman" w:hAnsi="Times New Roman" w:cs="Times New Roman"/>
                <w:color w:val="000000"/>
                <w:sz w:val="20"/>
                <w:szCs w:val="20"/>
                <w:shd w:val="clear" w:color="auto" w:fill="FFFFFF"/>
              </w:rPr>
              <w:t xml:space="preserve"> (</w:t>
            </w:r>
            <w:proofErr w:type="spellStart"/>
            <w:r w:rsidRPr="003A74C9">
              <w:rPr>
                <w:rFonts w:ascii="Times New Roman" w:hAnsi="Times New Roman" w:cs="Times New Roman"/>
                <w:color w:val="000000"/>
                <w:sz w:val="20"/>
                <w:szCs w:val="20"/>
                <w:shd w:val="clear" w:color="auto" w:fill="FFFFFF"/>
              </w:rPr>
              <w:t>електронною</w:t>
            </w:r>
            <w:proofErr w:type="spellEnd"/>
            <w:r w:rsidRPr="003A74C9">
              <w:rPr>
                <w:rFonts w:ascii="Times New Roman" w:hAnsi="Times New Roman" w:cs="Times New Roman"/>
                <w:color w:val="000000"/>
                <w:sz w:val="20"/>
                <w:szCs w:val="20"/>
                <w:shd w:val="clear" w:color="auto" w:fill="FFFFFF"/>
              </w:rPr>
              <w:t xml:space="preserve">, </w:t>
            </w:r>
            <w:proofErr w:type="spellStart"/>
            <w:r w:rsidRPr="003A74C9">
              <w:rPr>
                <w:rFonts w:ascii="Times New Roman" w:hAnsi="Times New Roman" w:cs="Times New Roman"/>
                <w:color w:val="000000"/>
                <w:sz w:val="20"/>
                <w:szCs w:val="20"/>
                <w:shd w:val="clear" w:color="auto" w:fill="FFFFFF"/>
              </w:rPr>
              <w:t>звичайною</w:t>
            </w:r>
            <w:proofErr w:type="spellEnd"/>
            <w:r w:rsidRPr="003A74C9">
              <w:rPr>
                <w:rFonts w:ascii="Times New Roman" w:hAnsi="Times New Roman" w:cs="Times New Roman"/>
                <w:color w:val="000000"/>
                <w:sz w:val="20"/>
                <w:szCs w:val="20"/>
                <w:shd w:val="clear" w:color="auto" w:fill="FFFFFF"/>
              </w:rPr>
              <w:t xml:space="preserve"> </w:t>
            </w:r>
            <w:proofErr w:type="spellStart"/>
            <w:r w:rsidRPr="003A74C9">
              <w:rPr>
                <w:rFonts w:ascii="Times New Roman" w:hAnsi="Times New Roman" w:cs="Times New Roman"/>
                <w:color w:val="000000"/>
                <w:sz w:val="20"/>
                <w:szCs w:val="20"/>
                <w:shd w:val="clear" w:color="auto" w:fill="FFFFFF"/>
              </w:rPr>
              <w:t>поштою</w:t>
            </w:r>
            <w:proofErr w:type="spellEnd"/>
            <w:r w:rsidRPr="003A74C9">
              <w:rPr>
                <w:rFonts w:ascii="Times New Roman" w:hAnsi="Times New Roman" w:cs="Times New Roman"/>
                <w:color w:val="000000"/>
                <w:sz w:val="20"/>
                <w:szCs w:val="20"/>
                <w:shd w:val="clear" w:color="auto" w:fill="FFFFFF"/>
              </w:rPr>
              <w:t xml:space="preserve"> та </w:t>
            </w:r>
            <w:proofErr w:type="spellStart"/>
            <w:r w:rsidRPr="003A74C9">
              <w:rPr>
                <w:rFonts w:ascii="Times New Roman" w:hAnsi="Times New Roman" w:cs="Times New Roman"/>
                <w:color w:val="000000"/>
                <w:sz w:val="20"/>
                <w:szCs w:val="20"/>
                <w:shd w:val="clear" w:color="auto" w:fill="FFFFFF"/>
              </w:rPr>
              <w:t>усно</w:t>
            </w:r>
            <w:proofErr w:type="spellEnd"/>
            <w:r w:rsidRPr="003A74C9">
              <w:rPr>
                <w:rFonts w:ascii="Times New Roman" w:hAnsi="Times New Roman" w:cs="Times New Roman"/>
                <w:color w:val="000000"/>
                <w:sz w:val="20"/>
                <w:szCs w:val="20"/>
                <w:shd w:val="clear" w:color="auto" w:fill="FFFFFF"/>
              </w:rPr>
              <w:t xml:space="preserve"> телефоном) </w:t>
            </w:r>
            <w:proofErr w:type="spellStart"/>
            <w:r w:rsidRPr="003A74C9">
              <w:rPr>
                <w:rFonts w:ascii="Times New Roman" w:hAnsi="Times New Roman" w:cs="Times New Roman"/>
                <w:color w:val="000000"/>
                <w:sz w:val="20"/>
                <w:szCs w:val="20"/>
                <w:shd w:val="clear" w:color="auto" w:fill="FFFFFF"/>
              </w:rPr>
              <w:t>опрацьовуються</w:t>
            </w:r>
            <w:proofErr w:type="spellEnd"/>
            <w:r w:rsidRPr="003A74C9">
              <w:rPr>
                <w:rFonts w:ascii="Times New Roman" w:hAnsi="Times New Roman" w:cs="Times New Roman"/>
                <w:color w:val="000000"/>
                <w:sz w:val="20"/>
                <w:szCs w:val="20"/>
                <w:shd w:val="clear" w:color="auto" w:fill="FFFFFF"/>
              </w:rPr>
              <w:t xml:space="preserve"> </w:t>
            </w:r>
            <w:proofErr w:type="spellStart"/>
            <w:r w:rsidRPr="003A74C9">
              <w:rPr>
                <w:rFonts w:ascii="Times New Roman" w:hAnsi="Times New Roman" w:cs="Times New Roman"/>
                <w:color w:val="000000"/>
                <w:sz w:val="20"/>
                <w:szCs w:val="20"/>
                <w:shd w:val="clear" w:color="auto" w:fill="FFFFFF"/>
              </w:rPr>
              <w:t>однаково</w:t>
            </w:r>
            <w:proofErr w:type="spellEnd"/>
            <w:r w:rsidRPr="003A74C9">
              <w:rPr>
                <w:rFonts w:ascii="Times New Roman" w:hAnsi="Times New Roman" w:cs="Times New Roman"/>
                <w:color w:val="000000"/>
                <w:sz w:val="20"/>
                <w:szCs w:val="20"/>
                <w:shd w:val="clear" w:color="auto" w:fill="FFFFFF"/>
              </w:rPr>
              <w:t xml:space="preserve">, </w:t>
            </w:r>
            <w:proofErr w:type="spellStart"/>
            <w:r w:rsidRPr="003A74C9">
              <w:rPr>
                <w:rFonts w:ascii="Times New Roman" w:hAnsi="Times New Roman" w:cs="Times New Roman"/>
                <w:color w:val="000000"/>
                <w:sz w:val="20"/>
                <w:szCs w:val="20"/>
                <w:shd w:val="clear" w:color="auto" w:fill="FFFFFF"/>
              </w:rPr>
              <w:t>відповідно</w:t>
            </w:r>
            <w:proofErr w:type="spellEnd"/>
            <w:r w:rsidRPr="003A74C9">
              <w:rPr>
                <w:rFonts w:ascii="Times New Roman" w:hAnsi="Times New Roman" w:cs="Times New Roman"/>
                <w:color w:val="000000"/>
                <w:sz w:val="20"/>
                <w:szCs w:val="20"/>
                <w:shd w:val="clear" w:color="auto" w:fill="FFFFFF"/>
              </w:rPr>
              <w:t xml:space="preserve"> до чинного </w:t>
            </w:r>
            <w:proofErr w:type="spellStart"/>
            <w:r w:rsidRPr="003A74C9">
              <w:rPr>
                <w:rFonts w:ascii="Times New Roman" w:hAnsi="Times New Roman" w:cs="Times New Roman"/>
                <w:color w:val="000000"/>
                <w:sz w:val="20"/>
                <w:szCs w:val="20"/>
                <w:shd w:val="clear" w:color="auto" w:fill="FFFFFF"/>
              </w:rPr>
              <w:t>законодавства</w:t>
            </w:r>
            <w:proofErr w:type="spellEnd"/>
            <w:r w:rsidRPr="003A74C9">
              <w:rPr>
                <w:rFonts w:ascii="Times New Roman" w:hAnsi="Times New Roman" w:cs="Times New Roman"/>
                <w:color w:val="000000"/>
                <w:sz w:val="20"/>
                <w:szCs w:val="20"/>
                <w:shd w:val="clear" w:color="auto" w:fill="FFFFFF"/>
              </w:rPr>
              <w:t>.</w:t>
            </w:r>
          </w:p>
          <w:p w14:paraId="149801B1" w14:textId="77777777" w:rsidR="00551419" w:rsidRPr="00693661" w:rsidRDefault="00551419" w:rsidP="00551419">
            <w:pPr>
              <w:pStyle w:val="a6"/>
              <w:numPr>
                <w:ilvl w:val="0"/>
                <w:numId w:val="1"/>
              </w:numPr>
              <w:jc w:val="both"/>
              <w:rPr>
                <w:rFonts w:ascii="Times New Roman" w:hAnsi="Times New Roman" w:cs="Times New Roman"/>
                <w:b/>
                <w:sz w:val="20"/>
                <w:lang w:val="uk-UA"/>
              </w:rPr>
            </w:pPr>
            <w:r w:rsidRPr="00693661">
              <w:rPr>
                <w:rFonts w:ascii="Times New Roman" w:hAnsi="Times New Roman" w:cs="Times New Roman"/>
                <w:b/>
                <w:sz w:val="20"/>
                <w:lang w:val="uk-UA"/>
              </w:rPr>
              <w:t>Звернення.</w:t>
            </w:r>
          </w:p>
          <w:p w14:paraId="107E69CE" w14:textId="5CADC326" w:rsidR="00014EBD" w:rsidRPr="00693661" w:rsidRDefault="004D0ED7" w:rsidP="0016030B">
            <w:pPr>
              <w:ind w:firstLine="360"/>
              <w:jc w:val="both"/>
              <w:rPr>
                <w:rFonts w:ascii="Times New Roman" w:hAnsi="Times New Roman" w:cs="Times New Roman"/>
                <w:sz w:val="20"/>
                <w:lang w:val="uk-UA"/>
              </w:rPr>
            </w:pPr>
            <w:r w:rsidRPr="00693661">
              <w:rPr>
                <w:rFonts w:ascii="Times New Roman" w:hAnsi="Times New Roman" w:cs="Times New Roman"/>
                <w:sz w:val="20"/>
                <w:lang w:val="uk-UA"/>
              </w:rPr>
              <w:t>Споживачі можуть</w:t>
            </w:r>
            <w:r w:rsidR="00014EBD" w:rsidRPr="00693661">
              <w:rPr>
                <w:rFonts w:ascii="Times New Roman" w:hAnsi="Times New Roman" w:cs="Times New Roman"/>
                <w:sz w:val="20"/>
                <w:lang w:val="uk-UA"/>
              </w:rPr>
              <w:t>:</w:t>
            </w:r>
            <w:r w:rsidRPr="00693661">
              <w:rPr>
                <w:rFonts w:ascii="Times New Roman" w:hAnsi="Times New Roman" w:cs="Times New Roman"/>
                <w:sz w:val="20"/>
                <w:lang w:val="uk-UA"/>
              </w:rPr>
              <w:t xml:space="preserve"> </w:t>
            </w:r>
          </w:p>
          <w:p w14:paraId="2685A743" w14:textId="17BCD65C" w:rsidR="006D35A7" w:rsidRPr="00693661" w:rsidRDefault="004D0ED7" w:rsidP="0016030B">
            <w:pPr>
              <w:ind w:firstLine="360"/>
              <w:jc w:val="both"/>
              <w:rPr>
                <w:lang w:val="uk-UA"/>
              </w:rPr>
            </w:pPr>
            <w:r w:rsidRPr="00693661">
              <w:rPr>
                <w:rFonts w:ascii="Times New Roman" w:hAnsi="Times New Roman" w:cs="Times New Roman"/>
                <w:sz w:val="20"/>
                <w:lang w:val="uk-UA"/>
              </w:rPr>
              <w:t xml:space="preserve">надіслати звернення </w:t>
            </w:r>
            <w:r w:rsidR="00551419" w:rsidRPr="00693661">
              <w:rPr>
                <w:rFonts w:ascii="Times New Roman" w:hAnsi="Times New Roman" w:cs="Times New Roman"/>
                <w:sz w:val="20"/>
                <w:lang w:val="uk-UA"/>
              </w:rPr>
              <w:t xml:space="preserve">до КМДА </w:t>
            </w:r>
            <w:r w:rsidR="00E87783" w:rsidRPr="00693661">
              <w:rPr>
                <w:rFonts w:ascii="Times New Roman" w:hAnsi="Times New Roman" w:cs="Times New Roman"/>
                <w:sz w:val="20"/>
                <w:lang w:val="uk-UA"/>
              </w:rPr>
              <w:t xml:space="preserve">поштою </w:t>
            </w:r>
            <w:r w:rsidR="006F3691" w:rsidRPr="00693661">
              <w:rPr>
                <w:rFonts w:ascii="Times New Roman" w:hAnsi="Times New Roman" w:cs="Times New Roman"/>
                <w:sz w:val="20"/>
                <w:lang w:val="uk-UA"/>
              </w:rPr>
              <w:t>на адресу: 01001, Київ-0</w:t>
            </w:r>
            <w:r w:rsidR="004273CF" w:rsidRPr="00693661">
              <w:rPr>
                <w:rFonts w:ascii="Times New Roman" w:hAnsi="Times New Roman" w:cs="Times New Roman"/>
                <w:sz w:val="20"/>
                <w:lang w:val="uk-UA"/>
              </w:rPr>
              <w:t>0</w:t>
            </w:r>
            <w:r w:rsidR="006F3691" w:rsidRPr="00693661">
              <w:rPr>
                <w:rFonts w:ascii="Times New Roman" w:hAnsi="Times New Roman" w:cs="Times New Roman"/>
                <w:sz w:val="20"/>
                <w:lang w:val="uk-UA"/>
              </w:rPr>
              <w:t>1</w:t>
            </w:r>
            <w:r w:rsidR="00551419" w:rsidRPr="00693661">
              <w:rPr>
                <w:rFonts w:ascii="Times New Roman" w:hAnsi="Times New Roman" w:cs="Times New Roman"/>
                <w:sz w:val="20"/>
                <w:lang w:val="uk-UA"/>
              </w:rPr>
              <w:t>, вул. Хрещатик, 36</w:t>
            </w:r>
            <w:r w:rsidR="00E87783" w:rsidRPr="00693661">
              <w:rPr>
                <w:rFonts w:ascii="Times New Roman" w:hAnsi="Times New Roman" w:cs="Times New Roman"/>
                <w:sz w:val="20"/>
                <w:lang w:val="uk-UA"/>
              </w:rPr>
              <w:t xml:space="preserve">, </w:t>
            </w:r>
            <w:r w:rsidR="00551419" w:rsidRPr="00693661">
              <w:rPr>
                <w:rFonts w:ascii="Times New Roman" w:hAnsi="Times New Roman" w:cs="Times New Roman"/>
                <w:sz w:val="20"/>
                <w:lang w:val="uk-UA"/>
              </w:rPr>
              <w:t>або</w:t>
            </w:r>
            <w:r w:rsidR="00551419" w:rsidRPr="00693661">
              <w:rPr>
                <w:lang w:val="uk-UA"/>
              </w:rPr>
              <w:t xml:space="preserve"> </w:t>
            </w:r>
            <w:r w:rsidR="00551419" w:rsidRPr="00693661">
              <w:rPr>
                <w:rFonts w:ascii="Times New Roman" w:hAnsi="Times New Roman" w:cs="Times New Roman"/>
                <w:sz w:val="20"/>
                <w:lang w:val="uk-UA"/>
              </w:rPr>
              <w:t>безпосередньо до структурних підрозділів</w:t>
            </w:r>
            <w:r w:rsidR="00014EBD" w:rsidRPr="00693661">
              <w:rPr>
                <w:rFonts w:ascii="Times New Roman" w:hAnsi="Times New Roman" w:cs="Times New Roman"/>
                <w:sz w:val="20"/>
                <w:lang w:val="uk-UA"/>
              </w:rPr>
              <w:t>;</w:t>
            </w:r>
          </w:p>
          <w:p w14:paraId="070F1AA5" w14:textId="447CDC49" w:rsidR="005A2E3C" w:rsidRPr="00693661" w:rsidRDefault="00014EBD" w:rsidP="0016030B">
            <w:pPr>
              <w:ind w:firstLine="360"/>
              <w:jc w:val="both"/>
              <w:rPr>
                <w:rFonts w:ascii="Times New Roman" w:hAnsi="Times New Roman" w:cs="Times New Roman"/>
                <w:sz w:val="20"/>
                <w:lang w:val="uk-UA"/>
              </w:rPr>
            </w:pPr>
            <w:r w:rsidRPr="00693661">
              <w:rPr>
                <w:rFonts w:ascii="Times New Roman" w:hAnsi="Times New Roman" w:cs="Times New Roman"/>
                <w:sz w:val="20"/>
                <w:lang w:val="uk-UA"/>
              </w:rPr>
              <w:t>н</w:t>
            </w:r>
            <w:r w:rsidR="006D35A7" w:rsidRPr="00693661">
              <w:rPr>
                <w:rFonts w:ascii="Times New Roman" w:hAnsi="Times New Roman" w:cs="Times New Roman"/>
                <w:sz w:val="20"/>
                <w:lang w:val="uk-UA"/>
              </w:rPr>
              <w:t xml:space="preserve">адіслати електронне звернення на е-адресу: </w:t>
            </w:r>
            <w:hyperlink r:id="rId13" w:history="1">
              <w:r w:rsidR="005A2E3C" w:rsidRPr="00693661">
                <w:rPr>
                  <w:rStyle w:val="a5"/>
                  <w:rFonts w:ascii="Times New Roman" w:hAnsi="Times New Roman" w:cs="Times New Roman"/>
                  <w:color w:val="auto"/>
                  <w:sz w:val="20"/>
                  <w:u w:val="none"/>
                  <w:lang w:val="uk-UA"/>
                </w:rPr>
                <w:t>zvernen@kma.gov.ua</w:t>
              </w:r>
            </w:hyperlink>
            <w:r w:rsidR="00592705" w:rsidRPr="00693661">
              <w:rPr>
                <w:rFonts w:ascii="Times New Roman" w:hAnsi="Times New Roman" w:cs="Times New Roman"/>
                <w:sz w:val="20"/>
                <w:lang w:val="uk-UA"/>
              </w:rPr>
              <w:t>;</w:t>
            </w:r>
          </w:p>
          <w:p w14:paraId="051BB038" w14:textId="620CD538" w:rsidR="00592705" w:rsidRPr="00693661" w:rsidRDefault="00592705" w:rsidP="0016030B">
            <w:pPr>
              <w:ind w:firstLine="360"/>
              <w:jc w:val="both"/>
              <w:rPr>
                <w:rFonts w:ascii="Times New Roman" w:hAnsi="Times New Roman" w:cs="Times New Roman"/>
                <w:sz w:val="20"/>
                <w:lang w:val="uk-UA"/>
              </w:rPr>
            </w:pPr>
            <w:r w:rsidRPr="00693661">
              <w:rPr>
                <w:rFonts w:ascii="Times New Roman" w:hAnsi="Times New Roman" w:cs="Times New Roman"/>
                <w:sz w:val="20"/>
                <w:lang w:val="uk-UA"/>
              </w:rPr>
              <w:t>надіслати звернення через скриню для звернень громадян,  розміщену на першому поверсі адміністративної будівлі.</w:t>
            </w:r>
          </w:p>
          <w:p w14:paraId="706E8583" w14:textId="246663CB" w:rsidR="006D35A7" w:rsidRPr="00693661" w:rsidRDefault="005A2E3C" w:rsidP="0016030B">
            <w:pPr>
              <w:ind w:firstLine="360"/>
              <w:jc w:val="both"/>
              <w:rPr>
                <w:rFonts w:ascii="Times New Roman" w:hAnsi="Times New Roman" w:cs="Times New Roman"/>
                <w:sz w:val="20"/>
                <w:lang w:val="uk-UA"/>
              </w:rPr>
            </w:pPr>
            <w:r w:rsidRPr="00693661">
              <w:rPr>
                <w:rFonts w:ascii="Times New Roman" w:hAnsi="Times New Roman" w:cs="Times New Roman"/>
                <w:sz w:val="20"/>
                <w:lang w:val="uk-UA"/>
              </w:rPr>
              <w:t xml:space="preserve">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В електронному зверненні також має бути зазначено </w:t>
            </w:r>
            <w:r w:rsidRPr="00693661">
              <w:rPr>
                <w:rFonts w:ascii="Times New Roman" w:hAnsi="Times New Roman" w:cs="Times New Roman"/>
                <w:sz w:val="20"/>
                <w:lang w:val="uk-UA"/>
              </w:rPr>
              <w:lastRenderedPageBreak/>
              <w:t>електронну поштову адресу, на яку заявнику може бути надіслано відповідь, або відомості про інші засоби зв'язку з ним).</w:t>
            </w:r>
          </w:p>
          <w:p w14:paraId="642E922B" w14:textId="77777777" w:rsidR="00551419" w:rsidRPr="00B25EA3" w:rsidRDefault="00551419" w:rsidP="0016030B">
            <w:pPr>
              <w:ind w:firstLine="360"/>
              <w:jc w:val="both"/>
              <w:rPr>
                <w:rFonts w:ascii="Times New Roman" w:hAnsi="Times New Roman" w:cs="Times New Roman"/>
                <w:sz w:val="20"/>
                <w:szCs w:val="20"/>
                <w:lang w:val="uk-UA"/>
              </w:rPr>
            </w:pPr>
            <w:r w:rsidRPr="00B25EA3">
              <w:rPr>
                <w:rFonts w:ascii="Times New Roman" w:hAnsi="Times New Roman" w:cs="Times New Roman"/>
                <w:sz w:val="20"/>
                <w:szCs w:val="20"/>
                <w:lang w:val="uk-UA"/>
              </w:rPr>
              <w:t xml:space="preserve">Звернення може бути подано як окремою особою (індивідуальне), так і групою осіб (колективне). </w:t>
            </w:r>
          </w:p>
          <w:p w14:paraId="2C36DD42" w14:textId="303503C4" w:rsidR="00B25EA3" w:rsidRPr="00B25EA3" w:rsidRDefault="00B25EA3" w:rsidP="00B25EA3">
            <w:pPr>
              <w:ind w:firstLine="360"/>
              <w:jc w:val="both"/>
              <w:rPr>
                <w:rFonts w:ascii="Times New Roman" w:hAnsi="Times New Roman" w:cs="Times New Roman"/>
                <w:color w:val="000000"/>
                <w:sz w:val="20"/>
                <w:szCs w:val="20"/>
                <w:shd w:val="clear" w:color="auto" w:fill="FFFFFF"/>
                <w:lang w:val="uk-UA"/>
              </w:rPr>
            </w:pPr>
            <w:r w:rsidRPr="00B25EA3">
              <w:rPr>
                <w:rFonts w:ascii="Times New Roman" w:hAnsi="Times New Roman" w:cs="Times New Roman"/>
                <w:color w:val="000000"/>
                <w:sz w:val="20"/>
                <w:szCs w:val="20"/>
                <w:shd w:val="clear" w:color="auto" w:fill="FFFFFF"/>
                <w:lang w:val="uk-UA"/>
              </w:rPr>
              <w:t xml:space="preserve">Звернення без зазначення авторства та місця проживання автора визнається анонімним і розгляду не </w:t>
            </w:r>
            <w:proofErr w:type="spellStart"/>
            <w:r w:rsidRPr="00B25EA3">
              <w:rPr>
                <w:rFonts w:ascii="Times New Roman" w:hAnsi="Times New Roman" w:cs="Times New Roman"/>
                <w:color w:val="000000"/>
                <w:sz w:val="20"/>
                <w:szCs w:val="20"/>
                <w:shd w:val="clear" w:color="auto" w:fill="FFFFFF"/>
                <w:lang w:val="uk-UA"/>
              </w:rPr>
              <w:t>підлягає.</w:t>
            </w:r>
            <w:r w:rsidRPr="00B25EA3">
              <w:rPr>
                <w:rFonts w:ascii="Times New Roman" w:eastAsia="Times New Roman" w:hAnsi="Times New Roman" w:cs="Times New Roman"/>
                <w:color w:val="000000"/>
                <w:sz w:val="20"/>
                <w:szCs w:val="20"/>
                <w:lang w:val="uk-UA" w:eastAsia="ru-RU"/>
              </w:rPr>
              <w:t>Подання</w:t>
            </w:r>
            <w:proofErr w:type="spellEnd"/>
            <w:r w:rsidRPr="00B25EA3">
              <w:rPr>
                <w:rFonts w:ascii="Times New Roman" w:eastAsia="Times New Roman" w:hAnsi="Times New Roman" w:cs="Times New Roman"/>
                <w:color w:val="000000"/>
                <w:sz w:val="20"/>
                <w:szCs w:val="20"/>
                <w:lang w:val="uk-UA" w:eastAsia="ru-RU"/>
              </w:rPr>
              <w:t xml:space="preserve"> громадянином звернення, яке містить наклеп і образи, дискредитацію органів державної влади, органів місцевого самоврядування, об'єднань громадян та їхніх посадових осіб, керівників та інших посадових осіб підприємств, установ і організацій незалежно від форм власності, заклики до розпалювання національної, расової, релігійної ворожнечі та інших дій, тягне за собою відповідальність, передбачену чинним законодавством.</w:t>
            </w:r>
          </w:p>
          <w:p w14:paraId="28B1BADC" w14:textId="005EF0D3" w:rsidR="00551419" w:rsidRPr="00693661" w:rsidRDefault="00551419" w:rsidP="00097CD9">
            <w:pPr>
              <w:ind w:firstLine="306"/>
              <w:jc w:val="both"/>
              <w:rPr>
                <w:rFonts w:ascii="Times New Roman" w:hAnsi="Times New Roman" w:cs="Times New Roman"/>
                <w:sz w:val="20"/>
                <w:lang w:val="uk-UA"/>
              </w:rPr>
            </w:pPr>
            <w:r w:rsidRPr="00B25EA3">
              <w:rPr>
                <w:rFonts w:ascii="Times New Roman" w:hAnsi="Times New Roman" w:cs="Times New Roman"/>
                <w:sz w:val="20"/>
                <w:szCs w:val="20"/>
                <w:lang w:val="uk-UA"/>
              </w:rPr>
              <w:t>Телефон відділу особистого прийому громадян: (044) 202-75-94.</w:t>
            </w:r>
          </w:p>
        </w:tc>
        <w:tc>
          <w:tcPr>
            <w:tcW w:w="3261" w:type="dxa"/>
          </w:tcPr>
          <w:p w14:paraId="375325C8" w14:textId="092C783C" w:rsidR="00551419" w:rsidRDefault="00693661" w:rsidP="00693661">
            <w:pPr>
              <w:jc w:val="both"/>
              <w:rPr>
                <w:rFonts w:ascii="Times New Roman" w:hAnsi="Times New Roman" w:cs="Times New Roman"/>
                <w:sz w:val="20"/>
                <w:lang w:val="uk-UA"/>
              </w:rPr>
            </w:pPr>
            <w:r>
              <w:rPr>
                <w:rFonts w:ascii="Times New Roman" w:hAnsi="Times New Roman" w:cs="Times New Roman"/>
                <w:sz w:val="20"/>
                <w:lang w:val="uk-UA"/>
              </w:rPr>
              <w:lastRenderedPageBreak/>
              <w:t xml:space="preserve">       </w:t>
            </w:r>
            <w:r w:rsidR="00551419">
              <w:rPr>
                <w:rFonts w:ascii="Times New Roman" w:hAnsi="Times New Roman" w:cs="Times New Roman"/>
                <w:sz w:val="20"/>
                <w:lang w:val="uk-UA"/>
              </w:rPr>
              <w:t xml:space="preserve">Для отримання інформації щодо тарифів ПрАТ «АК «Київводоканал», а також інших виконавців послуг – ліцензіатів НКРЕКП  необхідно звертатися безпосередньо до НКРЕКП: </w:t>
            </w:r>
          </w:p>
          <w:p w14:paraId="0BDD3197" w14:textId="77777777" w:rsidR="00551419" w:rsidRDefault="00551419" w:rsidP="0016030B">
            <w:pPr>
              <w:jc w:val="both"/>
              <w:rPr>
                <w:rFonts w:ascii="Times New Roman" w:hAnsi="Times New Roman" w:cs="Times New Roman"/>
                <w:sz w:val="20"/>
                <w:lang w:val="uk-UA"/>
              </w:rPr>
            </w:pPr>
            <w:r w:rsidRPr="000D2D44">
              <w:rPr>
                <w:rFonts w:ascii="Times New Roman" w:hAnsi="Times New Roman" w:cs="Times New Roman"/>
                <w:sz w:val="20"/>
                <w:lang w:val="uk-UA"/>
              </w:rPr>
              <w:t xml:space="preserve">Адреса: 03057 м. Київ, </w:t>
            </w:r>
          </w:p>
          <w:p w14:paraId="3FC42FB8" w14:textId="38001E1B" w:rsidR="00551419" w:rsidRPr="000D2D44" w:rsidRDefault="00551419" w:rsidP="0016030B">
            <w:pPr>
              <w:jc w:val="both"/>
              <w:rPr>
                <w:rFonts w:ascii="Times New Roman" w:hAnsi="Times New Roman" w:cs="Times New Roman"/>
                <w:sz w:val="20"/>
                <w:lang w:val="uk-UA"/>
              </w:rPr>
            </w:pPr>
            <w:r w:rsidRPr="000D2D44">
              <w:rPr>
                <w:rFonts w:ascii="Times New Roman" w:hAnsi="Times New Roman" w:cs="Times New Roman"/>
                <w:sz w:val="20"/>
                <w:lang w:val="uk-UA"/>
              </w:rPr>
              <w:t xml:space="preserve">вул. </w:t>
            </w:r>
            <w:r w:rsidR="00033C53">
              <w:rPr>
                <w:rFonts w:ascii="Times New Roman" w:hAnsi="Times New Roman" w:cs="Times New Roman"/>
                <w:sz w:val="20"/>
                <w:lang w:val="uk-UA"/>
              </w:rPr>
              <w:t>Сім’ї Бродських</w:t>
            </w:r>
            <w:r w:rsidRPr="000D2D44">
              <w:rPr>
                <w:rFonts w:ascii="Times New Roman" w:hAnsi="Times New Roman" w:cs="Times New Roman"/>
                <w:sz w:val="20"/>
                <w:lang w:val="uk-UA"/>
              </w:rPr>
              <w:t>, 19</w:t>
            </w:r>
          </w:p>
          <w:p w14:paraId="646772B8" w14:textId="77777777" w:rsidR="00551419" w:rsidRDefault="00766747" w:rsidP="0016030B">
            <w:pPr>
              <w:jc w:val="both"/>
              <w:rPr>
                <w:rFonts w:ascii="Times New Roman" w:hAnsi="Times New Roman" w:cs="Times New Roman"/>
                <w:sz w:val="20"/>
                <w:lang w:val="uk-UA"/>
              </w:rPr>
            </w:pPr>
            <w:proofErr w:type="spellStart"/>
            <w:r>
              <w:rPr>
                <w:rFonts w:ascii="Times New Roman" w:hAnsi="Times New Roman" w:cs="Times New Roman"/>
                <w:sz w:val="20"/>
                <w:lang w:val="uk-UA"/>
              </w:rPr>
              <w:t>веб</w:t>
            </w:r>
            <w:r w:rsidR="00551419" w:rsidRPr="000D2D44">
              <w:rPr>
                <w:rFonts w:ascii="Times New Roman" w:hAnsi="Times New Roman" w:cs="Times New Roman"/>
                <w:sz w:val="20"/>
                <w:lang w:val="uk-UA"/>
              </w:rPr>
              <w:t>сайт</w:t>
            </w:r>
            <w:proofErr w:type="spellEnd"/>
            <w:r w:rsidR="00551419" w:rsidRPr="000D2D44">
              <w:rPr>
                <w:rFonts w:ascii="Times New Roman" w:hAnsi="Times New Roman" w:cs="Times New Roman"/>
                <w:sz w:val="20"/>
                <w:lang w:val="uk-UA"/>
              </w:rPr>
              <w:t>:</w:t>
            </w:r>
            <w:r w:rsidR="00551419" w:rsidRPr="00033C53">
              <w:rPr>
                <w:rFonts w:ascii="Times New Roman" w:hAnsi="Times New Roman" w:cs="Times New Roman"/>
                <w:sz w:val="20"/>
                <w:lang w:val="uk-UA"/>
              </w:rPr>
              <w:t xml:space="preserve"> </w:t>
            </w:r>
            <w:hyperlink r:id="rId14" w:history="1">
              <w:r w:rsidR="00551419" w:rsidRPr="00033C53">
                <w:rPr>
                  <w:rStyle w:val="a5"/>
                  <w:rFonts w:ascii="Times New Roman" w:hAnsi="Times New Roman" w:cs="Times New Roman"/>
                  <w:color w:val="auto"/>
                  <w:sz w:val="20"/>
                  <w:u w:val="none"/>
                  <w:lang w:val="uk-UA"/>
                </w:rPr>
                <w:t>www.nerc.gov.ua</w:t>
              </w:r>
            </w:hyperlink>
          </w:p>
          <w:p w14:paraId="6FA8E49E" w14:textId="77777777" w:rsidR="00551419" w:rsidRPr="00033C53" w:rsidRDefault="00551419" w:rsidP="0016030B">
            <w:pPr>
              <w:jc w:val="both"/>
              <w:rPr>
                <w:rFonts w:ascii="Times New Roman" w:hAnsi="Times New Roman" w:cs="Times New Roman"/>
                <w:sz w:val="20"/>
              </w:rPr>
            </w:pPr>
            <w:r>
              <w:rPr>
                <w:rFonts w:ascii="Times New Roman" w:hAnsi="Times New Roman" w:cs="Times New Roman"/>
                <w:sz w:val="20"/>
                <w:lang w:val="uk-UA"/>
              </w:rPr>
              <w:t>тел.:</w:t>
            </w:r>
            <w:r w:rsidRPr="00033C53">
              <w:t xml:space="preserve"> </w:t>
            </w:r>
            <w:r>
              <w:rPr>
                <w:rFonts w:ascii="Times New Roman" w:hAnsi="Times New Roman" w:cs="Times New Roman"/>
                <w:sz w:val="20"/>
                <w:lang w:val="uk-UA"/>
              </w:rPr>
              <w:t>(044) 204-</w:t>
            </w:r>
            <w:r w:rsidRPr="00A77AF5">
              <w:rPr>
                <w:rFonts w:ascii="Times New Roman" w:hAnsi="Times New Roman" w:cs="Times New Roman"/>
                <w:sz w:val="20"/>
                <w:lang w:val="uk-UA"/>
              </w:rPr>
              <w:t>48-27;</w:t>
            </w:r>
            <w:r>
              <w:rPr>
                <w:rFonts w:ascii="Times New Roman" w:hAnsi="Times New Roman" w:cs="Times New Roman"/>
                <w:sz w:val="20"/>
                <w:lang w:val="uk-UA"/>
              </w:rPr>
              <w:t xml:space="preserve"> 204-70-72</w:t>
            </w:r>
          </w:p>
          <w:p w14:paraId="3D577131" w14:textId="77777777" w:rsidR="00551419" w:rsidRDefault="00551419" w:rsidP="0016030B">
            <w:pPr>
              <w:jc w:val="both"/>
              <w:rPr>
                <w:rFonts w:ascii="Times New Roman" w:hAnsi="Times New Roman" w:cs="Times New Roman"/>
                <w:sz w:val="20"/>
                <w:lang w:val="uk-UA"/>
              </w:rPr>
            </w:pPr>
            <w:r w:rsidRPr="000D2D44">
              <w:rPr>
                <w:rFonts w:ascii="Times New Roman" w:hAnsi="Times New Roman" w:cs="Times New Roman"/>
                <w:sz w:val="20"/>
                <w:lang w:val="uk-UA"/>
              </w:rPr>
              <w:t>e-</w:t>
            </w:r>
            <w:proofErr w:type="spellStart"/>
            <w:r w:rsidRPr="000D2D44">
              <w:rPr>
                <w:rFonts w:ascii="Times New Roman" w:hAnsi="Times New Roman" w:cs="Times New Roman"/>
                <w:sz w:val="20"/>
                <w:lang w:val="uk-UA"/>
              </w:rPr>
              <w:t>mail</w:t>
            </w:r>
            <w:proofErr w:type="spellEnd"/>
            <w:r w:rsidRPr="000D2D44">
              <w:rPr>
                <w:rFonts w:ascii="Times New Roman" w:hAnsi="Times New Roman" w:cs="Times New Roman"/>
                <w:sz w:val="20"/>
                <w:lang w:val="uk-UA"/>
              </w:rPr>
              <w:t xml:space="preserve">:  </w:t>
            </w:r>
            <w:hyperlink r:id="rId15" w:history="1">
              <w:r w:rsidRPr="00033C53">
                <w:rPr>
                  <w:rStyle w:val="a5"/>
                  <w:rFonts w:ascii="Times New Roman" w:hAnsi="Times New Roman" w:cs="Times New Roman"/>
                  <w:color w:val="auto"/>
                  <w:sz w:val="20"/>
                  <w:u w:val="none"/>
                  <w:lang w:val="uk-UA"/>
                </w:rPr>
                <w:t>box@nerc.gov.ua</w:t>
              </w:r>
            </w:hyperlink>
          </w:p>
          <w:p w14:paraId="5E9E3EF0" w14:textId="77777777" w:rsidR="00551419" w:rsidRPr="002B0083" w:rsidRDefault="00551419" w:rsidP="0016030B">
            <w:pPr>
              <w:jc w:val="both"/>
              <w:rPr>
                <w:rFonts w:ascii="Times New Roman" w:hAnsi="Times New Roman" w:cs="Times New Roman"/>
                <w:sz w:val="20"/>
                <w:lang w:val="uk-UA"/>
              </w:rPr>
            </w:pPr>
          </w:p>
        </w:tc>
        <w:tc>
          <w:tcPr>
            <w:tcW w:w="2722" w:type="dxa"/>
          </w:tcPr>
          <w:p w14:paraId="77E16ABB" w14:textId="6429030F" w:rsidR="00551419" w:rsidRPr="001D1BAD" w:rsidRDefault="00693661" w:rsidP="0016030B">
            <w:pPr>
              <w:jc w:val="both"/>
              <w:rPr>
                <w:rFonts w:ascii="Times New Roman" w:hAnsi="Times New Roman" w:cs="Times New Roman"/>
                <w:sz w:val="20"/>
                <w:lang w:val="uk-UA"/>
              </w:rPr>
            </w:pPr>
            <w:r>
              <w:rPr>
                <w:rFonts w:ascii="Times New Roman" w:hAnsi="Times New Roman" w:cs="Times New Roman"/>
                <w:sz w:val="20"/>
                <w:lang w:val="uk-UA"/>
              </w:rPr>
              <w:t xml:space="preserve">       </w:t>
            </w:r>
            <w:r w:rsidR="00551419">
              <w:rPr>
                <w:rFonts w:ascii="Times New Roman" w:hAnsi="Times New Roman" w:cs="Times New Roman"/>
                <w:sz w:val="20"/>
                <w:lang w:val="uk-UA"/>
              </w:rPr>
              <w:t xml:space="preserve">Зареєструвати звернення можна </w:t>
            </w:r>
            <w:r w:rsidR="00551419" w:rsidRPr="002664BC">
              <w:rPr>
                <w:rFonts w:ascii="Times New Roman" w:hAnsi="Times New Roman" w:cs="Times New Roman"/>
                <w:sz w:val="20"/>
                <w:lang w:val="uk-UA"/>
              </w:rPr>
              <w:t>за багатоканальним т</w:t>
            </w:r>
            <w:r w:rsidR="00E23E1A">
              <w:rPr>
                <w:rFonts w:ascii="Times New Roman" w:hAnsi="Times New Roman" w:cs="Times New Roman"/>
                <w:sz w:val="20"/>
                <w:lang w:val="uk-UA"/>
              </w:rPr>
              <w:t>елефоном 15-51 (з</w:t>
            </w:r>
            <w:r w:rsidR="00551419">
              <w:rPr>
                <w:rFonts w:ascii="Times New Roman" w:hAnsi="Times New Roman" w:cs="Times New Roman"/>
                <w:sz w:val="20"/>
                <w:lang w:val="uk-UA"/>
              </w:rPr>
              <w:t xml:space="preserve"> мобільного</w:t>
            </w:r>
            <w:r w:rsidR="00551419" w:rsidRPr="002664BC">
              <w:rPr>
                <w:rFonts w:ascii="Times New Roman" w:hAnsi="Times New Roman" w:cs="Times New Roman"/>
                <w:sz w:val="20"/>
                <w:lang w:val="uk-UA"/>
              </w:rPr>
              <w:t xml:space="preserve">) </w:t>
            </w:r>
            <w:r w:rsidR="00551419">
              <w:rPr>
                <w:rFonts w:ascii="Times New Roman" w:hAnsi="Times New Roman" w:cs="Times New Roman"/>
                <w:sz w:val="20"/>
                <w:lang w:val="uk-UA"/>
              </w:rPr>
              <w:t xml:space="preserve">або (044) 205-73-37 </w:t>
            </w:r>
            <w:r w:rsidR="00551419" w:rsidRPr="00E23E1A">
              <w:rPr>
                <w:rFonts w:ascii="Times New Roman" w:hAnsi="Times New Roman" w:cs="Times New Roman"/>
                <w:sz w:val="20"/>
                <w:szCs w:val="20"/>
                <w:lang w:val="uk-UA"/>
              </w:rPr>
              <w:t>(</w:t>
            </w:r>
            <w:r w:rsidR="00E23E1A">
              <w:rPr>
                <w:rFonts w:ascii="Times New Roman" w:hAnsi="Times New Roman" w:cs="Times New Roman"/>
                <w:color w:val="000000"/>
                <w:sz w:val="20"/>
                <w:szCs w:val="20"/>
                <w:shd w:val="clear" w:color="auto" w:fill="FFFFFF"/>
                <w:lang w:val="uk-UA"/>
              </w:rPr>
              <w:t xml:space="preserve">з </w:t>
            </w:r>
            <w:r w:rsidR="00E23E1A" w:rsidRPr="00E23E1A">
              <w:rPr>
                <w:rFonts w:ascii="Times New Roman" w:hAnsi="Times New Roman" w:cs="Times New Roman"/>
                <w:color w:val="000000"/>
                <w:sz w:val="20"/>
                <w:szCs w:val="20"/>
                <w:shd w:val="clear" w:color="auto" w:fill="FFFFFF"/>
                <w:lang w:val="uk-UA"/>
              </w:rPr>
              <w:t>номерів мереж фіксованого зв'язку м.</w:t>
            </w:r>
            <w:r w:rsidR="00E23E1A" w:rsidRPr="00E23E1A">
              <w:rPr>
                <w:rFonts w:ascii="Times New Roman" w:hAnsi="Times New Roman" w:cs="Times New Roman"/>
                <w:color w:val="000000"/>
                <w:sz w:val="20"/>
                <w:szCs w:val="20"/>
                <w:shd w:val="clear" w:color="auto" w:fill="FFFFFF"/>
              </w:rPr>
              <w:t> </w:t>
            </w:r>
            <w:r w:rsidR="00E23E1A" w:rsidRPr="00E23E1A">
              <w:rPr>
                <w:rFonts w:ascii="Times New Roman" w:hAnsi="Times New Roman" w:cs="Times New Roman"/>
                <w:color w:val="000000"/>
                <w:sz w:val="20"/>
                <w:szCs w:val="20"/>
                <w:shd w:val="clear" w:color="auto" w:fill="FFFFFF"/>
                <w:lang w:val="uk-UA"/>
              </w:rPr>
              <w:t>Києва</w:t>
            </w:r>
            <w:r w:rsidR="00551419" w:rsidRPr="00E23E1A">
              <w:rPr>
                <w:rFonts w:ascii="Times New Roman" w:hAnsi="Times New Roman" w:cs="Times New Roman"/>
                <w:sz w:val="20"/>
                <w:szCs w:val="20"/>
                <w:lang w:val="uk-UA"/>
              </w:rPr>
              <w:t>) або залишити своє</w:t>
            </w:r>
            <w:r w:rsidR="00551419" w:rsidRPr="002664BC">
              <w:rPr>
                <w:rFonts w:ascii="Times New Roman" w:hAnsi="Times New Roman" w:cs="Times New Roman"/>
                <w:sz w:val="20"/>
                <w:lang w:val="uk-UA"/>
              </w:rPr>
              <w:t xml:space="preserve"> звернення через </w:t>
            </w:r>
            <w:proofErr w:type="spellStart"/>
            <w:r w:rsidR="001457F9">
              <w:rPr>
                <w:rFonts w:ascii="Times New Roman" w:hAnsi="Times New Roman" w:cs="Times New Roman"/>
                <w:sz w:val="20"/>
                <w:lang w:val="uk-UA"/>
              </w:rPr>
              <w:t>веб</w:t>
            </w:r>
            <w:r w:rsidR="00551419" w:rsidRPr="002664BC">
              <w:rPr>
                <w:rFonts w:ascii="Times New Roman" w:hAnsi="Times New Roman" w:cs="Times New Roman"/>
                <w:sz w:val="20"/>
                <w:lang w:val="uk-UA"/>
              </w:rPr>
              <w:t>сайт</w:t>
            </w:r>
            <w:proofErr w:type="spellEnd"/>
            <w:r w:rsidR="00551419" w:rsidRPr="002664BC">
              <w:rPr>
                <w:rFonts w:ascii="Times New Roman" w:hAnsi="Times New Roman" w:cs="Times New Roman"/>
                <w:sz w:val="20"/>
                <w:lang w:val="uk-UA"/>
              </w:rPr>
              <w:t xml:space="preserve"> «Контактного центру</w:t>
            </w:r>
            <w:r w:rsidR="00551419">
              <w:rPr>
                <w:rFonts w:ascii="Times New Roman" w:hAnsi="Times New Roman" w:cs="Times New Roman"/>
                <w:sz w:val="20"/>
                <w:lang w:val="uk-UA"/>
              </w:rPr>
              <w:t xml:space="preserve"> міста Києва» </w:t>
            </w:r>
            <w:r w:rsidR="00551419" w:rsidRPr="00321B38">
              <w:rPr>
                <w:rFonts w:ascii="Times New Roman" w:hAnsi="Times New Roman" w:cs="Times New Roman"/>
                <w:sz w:val="20"/>
                <w:lang w:val="uk-UA"/>
              </w:rPr>
              <w:t>(</w:t>
            </w:r>
            <w:hyperlink r:id="rId16" w:history="1">
              <w:r w:rsidR="00551419" w:rsidRPr="00321B38">
                <w:rPr>
                  <w:rStyle w:val="a5"/>
                  <w:rFonts w:ascii="Times New Roman" w:hAnsi="Times New Roman" w:cs="Times New Roman"/>
                  <w:color w:val="auto"/>
                  <w:sz w:val="20"/>
                  <w:u w:val="none"/>
                  <w:lang w:val="uk-UA"/>
                </w:rPr>
                <w:t>www.1551.gov.ua</w:t>
              </w:r>
            </w:hyperlink>
            <w:r w:rsidR="00551419" w:rsidRPr="00321B38">
              <w:rPr>
                <w:rFonts w:ascii="Times New Roman" w:hAnsi="Times New Roman" w:cs="Times New Roman"/>
                <w:sz w:val="20"/>
                <w:lang w:val="uk-UA"/>
              </w:rPr>
              <w:t xml:space="preserve">) </w:t>
            </w:r>
            <w:r w:rsidR="00551419" w:rsidRPr="00EC5882">
              <w:rPr>
                <w:rFonts w:ascii="Times New Roman" w:hAnsi="Times New Roman" w:cs="Times New Roman"/>
                <w:sz w:val="20"/>
                <w:lang w:val="uk-UA"/>
              </w:rPr>
              <w:t>та мобільного додатку «КМДА 1551»</w:t>
            </w:r>
          </w:p>
        </w:tc>
        <w:tc>
          <w:tcPr>
            <w:tcW w:w="2912" w:type="dxa"/>
          </w:tcPr>
          <w:p w14:paraId="1DC87734" w14:textId="2A16B3BB" w:rsidR="00551419" w:rsidRDefault="00693661" w:rsidP="0016030B">
            <w:pPr>
              <w:jc w:val="both"/>
              <w:rPr>
                <w:rFonts w:ascii="Times New Roman" w:hAnsi="Times New Roman" w:cs="Times New Roman"/>
                <w:sz w:val="20"/>
                <w:lang w:val="uk-UA"/>
              </w:rPr>
            </w:pPr>
            <w:r>
              <w:rPr>
                <w:rFonts w:ascii="Times New Roman" w:hAnsi="Times New Roman" w:cs="Times New Roman"/>
                <w:sz w:val="20"/>
                <w:lang w:val="uk-UA"/>
              </w:rPr>
              <w:t xml:space="preserve">       </w:t>
            </w:r>
            <w:r w:rsidR="00551419">
              <w:rPr>
                <w:rFonts w:ascii="Times New Roman" w:hAnsi="Times New Roman" w:cs="Times New Roman"/>
                <w:sz w:val="20"/>
                <w:lang w:val="uk-UA"/>
              </w:rPr>
              <w:t xml:space="preserve">Виконавець послуг зобов’язаний </w:t>
            </w:r>
            <w:r w:rsidR="00551419" w:rsidRPr="002B7809">
              <w:rPr>
                <w:rFonts w:ascii="Times New Roman" w:hAnsi="Times New Roman" w:cs="Times New Roman"/>
                <w:sz w:val="20"/>
                <w:lang w:val="uk-UA"/>
              </w:rPr>
              <w:t>надавати в установленому законодавством порядку необхідну інформацію про ціни/тарифи, загальну вартість місячного платежу, структуру ціни/тарифу, норми споживання та порядок надання відповідної послуги, а також про її споживчі властивості та іншу інформацію, передбачену законодавством</w:t>
            </w:r>
            <w:r w:rsidR="00551419">
              <w:rPr>
                <w:rFonts w:ascii="Times New Roman" w:hAnsi="Times New Roman" w:cs="Times New Roman"/>
                <w:sz w:val="20"/>
                <w:lang w:val="uk-UA"/>
              </w:rPr>
              <w:t>.</w:t>
            </w:r>
          </w:p>
          <w:p w14:paraId="2BBFABF0" w14:textId="799D849A" w:rsidR="00551419" w:rsidRPr="001D1BAD" w:rsidRDefault="00551419" w:rsidP="001C01C7">
            <w:pPr>
              <w:jc w:val="both"/>
              <w:rPr>
                <w:rFonts w:ascii="Times New Roman" w:hAnsi="Times New Roman" w:cs="Times New Roman"/>
                <w:sz w:val="20"/>
                <w:lang w:val="uk-UA"/>
              </w:rPr>
            </w:pPr>
          </w:p>
        </w:tc>
      </w:tr>
    </w:tbl>
    <w:p w14:paraId="26FFB715" w14:textId="77777777" w:rsidR="00551419" w:rsidRDefault="00551419" w:rsidP="00551419">
      <w:pPr>
        <w:spacing w:after="0" w:line="240" w:lineRule="auto"/>
        <w:jc w:val="both"/>
        <w:rPr>
          <w:rFonts w:ascii="Times New Roman" w:hAnsi="Times New Roman" w:cs="Times New Roman"/>
          <w:sz w:val="20"/>
          <w:lang w:val="uk-UA"/>
        </w:rPr>
      </w:pPr>
    </w:p>
    <w:p w14:paraId="3B1F7812" w14:textId="77777777" w:rsidR="00551419" w:rsidRDefault="00551419" w:rsidP="00551419">
      <w:pPr>
        <w:spacing w:after="0" w:line="240" w:lineRule="auto"/>
        <w:jc w:val="both"/>
        <w:rPr>
          <w:rFonts w:ascii="Times New Roman" w:hAnsi="Times New Roman" w:cs="Times New Roman"/>
          <w:sz w:val="20"/>
          <w:lang w:val="uk-UA"/>
        </w:rPr>
      </w:pPr>
    </w:p>
    <w:p w14:paraId="414E2367" w14:textId="77777777" w:rsidR="008672AD" w:rsidRPr="00C41B84" w:rsidRDefault="008672AD" w:rsidP="00551419">
      <w:pPr>
        <w:tabs>
          <w:tab w:val="left" w:pos="5895"/>
        </w:tabs>
        <w:rPr>
          <w:lang w:val="uk-UA"/>
        </w:rPr>
      </w:pPr>
    </w:p>
    <w:sectPr w:rsidR="008672AD" w:rsidRPr="00C41B84" w:rsidSect="001B269E">
      <w:pgSz w:w="16838" w:h="11906" w:orient="landscape"/>
      <w:pgMar w:top="1135"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3E9B"/>
    <w:multiLevelType w:val="multilevel"/>
    <w:tmpl w:val="1472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4461A"/>
    <w:multiLevelType w:val="hybridMultilevel"/>
    <w:tmpl w:val="49E0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DB262D"/>
    <w:multiLevelType w:val="multilevel"/>
    <w:tmpl w:val="9A1A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B7ED4"/>
    <w:multiLevelType w:val="multilevel"/>
    <w:tmpl w:val="AA48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73BD2"/>
    <w:multiLevelType w:val="hybridMultilevel"/>
    <w:tmpl w:val="E33C1000"/>
    <w:lvl w:ilvl="0" w:tplc="E7149508">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84"/>
    <w:rsid w:val="00012BF4"/>
    <w:rsid w:val="00014EBD"/>
    <w:rsid w:val="0002042E"/>
    <w:rsid w:val="0002356A"/>
    <w:rsid w:val="00033C53"/>
    <w:rsid w:val="000465A9"/>
    <w:rsid w:val="00056054"/>
    <w:rsid w:val="000677CA"/>
    <w:rsid w:val="00067BFE"/>
    <w:rsid w:val="0007789F"/>
    <w:rsid w:val="00097CD9"/>
    <w:rsid w:val="000D0A28"/>
    <w:rsid w:val="000D2ACE"/>
    <w:rsid w:val="000E40F4"/>
    <w:rsid w:val="000F69BC"/>
    <w:rsid w:val="00104B58"/>
    <w:rsid w:val="00106FB8"/>
    <w:rsid w:val="00107A7C"/>
    <w:rsid w:val="00112804"/>
    <w:rsid w:val="001457F9"/>
    <w:rsid w:val="001A370F"/>
    <w:rsid w:val="001B269E"/>
    <w:rsid w:val="001C01C7"/>
    <w:rsid w:val="001C6646"/>
    <w:rsid w:val="001C7220"/>
    <w:rsid w:val="001F0663"/>
    <w:rsid w:val="001F154D"/>
    <w:rsid w:val="0023110A"/>
    <w:rsid w:val="00231AF5"/>
    <w:rsid w:val="002726C4"/>
    <w:rsid w:val="002A7DB9"/>
    <w:rsid w:val="002B3C23"/>
    <w:rsid w:val="002D7374"/>
    <w:rsid w:val="00321B38"/>
    <w:rsid w:val="00345D1B"/>
    <w:rsid w:val="00353199"/>
    <w:rsid w:val="00376DB3"/>
    <w:rsid w:val="00377E4B"/>
    <w:rsid w:val="003A3CA9"/>
    <w:rsid w:val="003A74C9"/>
    <w:rsid w:val="003B623C"/>
    <w:rsid w:val="00402878"/>
    <w:rsid w:val="004273CF"/>
    <w:rsid w:val="004566C2"/>
    <w:rsid w:val="00467545"/>
    <w:rsid w:val="00492521"/>
    <w:rsid w:val="004D0ED7"/>
    <w:rsid w:val="004E19EE"/>
    <w:rsid w:val="004F3C65"/>
    <w:rsid w:val="00551419"/>
    <w:rsid w:val="005524FD"/>
    <w:rsid w:val="00555D2C"/>
    <w:rsid w:val="00563A38"/>
    <w:rsid w:val="0056511E"/>
    <w:rsid w:val="005823E4"/>
    <w:rsid w:val="00592705"/>
    <w:rsid w:val="00592FA1"/>
    <w:rsid w:val="005A2E3C"/>
    <w:rsid w:val="00613B2C"/>
    <w:rsid w:val="00670E6F"/>
    <w:rsid w:val="00684AC2"/>
    <w:rsid w:val="006859B4"/>
    <w:rsid w:val="006869B0"/>
    <w:rsid w:val="00693661"/>
    <w:rsid w:val="006B4704"/>
    <w:rsid w:val="006C18FA"/>
    <w:rsid w:val="006C5AEF"/>
    <w:rsid w:val="006D35A7"/>
    <w:rsid w:val="006F3691"/>
    <w:rsid w:val="00740897"/>
    <w:rsid w:val="00743696"/>
    <w:rsid w:val="00751BCF"/>
    <w:rsid w:val="00766747"/>
    <w:rsid w:val="00777D07"/>
    <w:rsid w:val="00784921"/>
    <w:rsid w:val="00790AA0"/>
    <w:rsid w:val="0079650A"/>
    <w:rsid w:val="007A2919"/>
    <w:rsid w:val="007B71E4"/>
    <w:rsid w:val="007F67DF"/>
    <w:rsid w:val="008351F9"/>
    <w:rsid w:val="00850D5D"/>
    <w:rsid w:val="00857073"/>
    <w:rsid w:val="00866897"/>
    <w:rsid w:val="008672AD"/>
    <w:rsid w:val="008960AC"/>
    <w:rsid w:val="00896E44"/>
    <w:rsid w:val="008B60A8"/>
    <w:rsid w:val="008B7C75"/>
    <w:rsid w:val="008D27A4"/>
    <w:rsid w:val="00911C81"/>
    <w:rsid w:val="009435D7"/>
    <w:rsid w:val="00992B7D"/>
    <w:rsid w:val="009A2BE4"/>
    <w:rsid w:val="009A539E"/>
    <w:rsid w:val="009B333D"/>
    <w:rsid w:val="009B687F"/>
    <w:rsid w:val="009D6518"/>
    <w:rsid w:val="009F2C9E"/>
    <w:rsid w:val="00A33D4A"/>
    <w:rsid w:val="00A40346"/>
    <w:rsid w:val="00A45035"/>
    <w:rsid w:val="00AE4E5C"/>
    <w:rsid w:val="00AF268F"/>
    <w:rsid w:val="00AF4F55"/>
    <w:rsid w:val="00B25EA3"/>
    <w:rsid w:val="00B3770B"/>
    <w:rsid w:val="00B44133"/>
    <w:rsid w:val="00B76DE9"/>
    <w:rsid w:val="00B831F2"/>
    <w:rsid w:val="00B93CC2"/>
    <w:rsid w:val="00B97CBD"/>
    <w:rsid w:val="00BC1264"/>
    <w:rsid w:val="00BF7E87"/>
    <w:rsid w:val="00C16800"/>
    <w:rsid w:val="00C3382E"/>
    <w:rsid w:val="00C3403D"/>
    <w:rsid w:val="00C41B84"/>
    <w:rsid w:val="00C74F5D"/>
    <w:rsid w:val="00C8348A"/>
    <w:rsid w:val="00CB4AE2"/>
    <w:rsid w:val="00CD52C9"/>
    <w:rsid w:val="00D26F43"/>
    <w:rsid w:val="00D35274"/>
    <w:rsid w:val="00D36B83"/>
    <w:rsid w:val="00D44FBB"/>
    <w:rsid w:val="00D527FE"/>
    <w:rsid w:val="00D714A0"/>
    <w:rsid w:val="00DB6016"/>
    <w:rsid w:val="00DC7B73"/>
    <w:rsid w:val="00DE111F"/>
    <w:rsid w:val="00DE25DE"/>
    <w:rsid w:val="00DF469A"/>
    <w:rsid w:val="00E0014D"/>
    <w:rsid w:val="00E23E1A"/>
    <w:rsid w:val="00E468BF"/>
    <w:rsid w:val="00E63680"/>
    <w:rsid w:val="00E7060A"/>
    <w:rsid w:val="00E87783"/>
    <w:rsid w:val="00ED0A04"/>
    <w:rsid w:val="00ED13C8"/>
    <w:rsid w:val="00EE6138"/>
    <w:rsid w:val="00F60F3E"/>
    <w:rsid w:val="00F81AF4"/>
    <w:rsid w:val="00FC7115"/>
    <w:rsid w:val="00FF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5975"/>
  <w15:docId w15:val="{C330D3D0-B9FD-4544-B348-BB0FDD4A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B84"/>
  </w:style>
  <w:style w:type="paragraph" w:styleId="3">
    <w:name w:val="heading 3"/>
    <w:basedOn w:val="a"/>
    <w:link w:val="30"/>
    <w:uiPriority w:val="9"/>
    <w:qFormat/>
    <w:rsid w:val="00EE6138"/>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A291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551419"/>
    <w:rPr>
      <w:color w:val="0563C1" w:themeColor="hyperlink"/>
      <w:u w:val="single"/>
    </w:rPr>
  </w:style>
  <w:style w:type="paragraph" w:styleId="a6">
    <w:name w:val="List Paragraph"/>
    <w:basedOn w:val="a"/>
    <w:uiPriority w:val="34"/>
    <w:qFormat/>
    <w:rsid w:val="00551419"/>
    <w:pPr>
      <w:ind w:left="720"/>
      <w:contextualSpacing/>
    </w:pPr>
  </w:style>
  <w:style w:type="paragraph" w:styleId="HTML">
    <w:name w:val="HTML Preformatted"/>
    <w:basedOn w:val="a"/>
    <w:link w:val="HTML0"/>
    <w:uiPriority w:val="99"/>
    <w:unhideWhenUsed/>
    <w:rsid w:val="00231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231AF5"/>
    <w:rPr>
      <w:rFonts w:ascii="Courier New" w:eastAsia="Times New Roman" w:hAnsi="Courier New" w:cs="Courier New"/>
      <w:sz w:val="20"/>
      <w:szCs w:val="20"/>
      <w:lang w:eastAsia="ru-RU"/>
    </w:rPr>
  </w:style>
  <w:style w:type="paragraph" w:styleId="a7">
    <w:name w:val="Revision"/>
    <w:hidden/>
    <w:uiPriority w:val="99"/>
    <w:semiHidden/>
    <w:rsid w:val="00866897"/>
    <w:pPr>
      <w:spacing w:after="0" w:line="240" w:lineRule="auto"/>
    </w:pPr>
  </w:style>
  <w:style w:type="paragraph" w:styleId="a8">
    <w:name w:val="Balloon Text"/>
    <w:basedOn w:val="a"/>
    <w:link w:val="a9"/>
    <w:uiPriority w:val="99"/>
    <w:semiHidden/>
    <w:unhideWhenUsed/>
    <w:rsid w:val="00EE6138"/>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EE6138"/>
    <w:rPr>
      <w:rFonts w:ascii="Segoe UI" w:hAnsi="Segoe UI" w:cs="Segoe UI"/>
      <w:sz w:val="18"/>
      <w:szCs w:val="18"/>
    </w:rPr>
  </w:style>
  <w:style w:type="character" w:customStyle="1" w:styleId="30">
    <w:name w:val="Заголовок 3 Знак"/>
    <w:basedOn w:val="a0"/>
    <w:link w:val="3"/>
    <w:uiPriority w:val="9"/>
    <w:rsid w:val="00EE6138"/>
    <w:rPr>
      <w:rFonts w:ascii="Times New Roman" w:eastAsiaTheme="minorEastAsia" w:hAnsi="Times New Roman" w:cs="Times New Roman"/>
      <w:b/>
      <w:bCs/>
      <w:sz w:val="27"/>
      <w:szCs w:val="27"/>
      <w:lang w:eastAsia="ru-RU"/>
    </w:rPr>
  </w:style>
  <w:style w:type="paragraph" w:customStyle="1" w:styleId="rvps2">
    <w:name w:val="rvps2"/>
    <w:basedOn w:val="a"/>
    <w:rsid w:val="00C33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5A2E3C"/>
    <w:rPr>
      <w:color w:val="605E5C"/>
      <w:shd w:val="clear" w:color="auto" w:fill="E1DFDD"/>
    </w:rPr>
  </w:style>
  <w:style w:type="character" w:styleId="aa">
    <w:name w:val="Strong"/>
    <w:basedOn w:val="a0"/>
    <w:uiPriority w:val="22"/>
    <w:qFormat/>
    <w:rsid w:val="006936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21858">
      <w:bodyDiv w:val="1"/>
      <w:marLeft w:val="0"/>
      <w:marRight w:val="0"/>
      <w:marTop w:val="0"/>
      <w:marBottom w:val="0"/>
      <w:divBdr>
        <w:top w:val="none" w:sz="0" w:space="0" w:color="auto"/>
        <w:left w:val="none" w:sz="0" w:space="0" w:color="auto"/>
        <w:bottom w:val="none" w:sz="0" w:space="0" w:color="auto"/>
        <w:right w:val="none" w:sz="0" w:space="0" w:color="auto"/>
      </w:divBdr>
    </w:div>
    <w:div w:id="995841805">
      <w:bodyDiv w:val="1"/>
      <w:marLeft w:val="0"/>
      <w:marRight w:val="0"/>
      <w:marTop w:val="0"/>
      <w:marBottom w:val="0"/>
      <w:divBdr>
        <w:top w:val="none" w:sz="0" w:space="0" w:color="auto"/>
        <w:left w:val="none" w:sz="0" w:space="0" w:color="auto"/>
        <w:bottom w:val="none" w:sz="0" w:space="0" w:color="auto"/>
        <w:right w:val="none" w:sz="0" w:space="0" w:color="auto"/>
      </w:divBdr>
    </w:div>
    <w:div w:id="1462574684">
      <w:bodyDiv w:val="1"/>
      <w:marLeft w:val="0"/>
      <w:marRight w:val="0"/>
      <w:marTop w:val="0"/>
      <w:marBottom w:val="0"/>
      <w:divBdr>
        <w:top w:val="none" w:sz="0" w:space="0" w:color="auto"/>
        <w:left w:val="none" w:sz="0" w:space="0" w:color="auto"/>
        <w:bottom w:val="none" w:sz="0" w:space="0" w:color="auto"/>
        <w:right w:val="none" w:sz="0" w:space="0" w:color="auto"/>
      </w:divBdr>
      <w:divsChild>
        <w:div w:id="580606246">
          <w:marLeft w:val="0"/>
          <w:marRight w:val="0"/>
          <w:marTop w:val="0"/>
          <w:marBottom w:val="0"/>
          <w:divBdr>
            <w:top w:val="none" w:sz="0" w:space="0" w:color="auto"/>
            <w:left w:val="none" w:sz="0" w:space="0" w:color="auto"/>
            <w:bottom w:val="none" w:sz="0" w:space="0" w:color="auto"/>
            <w:right w:val="none" w:sz="0" w:space="0" w:color="auto"/>
          </w:divBdr>
        </w:div>
        <w:div w:id="394669179">
          <w:marLeft w:val="0"/>
          <w:marRight w:val="0"/>
          <w:marTop w:val="0"/>
          <w:marBottom w:val="0"/>
          <w:divBdr>
            <w:top w:val="none" w:sz="0" w:space="0" w:color="auto"/>
            <w:left w:val="none" w:sz="0" w:space="0" w:color="auto"/>
            <w:bottom w:val="none" w:sz="0" w:space="0" w:color="auto"/>
            <w:right w:val="none" w:sz="0" w:space="0" w:color="auto"/>
          </w:divBdr>
        </w:div>
        <w:div w:id="1907104578">
          <w:marLeft w:val="0"/>
          <w:marRight w:val="0"/>
          <w:marTop w:val="0"/>
          <w:marBottom w:val="0"/>
          <w:divBdr>
            <w:top w:val="none" w:sz="0" w:space="0" w:color="auto"/>
            <w:left w:val="none" w:sz="0" w:space="0" w:color="auto"/>
            <w:bottom w:val="none" w:sz="0" w:space="0" w:color="auto"/>
            <w:right w:val="none" w:sz="0" w:space="0" w:color="auto"/>
          </w:divBdr>
        </w:div>
        <w:div w:id="1429814086">
          <w:marLeft w:val="0"/>
          <w:marRight w:val="0"/>
          <w:marTop w:val="0"/>
          <w:marBottom w:val="0"/>
          <w:divBdr>
            <w:top w:val="none" w:sz="0" w:space="0" w:color="auto"/>
            <w:left w:val="none" w:sz="0" w:space="0" w:color="auto"/>
            <w:bottom w:val="none" w:sz="0" w:space="0" w:color="auto"/>
            <w:right w:val="none" w:sz="0" w:space="0" w:color="auto"/>
          </w:divBdr>
        </w:div>
        <w:div w:id="1929805070">
          <w:marLeft w:val="0"/>
          <w:marRight w:val="0"/>
          <w:marTop w:val="0"/>
          <w:marBottom w:val="0"/>
          <w:divBdr>
            <w:top w:val="none" w:sz="0" w:space="0" w:color="auto"/>
            <w:left w:val="none" w:sz="0" w:space="0" w:color="auto"/>
            <w:bottom w:val="none" w:sz="0" w:space="0" w:color="auto"/>
            <w:right w:val="none" w:sz="0" w:space="0" w:color="auto"/>
          </w:divBdr>
        </w:div>
        <w:div w:id="825825070">
          <w:marLeft w:val="0"/>
          <w:marRight w:val="0"/>
          <w:marTop w:val="0"/>
          <w:marBottom w:val="0"/>
          <w:divBdr>
            <w:top w:val="none" w:sz="0" w:space="0" w:color="auto"/>
            <w:left w:val="none" w:sz="0" w:space="0" w:color="auto"/>
            <w:bottom w:val="none" w:sz="0" w:space="0" w:color="auto"/>
            <w:right w:val="none" w:sz="0" w:space="0" w:color="auto"/>
          </w:divBdr>
        </w:div>
      </w:divsChild>
    </w:div>
    <w:div w:id="20719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231405?ed=2023_12_29&amp;an=54" TargetMode="External"/><Relationship Id="rId13" Type="http://schemas.openxmlformats.org/officeDocument/2006/relationships/hyperlink" Target="mailto:zvernen@kma.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ps.ligazakon.net/document/view/t232887?ed=2023_01_12&amp;an=359" TargetMode="External"/><Relationship Id="rId12" Type="http://schemas.openxmlformats.org/officeDocument/2006/relationships/hyperlink" Target="mailto:publicinfo@kyivcity.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1551.gov.ua" TargetMode="External"/><Relationship Id="rId1" Type="http://schemas.openxmlformats.org/officeDocument/2006/relationships/customXml" Target="../customXml/item1.xml"/><Relationship Id="rId6" Type="http://schemas.openxmlformats.org/officeDocument/2006/relationships/hyperlink" Target="https://ips.ligazakon.net/document/view/t232887?ed=2023_01_12&amp;an=345" TargetMode="External"/><Relationship Id="rId11" Type="http://schemas.openxmlformats.org/officeDocument/2006/relationships/hyperlink" Target="https://ips.ligazakon.net/document/view/kp231405?ed=2023_12_29&amp;an=24" TargetMode="External"/><Relationship Id="rId5" Type="http://schemas.openxmlformats.org/officeDocument/2006/relationships/webSettings" Target="webSettings.xml"/><Relationship Id="rId15" Type="http://schemas.openxmlformats.org/officeDocument/2006/relationships/hyperlink" Target="mailto:box@nerc.gov.ua" TargetMode="External"/><Relationship Id="rId10" Type="http://schemas.openxmlformats.org/officeDocument/2006/relationships/hyperlink" Target="https://ips.ligazakon.net/document/view/kp231405?ed=2023_12_29&amp;an=59" TargetMode="External"/><Relationship Id="rId4" Type="http://schemas.openxmlformats.org/officeDocument/2006/relationships/settings" Target="settings.xml"/><Relationship Id="rId9" Type="http://schemas.openxmlformats.org/officeDocument/2006/relationships/hyperlink" Target="https://ips.ligazakon.net/document/view/kp231405?ed=2023_12_29&amp;an=19" TargetMode="External"/><Relationship Id="rId14" Type="http://schemas.openxmlformats.org/officeDocument/2006/relationships/hyperlink" Target="http://www.ner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3BEA-0EF6-40B7-A3CF-E5191DF5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6141</Words>
  <Characters>35004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І. Мозгова</dc:creator>
  <cp:lastModifiedBy>Прищепа Ганна Вікторовна</cp:lastModifiedBy>
  <cp:revision>2</cp:revision>
  <cp:lastPrinted>2025-04-09T12:47:00Z</cp:lastPrinted>
  <dcterms:created xsi:type="dcterms:W3CDTF">2025-05-06T13:18:00Z</dcterms:created>
  <dcterms:modified xsi:type="dcterms:W3CDTF">2025-05-06T13:18:00Z</dcterms:modified>
</cp:coreProperties>
</file>