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sz w:val="12"/>
          <w:szCs w:val="12"/>
        </w:rPr>
      </w:pPr>
      <w:r w:rsidDel="00000000" w:rsidR="00000000" w:rsidRPr="00000000">
        <w:rPr>
          <w:sz w:val="28"/>
          <w:szCs w:val="28"/>
        </w:rPr>
        <w:pict>
          <v:shape id="_x0000_i1025" style="width:39.75pt;height:54.75pt" o:ole="" type="#_x0000_t75">
            <v:imagedata bilevel="t" grayscale="t" r:id="rId1" o:title=""/>
          </v:shape>
          <o:OLEObject DrawAspect="Content" r:id="rId2" ObjectID="_1817186531" ProgID="CorelDRAW.Graphic.13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АПАРАТ</w:t>
      </w:r>
    </w:p>
    <w:p w:rsidR="00000000" w:rsidDel="00000000" w:rsidP="00000000" w:rsidRDefault="00000000" w:rsidRPr="00000000" w14:paraId="00000005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ВИКОНАВЧОГО ОРГАНУ КИЇВСЬКОЇ МІСЬКОЇ РАДИ</w:t>
      </w:r>
    </w:p>
    <w:p w:rsidR="00000000" w:rsidDel="00000000" w:rsidP="00000000" w:rsidRDefault="00000000" w:rsidRPr="00000000" w14:paraId="00000006">
      <w:pPr>
        <w:jc w:val="center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rtl w:val="0"/>
        </w:rPr>
        <w:t xml:space="preserve">(КИЇВСЬКОЇ МІСЬКОЇ ДЕРЖАВНОЇ АДМІНІСТРАЦІЇ)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mallCaps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УПРАВЛІННЯ ІНФОРМАЦІЙНОЇ ПОЛІТИКИ ТА ДОСТУПУ </w:t>
      </w:r>
    </w:p>
    <w:p w:rsidR="00000000" w:rsidDel="00000000" w:rsidP="00000000" w:rsidRDefault="00000000" w:rsidRPr="00000000" w14:paraId="00000009">
      <w:pPr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ДО ПУБЛІЧНОЇ ІНФОРМАЦІЇ</w:t>
      </w:r>
    </w:p>
    <w:p w:rsidR="00000000" w:rsidDel="00000000" w:rsidP="00000000" w:rsidRDefault="00000000" w:rsidRPr="00000000" w14:paraId="0000000A">
      <w:pPr>
        <w:jc w:val="center"/>
        <w:rPr>
          <w:b w:val="1"/>
          <w:smallCaps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i w:val="1"/>
          <w:sz w:val="20"/>
          <w:szCs w:val="20"/>
          <w:u w:val="singl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вул. Хрещатик, 36, м. Київ, 01001, тел. (044) 202 74 61, (044) 202 76 42, Код ЄДРПОУ 37853361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Е-пошта </w:t>
      </w:r>
      <w:hyperlink r:id="rId9">
        <w:r w:rsidDel="00000000" w:rsidR="00000000" w:rsidRPr="00000000">
          <w:rPr>
            <w:i w:val="1"/>
            <w:color w:val="0000ff"/>
            <w:sz w:val="20"/>
            <w:szCs w:val="20"/>
            <w:u w:val="single"/>
            <w:rtl w:val="0"/>
          </w:rPr>
          <w:t xml:space="preserve">uizdpi@kyivcity.gov.ua</w:t>
        </w:r>
      </w:hyperlink>
      <w:r w:rsidDel="00000000" w:rsidR="00000000" w:rsidRPr="00000000">
        <w:rPr>
          <w:i w:val="1"/>
          <w:sz w:val="20"/>
          <w:szCs w:val="20"/>
          <w:rtl w:val="0"/>
        </w:rPr>
        <w:t xml:space="preserve">, Е-пошта для запитів на публічну інформацію: </w:t>
      </w:r>
      <w:hyperlink r:id="rId10">
        <w:r w:rsidDel="00000000" w:rsidR="00000000" w:rsidRPr="00000000">
          <w:rPr>
            <w:i w:val="1"/>
            <w:color w:val="0000ff"/>
            <w:sz w:val="20"/>
            <w:szCs w:val="20"/>
            <w:u w:val="single"/>
            <w:rtl w:val="0"/>
          </w:rPr>
          <w:t xml:space="preserve">zapyt@kma.gov.ua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20.08.2025 р. </w:t>
        <w:tab/>
        <w:tab/>
        <w:tab/>
        <w:tab/>
        <w:tab/>
        <w:tab/>
        <w:tab/>
        <w:tab/>
        <w:tab/>
        <w:t xml:space="preserve">До уваги медіа!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Із 21 до 30 серпня частково обмежуватимуть рух проспектом Алішера Навої (+схема)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Із 21 до 30 серпня частково обмежуватимуть рух проспектом Алішера Навої. Про це повідомляють у КК «Київавтодор». 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Дорожники КП ШЕУ Дніпровського району ремонтуватимуть верхній шар асфальтобетонного покриття </w:t>
      </w:r>
      <w:r w:rsidDel="00000000" w:rsidR="00000000" w:rsidRPr="00000000">
        <w:rPr>
          <w:sz w:val="28"/>
          <w:szCs w:val="28"/>
          <w:rtl w:val="0"/>
        </w:rPr>
        <w:t xml:space="preserve">в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напрямку Воскресенського проспекту з 21 до 23 серпня. У </w:t>
      </w:r>
      <w:r w:rsidDel="00000000" w:rsidR="00000000" w:rsidRPr="00000000">
        <w:rPr>
          <w:sz w:val="28"/>
          <w:szCs w:val="28"/>
          <w:rtl w:val="0"/>
        </w:rPr>
        <w:t xml:space="preserve">зворотному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напрямку – з 25 до 30 серпня.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Роботи виконуватимуть поетапно без повного перекриття руху транспорту.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У комунальній корпорації перепрошують за тимчасові незручності та просять враховувати обмеження під час планування маршруту.</w:t>
      </w:r>
    </w:p>
    <w:sectPr>
      <w:pgSz w:h="16838" w:w="11906" w:orient="portrait"/>
      <w:pgMar w:bottom="851" w:top="709" w:left="900" w:right="746" w:header="720" w:footer="4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720" w:hanging="720"/>
    </w:pPr>
    <w:rPr>
      <w:rFonts w:ascii="Trebuchet MS" w:cs="Trebuchet MS" w:eastAsia="Trebuchet MS" w:hAnsi="Trebuchet MS"/>
      <w:b w:val="1"/>
      <w:color w:val="336699"/>
      <w:sz w:val="38"/>
      <w:szCs w:val="3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character" w:styleId="a1" w:default="1">
    <w:name w:val="Default Paragraph Font"/>
    <w:uiPriority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20" w:customStyle="1">
    <w:name w:val="Основной шрифт абзаца2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hint="default"/>
    </w:rPr>
  </w:style>
  <w:style w:type="character" w:styleId="WW8Num4z0" w:customStyle="1">
    <w:name w:val="WW8Num4z0"/>
  </w:style>
  <w:style w:type="character" w:styleId="WW8Num5z0" w:customStyle="1">
    <w:name w:val="WW8Num5z0"/>
    <w:rPr>
      <w:rFonts w:ascii="Times New Roman" w:cs="Times New Roman" w:eastAsia="Times New Roman" w:hAnsi="Times New Roman" w:hint="default"/>
    </w:rPr>
  </w:style>
  <w:style w:type="character" w:styleId="WW8Num5z1" w:customStyle="1">
    <w:name w:val="WW8Num5z1"/>
    <w:rPr>
      <w:rFonts w:ascii="Courier New" w:cs="Courier New" w:hAnsi="Courier New" w:hint="default"/>
    </w:rPr>
  </w:style>
  <w:style w:type="character" w:styleId="WW8Num5z2" w:customStyle="1">
    <w:name w:val="WW8Num5z2"/>
    <w:rPr>
      <w:rFonts w:ascii="Wingdings" w:cs="Wingdings" w:hAnsi="Wingdings" w:hint="default"/>
    </w:rPr>
  </w:style>
  <w:style w:type="character" w:styleId="WW8Num5z3" w:customStyle="1">
    <w:name w:val="WW8Num5z3"/>
    <w:rPr>
      <w:rFonts w:ascii="Symbol" w:cs="Symbol" w:hAnsi="Symbol" w:hint="default"/>
    </w:rPr>
  </w:style>
  <w:style w:type="character" w:styleId="WW8Num6z0" w:customStyle="1">
    <w:name w:val="WW8Num6z0"/>
    <w:rPr>
      <w:rFonts w:ascii="Symbol" w:cs="Symbol" w:hAnsi="Symbol" w:hint="default"/>
    </w:rPr>
  </w:style>
  <w:style w:type="character" w:styleId="WW8Num6z1" w:customStyle="1">
    <w:name w:val="WW8Num6z1"/>
    <w:rPr>
      <w:rFonts w:ascii="Courier New" w:cs="Courier New" w:hAnsi="Courier New" w:hint="default"/>
    </w:rPr>
  </w:style>
  <w:style w:type="character" w:styleId="WW8Num6z2" w:customStyle="1">
    <w:name w:val="WW8Num6z2"/>
    <w:rPr>
      <w:rFonts w:ascii="Wingdings" w:cs="Wingdings" w:hAnsi="Wingdings" w:hint="default"/>
    </w:rPr>
  </w:style>
  <w:style w:type="character" w:styleId="WW8Num7z0" w:customStyle="1">
    <w:name w:val="WW8Num7z0"/>
    <w:rPr>
      <w:rFonts w:ascii="Symbol" w:cs="Symbol" w:hAnsi="Symbol" w:hint="default"/>
      <w:sz w:val="20"/>
    </w:rPr>
  </w:style>
  <w:style w:type="character" w:styleId="WW8Num7z1" w:customStyle="1">
    <w:name w:val="WW8Num7z1"/>
    <w:rPr>
      <w:rFonts w:ascii="Courier New" w:cs="Courier New" w:hAnsi="Courier New" w:hint="default"/>
      <w:sz w:val="20"/>
    </w:rPr>
  </w:style>
  <w:style w:type="character" w:styleId="WW8Num7z2" w:customStyle="1">
    <w:name w:val="WW8Num7z2"/>
    <w:rPr>
      <w:rFonts w:ascii="Wingdings" w:cs="Wingdings" w:hAnsi="Wingdings" w:hint="default"/>
      <w:sz w:val="20"/>
    </w:rPr>
  </w:style>
  <w:style w:type="character" w:styleId="WW8Num8z0" w:customStyle="1">
    <w:name w:val="WW8Num8z0"/>
    <w:rPr>
      <w:rFonts w:ascii="Times New Roman" w:cs="Times New Roman" w:eastAsia="Calibri" w:hAnsi="Times New Roman" w:hint="default"/>
    </w:rPr>
  </w:style>
  <w:style w:type="character" w:styleId="WW8Num8z1" w:customStyle="1">
    <w:name w:val="WW8Num8z1"/>
    <w:rPr>
      <w:rFonts w:ascii="Courier New" w:cs="Courier New" w:hAnsi="Courier New" w:hint="default"/>
    </w:rPr>
  </w:style>
  <w:style w:type="character" w:styleId="WW8Num8z2" w:customStyle="1">
    <w:name w:val="WW8Num8z2"/>
    <w:rPr>
      <w:rFonts w:ascii="Wingdings" w:cs="Wingdings" w:hAnsi="Wingdings" w:hint="default"/>
    </w:rPr>
  </w:style>
  <w:style w:type="character" w:styleId="WW8Num8z3" w:customStyle="1">
    <w:name w:val="WW8Num8z3"/>
    <w:rPr>
      <w:rFonts w:ascii="Symbol" w:cs="Symbol" w:hAnsi="Symbol" w:hint="default"/>
    </w:rPr>
  </w:style>
  <w:style w:type="character" w:styleId="WW8Num9z0" w:customStyle="1">
    <w:name w:val="WW8Num9z0"/>
    <w:rPr>
      <w:rFonts w:ascii="Times New Roman" w:cs="Times New Roman" w:hAnsi="Times New Roman" w:hint="default"/>
    </w:rPr>
  </w:style>
  <w:style w:type="character" w:styleId="WW8Num10z0" w:customStyle="1">
    <w:name w:val="WW8Num10z0"/>
    <w:rPr>
      <w:rFonts w:ascii="Times New Roman" w:cs="Times New Roman" w:eastAsia="Calibri" w:hAnsi="Times New Roman" w:hint="default"/>
    </w:rPr>
  </w:style>
  <w:style w:type="character" w:styleId="WW8Num10z1" w:customStyle="1">
    <w:name w:val="WW8Num10z1"/>
    <w:rPr>
      <w:rFonts w:ascii="Courier New" w:cs="Courier New" w:hAnsi="Courier New" w:hint="default"/>
    </w:rPr>
  </w:style>
  <w:style w:type="character" w:styleId="WW8Num10z2" w:customStyle="1">
    <w:name w:val="WW8Num10z2"/>
    <w:rPr>
      <w:rFonts w:ascii="Wingdings" w:cs="Wingdings" w:hAnsi="Wingdings" w:hint="default"/>
    </w:rPr>
  </w:style>
  <w:style w:type="character" w:styleId="WW8Num10z3" w:customStyle="1">
    <w:name w:val="WW8Num10z3"/>
    <w:rPr>
      <w:rFonts w:ascii="Symbol" w:cs="Symbol" w:hAnsi="Symbol" w:hint="default"/>
    </w:rPr>
  </w:style>
  <w:style w:type="character" w:styleId="WW8Num11z0" w:customStyle="1">
    <w:name w:val="WW8Num11z0"/>
  </w:style>
  <w:style w:type="character" w:styleId="WW8Num11z1" w:customStyle="1">
    <w:name w:val="WW8Num11z1"/>
  </w:style>
  <w:style w:type="character" w:styleId="WW8Num11z2" w:customStyle="1">
    <w:name w:val="WW8Num11z2"/>
  </w:style>
  <w:style w:type="character" w:styleId="WW8Num11z3" w:customStyle="1">
    <w:name w:val="WW8Num11z3"/>
  </w:style>
  <w:style w:type="character" w:styleId="WW8Num11z4" w:customStyle="1">
    <w:name w:val="WW8Num11z4"/>
  </w:style>
  <w:style w:type="character" w:styleId="WW8Num11z5" w:customStyle="1">
    <w:name w:val="WW8Num11z5"/>
  </w:style>
  <w:style w:type="character" w:styleId="WW8Num11z6" w:customStyle="1">
    <w:name w:val="WW8Num11z6"/>
  </w:style>
  <w:style w:type="character" w:styleId="WW8Num11z7" w:customStyle="1">
    <w:name w:val="WW8Num11z7"/>
  </w:style>
  <w:style w:type="character" w:styleId="WW8Num11z8" w:customStyle="1">
    <w:name w:val="WW8Num11z8"/>
  </w:style>
  <w:style w:type="character" w:styleId="WW8Num12z0" w:customStyle="1">
    <w:name w:val="WW8Num12z0"/>
    <w:rPr>
      <w:rFonts w:ascii="Times New Roman" w:cs="Times New Roman" w:eastAsia="Calibri" w:hAnsi="Times New Roman" w:hint="default"/>
    </w:rPr>
  </w:style>
  <w:style w:type="character" w:styleId="WW8Num12z1" w:customStyle="1">
    <w:name w:val="WW8Num12z1"/>
    <w:rPr>
      <w:rFonts w:ascii="Courier New" w:cs="Courier New" w:hAnsi="Courier New" w:hint="default"/>
    </w:rPr>
  </w:style>
  <w:style w:type="character" w:styleId="WW8Num12z2" w:customStyle="1">
    <w:name w:val="WW8Num12z2"/>
    <w:rPr>
      <w:rFonts w:ascii="Wingdings" w:cs="Wingdings" w:hAnsi="Wingdings" w:hint="default"/>
    </w:rPr>
  </w:style>
  <w:style w:type="character" w:styleId="WW8Num12z3" w:customStyle="1">
    <w:name w:val="WW8Num12z3"/>
    <w:rPr>
      <w:rFonts w:ascii="Symbol" w:cs="Symbol" w:hAnsi="Symbol" w:hint="default"/>
    </w:rPr>
  </w:style>
  <w:style w:type="character" w:styleId="WW8Num13z0" w:customStyle="1">
    <w:name w:val="WW8Num13z0"/>
    <w:rPr>
      <w:rFonts w:ascii="Times New Roman" w:cs="Times New Roman" w:eastAsia="Times New Roman" w:hAnsi="Times New Roman" w:hint="default"/>
    </w:rPr>
  </w:style>
  <w:style w:type="character" w:styleId="WW8Num13z1" w:customStyle="1">
    <w:name w:val="WW8Num13z1"/>
    <w:rPr>
      <w:rFonts w:ascii="Courier New" w:cs="Courier New" w:hAnsi="Courier New" w:hint="default"/>
    </w:rPr>
  </w:style>
  <w:style w:type="character" w:styleId="WW8Num13z2" w:customStyle="1">
    <w:name w:val="WW8Num13z2"/>
    <w:rPr>
      <w:rFonts w:ascii="Wingdings" w:cs="Wingdings" w:hAnsi="Wingdings" w:hint="default"/>
    </w:rPr>
  </w:style>
  <w:style w:type="character" w:styleId="WW8Num13z3" w:customStyle="1">
    <w:name w:val="WW8Num13z3"/>
    <w:rPr>
      <w:rFonts w:ascii="Symbol" w:cs="Symbol" w:hAnsi="Symbol" w:hint="default"/>
    </w:rPr>
  </w:style>
  <w:style w:type="character" w:styleId="WW8Num14z0" w:customStyle="1">
    <w:name w:val="WW8Num14z0"/>
    <w:rPr>
      <w:rFonts w:ascii="Symbol" w:cs="Symbol" w:hAnsi="Symbol" w:hint="default"/>
    </w:rPr>
  </w:style>
  <w:style w:type="character" w:styleId="WW8Num14z1" w:customStyle="1">
    <w:name w:val="WW8Num14z1"/>
    <w:rPr>
      <w:rFonts w:ascii="Courier New" w:cs="Courier New" w:hAnsi="Courier New" w:hint="default"/>
    </w:rPr>
  </w:style>
  <w:style w:type="character" w:styleId="WW8Num14z2" w:customStyle="1">
    <w:name w:val="WW8Num14z2"/>
    <w:rPr>
      <w:rFonts w:ascii="Wingdings" w:cs="Wingdings" w:hAnsi="Wingdings" w:hint="default"/>
    </w:rPr>
  </w:style>
  <w:style w:type="character" w:styleId="WW8Num15z0" w:customStyle="1">
    <w:name w:val="WW8Num15z0"/>
    <w:rPr>
      <w:rFonts w:hint="default"/>
    </w:rPr>
  </w:style>
  <w:style w:type="character" w:styleId="WW8Num15z1" w:customStyle="1">
    <w:name w:val="WW8Num15z1"/>
  </w:style>
  <w:style w:type="character" w:styleId="WW8Num15z2" w:customStyle="1">
    <w:name w:val="WW8Num15z2"/>
  </w:style>
  <w:style w:type="character" w:styleId="WW8Num15z3" w:customStyle="1">
    <w:name w:val="WW8Num15z3"/>
  </w:style>
  <w:style w:type="character" w:styleId="WW8Num15z4" w:customStyle="1">
    <w:name w:val="WW8Num15z4"/>
  </w:style>
  <w:style w:type="character" w:styleId="WW8Num15z5" w:customStyle="1">
    <w:name w:val="WW8Num15z5"/>
  </w:style>
  <w:style w:type="character" w:styleId="WW8Num15z6" w:customStyle="1">
    <w:name w:val="WW8Num15z6"/>
  </w:style>
  <w:style w:type="character" w:styleId="WW8Num15z7" w:customStyle="1">
    <w:name w:val="WW8Num15z7"/>
  </w:style>
  <w:style w:type="character" w:styleId="WW8Num15z8" w:customStyle="1">
    <w:name w:val="WW8Num15z8"/>
  </w:style>
  <w:style w:type="character" w:styleId="WW8Num16z0" w:customStyle="1">
    <w:name w:val="WW8Num16z0"/>
    <w:rPr>
      <w:rFonts w:ascii="Times New Roman" w:cs="Times New Roman" w:eastAsia="Times New Roman" w:hAnsi="Times New Roman" w:hint="default"/>
    </w:rPr>
  </w:style>
  <w:style w:type="character" w:styleId="WW8Num16z1" w:customStyle="1">
    <w:name w:val="WW8Num16z1"/>
    <w:rPr>
      <w:rFonts w:ascii="Courier New" w:cs="Courier New" w:hAnsi="Courier New" w:hint="default"/>
    </w:rPr>
  </w:style>
  <w:style w:type="character" w:styleId="WW8Num16z2" w:customStyle="1">
    <w:name w:val="WW8Num16z2"/>
    <w:rPr>
      <w:rFonts w:ascii="Wingdings" w:cs="Wingdings" w:hAnsi="Wingdings" w:hint="default"/>
    </w:rPr>
  </w:style>
  <w:style w:type="character" w:styleId="WW8Num16z3" w:customStyle="1">
    <w:name w:val="WW8Num16z3"/>
    <w:rPr>
      <w:rFonts w:ascii="Symbol" w:cs="Symbol" w:hAnsi="Symbol" w:hint="default"/>
    </w:rPr>
  </w:style>
  <w:style w:type="character" w:styleId="WW8Num17z0" w:customStyle="1">
    <w:name w:val="WW8Num17z0"/>
    <w:rPr>
      <w:rFonts w:ascii="Symbol" w:cs="Symbol" w:hAnsi="Symbol" w:hint="default"/>
      <w:sz w:val="20"/>
    </w:rPr>
  </w:style>
  <w:style w:type="character" w:styleId="WW8Num17z1" w:customStyle="1">
    <w:name w:val="WW8Num17z1"/>
    <w:rPr>
      <w:rFonts w:ascii="Courier New" w:cs="Courier New" w:hAnsi="Courier New" w:hint="default"/>
      <w:sz w:val="20"/>
    </w:rPr>
  </w:style>
  <w:style w:type="character" w:styleId="WW8Num17z2" w:customStyle="1">
    <w:name w:val="WW8Num17z2"/>
    <w:rPr>
      <w:rFonts w:ascii="Wingdings" w:cs="Wingdings" w:hAnsi="Wingdings" w:hint="default"/>
      <w:sz w:val="20"/>
    </w:rPr>
  </w:style>
  <w:style w:type="character" w:styleId="WW8Num18z0" w:customStyle="1">
    <w:name w:val="WW8Num18z0"/>
    <w:rPr>
      <w:rFonts w:ascii="Symbol" w:cs="Symbol" w:hAnsi="Symbol" w:hint="default"/>
    </w:rPr>
  </w:style>
  <w:style w:type="character" w:styleId="WW8Num18z1" w:customStyle="1">
    <w:name w:val="WW8Num18z1"/>
  </w:style>
  <w:style w:type="character" w:styleId="WW8Num18z2" w:customStyle="1">
    <w:name w:val="WW8Num18z2"/>
  </w:style>
  <w:style w:type="character" w:styleId="WW8Num18z3" w:customStyle="1">
    <w:name w:val="WW8Num18z3"/>
  </w:style>
  <w:style w:type="character" w:styleId="WW8Num18z4" w:customStyle="1">
    <w:name w:val="WW8Num18z4"/>
  </w:style>
  <w:style w:type="character" w:styleId="WW8Num18z5" w:customStyle="1">
    <w:name w:val="WW8Num18z5"/>
  </w:style>
  <w:style w:type="character" w:styleId="WW8Num18z6" w:customStyle="1">
    <w:name w:val="WW8Num18z6"/>
  </w:style>
  <w:style w:type="character" w:styleId="WW8Num18z7" w:customStyle="1">
    <w:name w:val="WW8Num18z7"/>
  </w:style>
  <w:style w:type="character" w:styleId="WW8Num18z8" w:customStyle="1">
    <w:name w:val="WW8Num18z8"/>
  </w:style>
  <w:style w:type="character" w:styleId="WW8Num19z0" w:customStyle="1">
    <w:name w:val="WW8Num19z0"/>
    <w:rPr>
      <w:rFonts w:ascii="Symbol" w:cs="Symbol" w:hAnsi="Symbol" w:hint="default"/>
    </w:rPr>
  </w:style>
  <w:style w:type="character" w:styleId="WW8Num19z1" w:customStyle="1">
    <w:name w:val="WW8Num19z1"/>
    <w:rPr>
      <w:rFonts w:ascii="Courier New" w:cs="Courier New" w:hAnsi="Courier New" w:hint="default"/>
    </w:rPr>
  </w:style>
  <w:style w:type="character" w:styleId="WW8Num19z2" w:customStyle="1">
    <w:name w:val="WW8Num19z2"/>
    <w:rPr>
      <w:rFonts w:ascii="Wingdings" w:cs="Wingdings" w:hAnsi="Wingdings" w:hint="default"/>
    </w:rPr>
  </w:style>
  <w:style w:type="character" w:styleId="WW8Num20z0" w:customStyle="1">
    <w:name w:val="WW8Num20z0"/>
    <w:rPr>
      <w:rFonts w:ascii="Times New Roman" w:cs="Times New Roman" w:eastAsia="Times New Roman" w:hAnsi="Times New Roman" w:hint="default"/>
    </w:rPr>
  </w:style>
  <w:style w:type="character" w:styleId="WW8Num20z1" w:customStyle="1">
    <w:name w:val="WW8Num20z1"/>
    <w:rPr>
      <w:rFonts w:ascii="Courier New" w:cs="Courier New" w:hAnsi="Courier New" w:hint="default"/>
    </w:rPr>
  </w:style>
  <w:style w:type="character" w:styleId="WW8Num20z2" w:customStyle="1">
    <w:name w:val="WW8Num20z2"/>
    <w:rPr>
      <w:rFonts w:ascii="Wingdings" w:cs="Wingdings" w:hAnsi="Wingdings" w:hint="default"/>
    </w:rPr>
  </w:style>
  <w:style w:type="character" w:styleId="WW8Num20z3" w:customStyle="1">
    <w:name w:val="WW8Num20z3"/>
    <w:rPr>
      <w:rFonts w:ascii="Symbol" w:cs="Symbol" w:hAnsi="Symbol" w:hint="default"/>
    </w:rPr>
  </w:style>
  <w:style w:type="character" w:styleId="WW8Num21z0" w:customStyle="1">
    <w:name w:val="WW8Num21z0"/>
    <w:rPr>
      <w:rFonts w:ascii="Wingdings" w:cs="Wingdings" w:hAnsi="Wingdings" w:hint="default"/>
    </w:rPr>
  </w:style>
  <w:style w:type="character" w:styleId="WW8Num21z1" w:customStyle="1">
    <w:name w:val="WW8Num21z1"/>
    <w:rPr>
      <w:rFonts w:ascii="Courier New" w:cs="Courier New" w:hAnsi="Courier New" w:hint="default"/>
    </w:rPr>
  </w:style>
  <w:style w:type="character" w:styleId="WW8Num21z3" w:customStyle="1">
    <w:name w:val="WW8Num21z3"/>
    <w:rPr>
      <w:rFonts w:ascii="Symbol" w:cs="Symbol" w:hAnsi="Symbol" w:hint="default"/>
    </w:rPr>
  </w:style>
  <w:style w:type="character" w:styleId="WW8Num22z0" w:customStyle="1">
    <w:name w:val="WW8Num22z0"/>
    <w:rPr>
      <w:rFonts w:hint="default"/>
    </w:rPr>
  </w:style>
  <w:style w:type="character" w:styleId="WW8Num22z1" w:customStyle="1">
    <w:name w:val="WW8Num22z1"/>
  </w:style>
  <w:style w:type="character" w:styleId="WW8Num22z2" w:customStyle="1">
    <w:name w:val="WW8Num22z2"/>
  </w:style>
  <w:style w:type="character" w:styleId="WW8Num22z3" w:customStyle="1">
    <w:name w:val="WW8Num22z3"/>
  </w:style>
  <w:style w:type="character" w:styleId="WW8Num22z4" w:customStyle="1">
    <w:name w:val="WW8Num22z4"/>
  </w:style>
  <w:style w:type="character" w:styleId="WW8Num22z5" w:customStyle="1">
    <w:name w:val="WW8Num22z5"/>
  </w:style>
  <w:style w:type="character" w:styleId="WW8Num22z6" w:customStyle="1">
    <w:name w:val="WW8Num22z6"/>
  </w:style>
  <w:style w:type="character" w:styleId="WW8Num22z7" w:customStyle="1">
    <w:name w:val="WW8Num22z7"/>
  </w:style>
  <w:style w:type="character" w:styleId="WW8Num22z8" w:customStyle="1">
    <w:name w:val="WW8Num22z8"/>
  </w:style>
  <w:style w:type="character" w:styleId="WW8Num23z0" w:customStyle="1">
    <w:name w:val="WW8Num23z0"/>
    <w:rPr>
      <w:rFonts w:ascii="Wingdings" w:cs="Wingdings" w:hAnsi="Wingdings" w:hint="default"/>
    </w:rPr>
  </w:style>
  <w:style w:type="character" w:styleId="WW8Num23z1" w:customStyle="1">
    <w:name w:val="WW8Num23z1"/>
    <w:rPr>
      <w:rFonts w:ascii="Courier New" w:cs="Courier New" w:hAnsi="Courier New" w:hint="default"/>
    </w:rPr>
  </w:style>
  <w:style w:type="character" w:styleId="WW8Num23z3" w:customStyle="1">
    <w:name w:val="WW8Num23z3"/>
    <w:rPr>
      <w:rFonts w:ascii="Symbol" w:cs="Symbol" w:hAnsi="Symbol" w:hint="default"/>
    </w:rPr>
  </w:style>
  <w:style w:type="character" w:styleId="WW8Num24z0" w:customStyle="1">
    <w:name w:val="WW8Num24z0"/>
  </w:style>
  <w:style w:type="character" w:styleId="WW8Num24z1" w:customStyle="1">
    <w:name w:val="WW8Num24z1"/>
  </w:style>
  <w:style w:type="character" w:styleId="WW8Num24z2" w:customStyle="1">
    <w:name w:val="WW8Num24z2"/>
  </w:style>
  <w:style w:type="character" w:styleId="WW8Num24z3" w:customStyle="1">
    <w:name w:val="WW8Num24z3"/>
  </w:style>
  <w:style w:type="character" w:styleId="WW8Num24z4" w:customStyle="1">
    <w:name w:val="WW8Num24z4"/>
  </w:style>
  <w:style w:type="character" w:styleId="WW8Num24z5" w:customStyle="1">
    <w:name w:val="WW8Num24z5"/>
  </w:style>
  <w:style w:type="character" w:styleId="WW8Num24z6" w:customStyle="1">
    <w:name w:val="WW8Num24z6"/>
  </w:style>
  <w:style w:type="character" w:styleId="WW8Num24z7" w:customStyle="1">
    <w:name w:val="WW8Num24z7"/>
  </w:style>
  <w:style w:type="character" w:styleId="WW8Num24z8" w:customStyle="1">
    <w:name w:val="WW8Num24z8"/>
  </w:style>
  <w:style w:type="character" w:styleId="WW8Num25z0" w:customStyle="1">
    <w:name w:val="WW8Num25z0"/>
  </w:style>
  <w:style w:type="character" w:styleId="WW8Num25z1" w:customStyle="1">
    <w:name w:val="WW8Num25z1"/>
  </w:style>
  <w:style w:type="character" w:styleId="WW8Num25z2" w:customStyle="1">
    <w:name w:val="WW8Num25z2"/>
  </w:style>
  <w:style w:type="character" w:styleId="WW8Num25z3" w:customStyle="1">
    <w:name w:val="WW8Num25z3"/>
  </w:style>
  <w:style w:type="character" w:styleId="WW8Num25z4" w:customStyle="1">
    <w:name w:val="WW8Num25z4"/>
  </w:style>
  <w:style w:type="character" w:styleId="WW8Num25z5" w:customStyle="1">
    <w:name w:val="WW8Num25z5"/>
  </w:style>
  <w:style w:type="character" w:styleId="WW8Num25z6" w:customStyle="1">
    <w:name w:val="WW8Num25z6"/>
  </w:style>
  <w:style w:type="character" w:styleId="WW8Num25z7" w:customStyle="1">
    <w:name w:val="WW8Num25z7"/>
  </w:style>
  <w:style w:type="character" w:styleId="WW8Num25z8" w:customStyle="1">
    <w:name w:val="WW8Num25z8"/>
  </w:style>
  <w:style w:type="character" w:styleId="WW8Num26z0" w:customStyle="1">
    <w:name w:val="WW8Num26z0"/>
    <w:rPr>
      <w:rFonts w:ascii="Times New Roman" w:cs="Times New Roman" w:eastAsia="Calibri" w:hAnsi="Times New Roman" w:hint="default"/>
    </w:rPr>
  </w:style>
  <w:style w:type="character" w:styleId="WW8Num26z1" w:customStyle="1">
    <w:name w:val="WW8Num26z1"/>
    <w:rPr>
      <w:rFonts w:ascii="Courier New" w:cs="Courier New" w:hAnsi="Courier New" w:hint="default"/>
    </w:rPr>
  </w:style>
  <w:style w:type="character" w:styleId="WW8Num26z2" w:customStyle="1">
    <w:name w:val="WW8Num26z2"/>
    <w:rPr>
      <w:rFonts w:ascii="Wingdings" w:cs="Wingdings" w:hAnsi="Wingdings" w:hint="default"/>
    </w:rPr>
  </w:style>
  <w:style w:type="character" w:styleId="WW8Num26z3" w:customStyle="1">
    <w:name w:val="WW8Num26z3"/>
    <w:rPr>
      <w:rFonts w:ascii="Symbol" w:cs="Symbol" w:hAnsi="Symbol" w:hint="default"/>
    </w:rPr>
  </w:style>
  <w:style w:type="character" w:styleId="WW8Num27z0" w:customStyle="1">
    <w:name w:val="WW8Num27z0"/>
    <w:rPr>
      <w:rFonts w:ascii="Calibri" w:cs="Calibri" w:eastAsia="Times New Roman" w:hAnsi="Calibri" w:hint="default"/>
      <w:sz w:val="22"/>
    </w:rPr>
  </w:style>
  <w:style w:type="character" w:styleId="WW8Num27z1" w:customStyle="1">
    <w:name w:val="WW8Num27z1"/>
    <w:rPr>
      <w:rFonts w:ascii="Courier New" w:cs="Courier New" w:hAnsi="Courier New" w:hint="default"/>
    </w:rPr>
  </w:style>
  <w:style w:type="character" w:styleId="WW8Num27z2" w:customStyle="1">
    <w:name w:val="WW8Num27z2"/>
    <w:rPr>
      <w:rFonts w:ascii="Wingdings" w:cs="Wingdings" w:hAnsi="Wingdings" w:hint="default"/>
    </w:rPr>
  </w:style>
  <w:style w:type="character" w:styleId="WW8Num27z3" w:customStyle="1">
    <w:name w:val="WW8Num27z3"/>
    <w:rPr>
      <w:rFonts w:ascii="Symbol" w:cs="Symbol" w:hAnsi="Symbol" w:hint="default"/>
    </w:rPr>
  </w:style>
  <w:style w:type="character" w:styleId="10" w:customStyle="1">
    <w:name w:val="Основной шрифт абзаца1"/>
  </w:style>
  <w:style w:type="character" w:styleId="a5">
    <w:name w:val="Hyperlink"/>
    <w:rPr>
      <w:color w:val="0000ff"/>
      <w:u w:val="single"/>
    </w:rPr>
  </w:style>
  <w:style w:type="character" w:styleId="apple-style-span" w:customStyle="1">
    <w:name w:val="apple-style-span"/>
    <w:basedOn w:val="10"/>
  </w:style>
  <w:style w:type="character" w:styleId="a6">
    <w:name w:val="Strong"/>
    <w:uiPriority w:val="22"/>
    <w:qFormat w:val="1"/>
    <w:rPr>
      <w:rFonts w:cs="Times New Roman"/>
      <w:b w:val="1"/>
      <w:bCs w:val="1"/>
    </w:rPr>
  </w:style>
  <w:style w:type="character" w:styleId="st1" w:customStyle="1">
    <w:name w:val="st1"/>
    <w:basedOn w:val="10"/>
  </w:style>
  <w:style w:type="character" w:styleId="51" w:customStyle="1">
    <w:name w:val="стиль51"/>
    <w:rPr>
      <w:i w:val="1"/>
      <w:iCs w:val="1"/>
      <w:color w:val="990000"/>
      <w:sz w:val="21"/>
      <w:szCs w:val="21"/>
    </w:rPr>
  </w:style>
  <w:style w:type="character" w:styleId="a7">
    <w:name w:val="Emphasis"/>
    <w:uiPriority w:val="20"/>
    <w:qFormat w:val="1"/>
    <w:rPr>
      <w:i w:val="1"/>
      <w:iCs w:val="1"/>
    </w:rPr>
  </w:style>
  <w:style w:type="character" w:styleId="30" w:customStyle="1">
    <w:name w:val="Основной текст с отступом 3 Знак"/>
    <w:rPr>
      <w:rFonts w:ascii="Arial" w:cs="Arial" w:hAnsi="Arial"/>
      <w:sz w:val="24"/>
      <w:szCs w:val="24"/>
      <w:lang w:bidi="ar-SA" w:val="uk-UA"/>
    </w:rPr>
  </w:style>
  <w:style w:type="character" w:styleId="xfmc0" w:customStyle="1">
    <w:name w:val="xfmc0"/>
    <w:basedOn w:val="10"/>
  </w:style>
  <w:style w:type="character" w:styleId="FontStyle54" w:customStyle="1">
    <w:name w:val="Font Style54"/>
    <w:rPr>
      <w:rFonts w:ascii="Times New Roman" w:cs="Times New Roman" w:hAnsi="Times New Roman"/>
      <w:sz w:val="24"/>
    </w:rPr>
  </w:style>
  <w:style w:type="character" w:styleId="hps" w:customStyle="1">
    <w:name w:val="hps"/>
    <w:basedOn w:val="10"/>
  </w:style>
  <w:style w:type="character" w:styleId="a8" w:customStyle="1">
    <w:name w:val="Основной текст Знак"/>
    <w:rPr>
      <w:sz w:val="24"/>
      <w:szCs w:val="24"/>
      <w:lang w:bidi="ar-SA" w:val="uk-UA"/>
    </w:rPr>
  </w:style>
  <w:style w:type="character" w:styleId="21" w:customStyle="1">
    <w:name w:val="Основной текст с отступом 2 Знак"/>
    <w:rPr>
      <w:sz w:val="24"/>
      <w:szCs w:val="24"/>
      <w:lang w:bidi="ar-SA" w:val="ru-RU"/>
    </w:rPr>
  </w:style>
  <w:style w:type="character" w:styleId="a9" w:customStyle="1">
    <w:name w:val="Подзаголовок Знак"/>
    <w:rPr>
      <w:rFonts w:eastAsia="Batang"/>
      <w:b w:val="1"/>
      <w:sz w:val="40"/>
      <w:lang w:bidi="ar-SA" w:val="uk-UA"/>
    </w:rPr>
  </w:style>
  <w:style w:type="character" w:styleId="FR2" w:customStyle="1">
    <w:name w:val="FR2 Знак"/>
    <w:rPr>
      <w:rFonts w:eastAsia="Calibri"/>
      <w:sz w:val="28"/>
      <w:szCs w:val="28"/>
      <w:lang w:bidi="ar-SA" w:val="ru-RU"/>
    </w:rPr>
  </w:style>
  <w:style w:type="character" w:styleId="atn" w:customStyle="1">
    <w:name w:val="atn"/>
    <w:basedOn w:val="10"/>
  </w:style>
  <w:style w:type="character" w:styleId="ga1on" w:customStyle="1">
    <w:name w:val="_ga1_on_"/>
    <w:basedOn w:val="10"/>
  </w:style>
  <w:style w:type="character" w:styleId="aa" w:customStyle="1">
    <w:name w:val="Карина Знак Знак Знак Знак"/>
    <w:rPr>
      <w:sz w:val="28"/>
      <w:szCs w:val="28"/>
      <w:lang w:bidi="ar-SA" w:val="uk-UA"/>
    </w:rPr>
  </w:style>
  <w:style w:type="character" w:styleId="ann01" w:customStyle="1">
    <w:name w:val="ann01"/>
    <w:basedOn w:val="10"/>
  </w:style>
  <w:style w:type="character" w:styleId="apple-converted-space" w:customStyle="1">
    <w:name w:val="apple-converted-space"/>
  </w:style>
  <w:style w:type="character" w:styleId="11" w:customStyle="1">
    <w:name w:val="Карина Знак1"/>
    <w:rPr>
      <w:rFonts w:eastAsia="Calibri"/>
      <w:sz w:val="28"/>
      <w:szCs w:val="28"/>
      <w:lang w:bidi="en-US" w:val="uk-UA"/>
    </w:rPr>
  </w:style>
  <w:style w:type="character" w:styleId="hpsatn" w:customStyle="1">
    <w:name w:val="hps atn"/>
    <w:basedOn w:val="10"/>
  </w:style>
  <w:style w:type="character" w:styleId="BodyTextChar" w:customStyle="1">
    <w:name w:val="Body Text Char"/>
    <w:rPr>
      <w:rFonts w:cs="Times New Roman"/>
      <w:sz w:val="24"/>
      <w:szCs w:val="24"/>
      <w:lang w:val="ru-RU"/>
    </w:rPr>
  </w:style>
  <w:style w:type="character" w:styleId="ab" w:customStyle="1">
    <w:name w:val="Текст Знак"/>
    <w:rPr>
      <w:rFonts w:ascii="Courier New" w:cs="Courier New" w:hAnsi="Courier New"/>
      <w:lang w:bidi="ar-SA" w:val="uk-UA"/>
    </w:rPr>
  </w:style>
  <w:style w:type="character" w:styleId="ff2fc3fs10" w:customStyle="1">
    <w:name w:val="ff2 fc3 fs10"/>
    <w:basedOn w:val="10"/>
  </w:style>
  <w:style w:type="character" w:styleId="itemdatecreated" w:customStyle="1">
    <w:name w:val="itemdatecreated"/>
    <w:basedOn w:val="10"/>
  </w:style>
  <w:style w:type="character" w:styleId="itemimage" w:customStyle="1">
    <w:name w:val="itemimage"/>
    <w:basedOn w:val="10"/>
  </w:style>
  <w:style w:type="character" w:styleId="31" w:customStyle="1">
    <w:name w:val="Основной текст (3)_"/>
    <w:rPr>
      <w:b w:val="1"/>
      <w:bCs w:val="1"/>
      <w:sz w:val="27"/>
      <w:szCs w:val="27"/>
      <w:lang w:bidi="ar-SA"/>
    </w:rPr>
  </w:style>
  <w:style w:type="character" w:styleId="ff1cf4" w:customStyle="1">
    <w:name w:val="ff1 cf4"/>
    <w:basedOn w:val="10"/>
  </w:style>
  <w:style w:type="character" w:styleId="12" w:customStyle="1">
    <w:name w:val="Заголовок №1"/>
    <w:rPr>
      <w:rFonts w:eastAsia="Calibri"/>
      <w:b w:val="1"/>
      <w:bCs w:val="1"/>
      <w:sz w:val="32"/>
      <w:szCs w:val="32"/>
      <w:lang w:bidi="ar-SA" w:val="ru-RU"/>
    </w:rPr>
  </w:style>
  <w:style w:type="character" w:styleId="mw-headline" w:customStyle="1">
    <w:name w:val="mw-headline"/>
    <w:basedOn w:val="10"/>
  </w:style>
  <w:style w:type="character" w:styleId="22" w:customStyle="1">
    <w:name w:val="Заголовок 2 Знак"/>
    <w:rPr>
      <w:rFonts w:ascii="Arial" w:cs="Arial" w:hAnsi="Arial"/>
      <w:b w:val="1"/>
      <w:bCs w:val="1"/>
      <w:i w:val="1"/>
      <w:iCs w:val="1"/>
      <w:sz w:val="28"/>
      <w:szCs w:val="28"/>
      <w:lang w:val="uk-UA"/>
    </w:rPr>
  </w:style>
  <w:style w:type="character" w:styleId="submitted1" w:customStyle="1">
    <w:name w:val="submitted1"/>
    <w:rPr>
      <w:color w:val="898989"/>
      <w:sz w:val="22"/>
      <w:szCs w:val="22"/>
    </w:rPr>
  </w:style>
  <w:style w:type="character" w:styleId="longtext" w:customStyle="1">
    <w:name w:val="long_text"/>
  </w:style>
  <w:style w:type="character" w:styleId="13" w:customStyle="1">
    <w:name w:val="Заголовок 1 Знак"/>
    <w:rPr>
      <w:rFonts w:ascii="Trebuchet MS" w:cs="Trebuchet MS" w:hAnsi="Trebuchet MS"/>
      <w:b w:val="1"/>
      <w:bCs w:val="1"/>
      <w:color w:val="336699"/>
      <w:kern w:val="1"/>
      <w:sz w:val="38"/>
      <w:szCs w:val="38"/>
    </w:rPr>
  </w:style>
  <w:style w:type="character" w:styleId="HTML">
    <w:name w:val="HTML Typewriter"/>
    <w:rPr>
      <w:rFonts w:ascii="Times New Roman" w:cs="Times New Roman" w:eastAsia="Times New Roman" w:hAnsi="Times New Roman" w:hint="default"/>
      <w:sz w:val="20"/>
      <w:szCs w:val="20"/>
    </w:rPr>
  </w:style>
  <w:style w:type="character" w:styleId="FontStyle18" w:customStyle="1">
    <w:name w:val="Font Style18"/>
    <w:rPr>
      <w:rFonts w:ascii="Times New Roman" w:cs="Times New Roman" w:hAnsi="Times New Roman"/>
      <w:color w:val="000000"/>
      <w:sz w:val="26"/>
      <w:szCs w:val="26"/>
    </w:rPr>
  </w:style>
  <w:style w:type="character" w:styleId="HTML0" w:customStyle="1">
    <w:name w:val="Стандартный HTML Знак"/>
    <w:rPr>
      <w:rFonts w:ascii="Courier New" w:cs="Courier New" w:hAnsi="Courier New"/>
    </w:rPr>
  </w:style>
  <w:style w:type="character" w:styleId="32" w:customStyle="1">
    <w:name w:val="Заголовок 3 Знак"/>
    <w:rPr>
      <w:rFonts w:ascii="Arial" w:cs="Arial" w:hAnsi="Arial"/>
      <w:b w:val="1"/>
      <w:bCs w:val="1"/>
      <w:sz w:val="26"/>
      <w:szCs w:val="26"/>
      <w:lang w:val="uk-UA"/>
    </w:rPr>
  </w:style>
  <w:style w:type="character" w:styleId="ac" w:customStyle="1">
    <w:name w:val="Основной текст_"/>
    <w:rPr>
      <w:spacing w:val="10"/>
      <w:sz w:val="25"/>
      <w:szCs w:val="25"/>
      <w:shd w:color="auto" w:fill="ffffff" w:val="clear"/>
    </w:rPr>
  </w:style>
  <w:style w:type="character" w:styleId="rvts23" w:customStyle="1">
    <w:name w:val="rvts23"/>
  </w:style>
  <w:style w:type="character" w:styleId="rvts82" w:customStyle="1">
    <w:name w:val="rvts82"/>
  </w:style>
  <w:style w:type="character" w:styleId="usercontent" w:customStyle="1">
    <w:name w:val="usercontent"/>
    <w:rPr>
      <w:rFonts w:ascii="Times New Roman" w:cs="Times New Roman" w:hAnsi="Times New Roman" w:hint="default"/>
    </w:rPr>
  </w:style>
  <w:style w:type="character" w:styleId="rvts0" w:customStyle="1">
    <w:name w:val="rvts0"/>
  </w:style>
  <w:style w:type="character" w:styleId="FontStyle14" w:customStyle="1">
    <w:name w:val="Font Style14"/>
    <w:rPr>
      <w:rFonts w:ascii="Times New Roman" w:cs="Times New Roman" w:hAnsi="Times New Roman"/>
      <w:sz w:val="26"/>
      <w:szCs w:val="26"/>
    </w:rPr>
  </w:style>
  <w:style w:type="character" w:styleId="textexposedshow" w:customStyle="1">
    <w:name w:val="text_exposed_show"/>
  </w:style>
  <w:style w:type="paragraph" w:styleId="a0">
    <w:name w:val="Body Text"/>
    <w:basedOn w:val="a"/>
    <w:pPr>
      <w:spacing w:after="120"/>
    </w:pPr>
  </w:style>
  <w:style w:type="paragraph" w:styleId="ad">
    <w:name w:val="List"/>
    <w:basedOn w:val="a0"/>
    <w:rPr>
      <w:rFonts w:cs="Mangal"/>
    </w:rPr>
  </w:style>
  <w:style w:type="paragraph" w:styleId="ae">
    <w:name w:val="caption"/>
    <w:basedOn w:val="a"/>
    <w:qFormat w:val="1"/>
    <w:pPr>
      <w:suppressLineNumbers w:val="1"/>
      <w:spacing w:after="120" w:before="120"/>
    </w:pPr>
    <w:rPr>
      <w:rFonts w:cs="Mangal"/>
      <w:i w:val="1"/>
      <w:iCs w:val="1"/>
    </w:rPr>
  </w:style>
  <w:style w:type="paragraph" w:styleId="14" w:customStyle="1">
    <w:name w:val="Указатель1"/>
    <w:basedOn w:val="a"/>
    <w:pPr>
      <w:suppressLineNumbers w:val="1"/>
    </w:pPr>
    <w:rPr>
      <w:rFonts w:cs="Mangal"/>
    </w:rPr>
  </w:style>
  <w:style w:type="paragraph" w:styleId="15" w:customStyle="1">
    <w:name w:val="Название объекта1"/>
    <w:basedOn w:val="a"/>
    <w:pPr>
      <w:suppressLineNumbers w:val="1"/>
      <w:spacing w:after="120" w:before="120"/>
    </w:pPr>
    <w:rPr>
      <w:rFonts w:cs="Mangal"/>
      <w:i w:val="1"/>
      <w:iCs w:val="1"/>
    </w:rPr>
  </w:style>
  <w:style w:type="paragraph" w:styleId="af" w:customStyle="1">
    <w:name w:val="Покажчик"/>
    <w:basedOn w:val="a"/>
    <w:pPr>
      <w:suppressLineNumbers w:val="1"/>
    </w:pPr>
    <w:rPr>
      <w:rFonts w:cs="Mangal"/>
    </w:rPr>
  </w:style>
  <w:style w:type="paragraph" w:styleId="Char" w:customStyle="1">
    <w:name w:val="Char Знак Знак Знак Знак"/>
    <w:basedOn w:val="a"/>
    <w:rPr>
      <w:rFonts w:ascii="Verdana" w:cs="Verdana" w:hAnsi="Verdana"/>
      <w:sz w:val="20"/>
      <w:szCs w:val="20"/>
      <w:lang w:val="en-US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pPr>
      <w:spacing w:after="280" w:before="280"/>
    </w:pPr>
    <w:rPr>
      <w:lang w:val="ru-RU"/>
    </w:rPr>
  </w:style>
  <w:style w:type="paragraph" w:styleId="af3" w:customStyle="1">
    <w:name w:val="Нормальний текст"/>
    <w:basedOn w:val="a"/>
    <w:pPr>
      <w:spacing w:before="120"/>
      <w:ind w:firstLine="567"/>
    </w:pPr>
    <w:rPr>
      <w:rFonts w:ascii="Antiqua" w:cs="Antiqua" w:hAnsi="Antiqua"/>
      <w:sz w:val="26"/>
      <w:szCs w:val="20"/>
    </w:rPr>
  </w:style>
  <w:style w:type="paragraph" w:styleId="16" w:customStyle="1">
    <w:name w:val="Схема документа1"/>
    <w:basedOn w:val="a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17" w:customStyle="1">
    <w:name w:val="Абзац списка1"/>
    <w:basedOn w:val="a"/>
    <w:pPr>
      <w:spacing w:after="200" w:line="276" w:lineRule="auto"/>
      <w:ind w:left="720"/>
      <w:contextualSpacing w:val="1"/>
    </w:pPr>
    <w:rPr>
      <w:rFonts w:ascii="Calibri" w:cs="Calibri" w:hAnsi="Calibri"/>
      <w:sz w:val="22"/>
      <w:szCs w:val="22"/>
    </w:rPr>
  </w:style>
  <w:style w:type="paragraph" w:styleId="FR20" w:customStyle="1">
    <w:name w:val="FR2"/>
    <w:pPr>
      <w:widowControl w:val="0"/>
      <w:suppressAutoHyphens w:val="1"/>
      <w:autoSpaceDE w:val="0"/>
      <w:spacing w:line="252" w:lineRule="auto"/>
      <w:ind w:left="80" w:firstLine="720"/>
      <w:jc w:val="both"/>
    </w:pPr>
    <w:rPr>
      <w:rFonts w:eastAsia="Calibri"/>
      <w:sz w:val="28"/>
      <w:szCs w:val="28"/>
      <w:lang w:eastAsia="zh-CN" w:val="ru-RU"/>
    </w:rPr>
  </w:style>
  <w:style w:type="paragraph" w:styleId="Normal1" w:customStyle="1">
    <w:name w:val="Normal1"/>
    <w:pPr>
      <w:suppressAutoHyphens w:val="1"/>
    </w:pPr>
    <w:rPr>
      <w:lang w:eastAsia="zh-CN"/>
    </w:rPr>
  </w:style>
  <w:style w:type="paragraph" w:styleId="BodyText21" w:customStyle="1">
    <w:name w:val="Body Text 21"/>
    <w:basedOn w:val="a"/>
    <w:pPr>
      <w:widowControl w:val="0"/>
      <w:tabs>
        <w:tab w:val="left" w:pos="709"/>
        <w:tab w:val="left" w:pos="1134"/>
      </w:tabs>
      <w:autoSpaceDE w:val="0"/>
      <w:jc w:val="both"/>
    </w:pPr>
    <w:rPr>
      <w:rFonts w:ascii="Times New Roman CYR" w:cs="Times New Roman CYR" w:hAnsi="Times New Roman CYR"/>
      <w:sz w:val="28"/>
      <w:szCs w:val="28"/>
    </w:rPr>
  </w:style>
  <w:style w:type="paragraph" w:styleId="310" w:customStyle="1">
    <w:name w:val="Основной текст с отступом 31"/>
    <w:basedOn w:val="a"/>
    <w:pPr>
      <w:autoSpaceDE w:val="0"/>
      <w:ind w:right="-908" w:firstLine="720"/>
      <w:jc w:val="both"/>
    </w:pPr>
    <w:rPr>
      <w:rFonts w:ascii="Arial" w:cs="Arial" w:hAnsi="Arial"/>
    </w:rPr>
  </w:style>
  <w:style w:type="paragraph" w:styleId="HTML1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  <w:lang w:val="x-none"/>
    </w:rPr>
  </w:style>
  <w:style w:type="paragraph" w:styleId="af4">
    <w:name w:val="Body Text Indent"/>
    <w:basedOn w:val="a"/>
    <w:pPr>
      <w:spacing w:after="120"/>
      <w:ind w:left="283"/>
    </w:pPr>
  </w:style>
  <w:style w:type="paragraph" w:styleId="af5">
    <w:name w:val="List Paragraph"/>
    <w:basedOn w:val="a"/>
    <w:qFormat w:val="1"/>
    <w:pPr>
      <w:ind w:left="708"/>
    </w:pPr>
    <w:rPr>
      <w:lang w:val="ru-RU"/>
    </w:rPr>
  </w:style>
  <w:style w:type="paragraph" w:styleId="210" w:customStyle="1">
    <w:name w:val="Основной текст с отступом 21"/>
    <w:basedOn w:val="a"/>
    <w:pPr>
      <w:spacing w:after="120" w:line="480" w:lineRule="auto"/>
      <w:ind w:left="283"/>
    </w:pPr>
    <w:rPr>
      <w:lang w:val="ru-RU"/>
    </w:rPr>
  </w:style>
  <w:style w:type="paragraph" w:styleId="af7">
    <w:name w:val="Balloon Text"/>
    <w:basedOn w:val="a"/>
    <w:rPr>
      <w:rFonts w:ascii="Tahoma" w:cs="Tahoma" w:hAnsi="Tahoma"/>
      <w:sz w:val="16"/>
      <w:szCs w:val="16"/>
    </w:rPr>
  </w:style>
  <w:style w:type="paragraph" w:styleId="18" w:customStyle="1">
    <w:name w:val="1"/>
    <w:basedOn w:val="a"/>
    <w:rPr>
      <w:rFonts w:ascii="Verdana" w:cs="Verdana" w:hAnsi="Verdana"/>
      <w:sz w:val="20"/>
      <w:szCs w:val="20"/>
      <w:lang w:val="en-US"/>
    </w:rPr>
  </w:style>
  <w:style w:type="paragraph" w:styleId="19" w:customStyle="1">
    <w:name w:val="Звичайний1"/>
    <w:pPr>
      <w:widowControl w:val="0"/>
      <w:suppressAutoHyphens w:val="1"/>
      <w:snapToGrid w:val="0"/>
      <w:spacing w:line="252" w:lineRule="auto"/>
      <w:ind w:firstLine="300"/>
      <w:jc w:val="both"/>
    </w:pPr>
    <w:rPr>
      <w:rFonts w:eastAsia="Calibri"/>
      <w:sz w:val="18"/>
      <w:lang w:eastAsia="zh-CN"/>
    </w:rPr>
  </w:style>
  <w:style w:type="paragraph" w:styleId="af8" w:customStyle="1">
    <w:name w:val="Содержимое таблицы"/>
    <w:basedOn w:val="a"/>
    <w:pPr>
      <w:suppressLineNumbers w:val="1"/>
    </w:pPr>
    <w:rPr>
      <w:lang w:val="ru-RU"/>
    </w:rPr>
  </w:style>
  <w:style w:type="paragraph" w:styleId="af9" w:customStyle="1">
    <w:name w:val="Карина Знак"/>
    <w:basedOn w:val="a"/>
    <w:pPr>
      <w:ind w:firstLine="624"/>
      <w:jc w:val="both"/>
    </w:pPr>
    <w:rPr>
      <w:sz w:val="28"/>
      <w:szCs w:val="28"/>
    </w:rPr>
  </w:style>
  <w:style w:type="paragraph" w:styleId="afa" w:customStyle="1">
    <w:name w:val="Карина"/>
    <w:basedOn w:val="a"/>
    <w:pPr>
      <w:ind w:firstLine="624"/>
      <w:jc w:val="both"/>
    </w:pPr>
    <w:rPr>
      <w:rFonts w:eastAsia="Calibri"/>
      <w:sz w:val="28"/>
      <w:szCs w:val="28"/>
      <w:lang w:bidi="en-US"/>
    </w:rPr>
  </w:style>
  <w:style w:type="paragraph" w:styleId="afb" w:customStyle="1">
    <w:name w:val="Карина Знак Знак Знак"/>
    <w:basedOn w:val="a"/>
    <w:pPr>
      <w:ind w:firstLine="624"/>
      <w:jc w:val="both"/>
    </w:pPr>
    <w:rPr>
      <w:sz w:val="28"/>
      <w:szCs w:val="28"/>
    </w:rPr>
  </w:style>
  <w:style w:type="paragraph" w:styleId="afc" w:customStyle="1">
    <w:name w:val="Карина Знак Знак"/>
    <w:basedOn w:val="a"/>
    <w:pPr>
      <w:ind w:firstLine="624"/>
      <w:jc w:val="both"/>
    </w:pPr>
    <w:rPr>
      <w:sz w:val="28"/>
      <w:szCs w:val="28"/>
    </w:rPr>
  </w:style>
  <w:style w:type="paragraph" w:styleId="311" w:customStyle="1">
    <w:name w:val="Основной текст 31"/>
    <w:basedOn w:val="a"/>
    <w:pPr>
      <w:spacing w:after="120"/>
    </w:pPr>
    <w:rPr>
      <w:sz w:val="16"/>
      <w:szCs w:val="16"/>
    </w:rPr>
  </w:style>
  <w:style w:type="paragraph" w:styleId="afd" w:customStyle="1">
    <w:name w:val="Знак"/>
    <w:basedOn w:val="a"/>
    <w:rPr>
      <w:rFonts w:ascii="Verdana" w:cs="Verdana" w:hAnsi="Verdana"/>
      <w:lang w:val="en-US"/>
    </w:rPr>
  </w:style>
  <w:style w:type="paragraph" w:styleId="afe">
    <w:name w:val="No Spacing"/>
    <w:qFormat w:val="1"/>
    <w:pPr>
      <w:suppressAutoHyphens w:val="1"/>
    </w:pPr>
    <w:rPr>
      <w:rFonts w:ascii="Calibri" w:cs="Calibri" w:hAnsi="Calibri"/>
      <w:sz w:val="22"/>
      <w:szCs w:val="22"/>
      <w:lang w:eastAsia="zh-CN" w:val="ru-RU"/>
    </w:rPr>
  </w:style>
  <w:style w:type="paragraph" w:styleId="western" w:customStyle="1">
    <w:name w:val="western"/>
    <w:basedOn w:val="a"/>
    <w:pPr>
      <w:spacing w:after="119" w:before="280" w:line="276" w:lineRule="auto"/>
    </w:pPr>
    <w:rPr>
      <w:color w:val="00000a"/>
      <w:sz w:val="22"/>
      <w:szCs w:val="22"/>
    </w:rPr>
  </w:style>
  <w:style w:type="paragraph" w:styleId="aff" w:customStyle="1">
    <w:name w:val="Знак Знак Знак"/>
    <w:basedOn w:val="a"/>
    <w:rPr>
      <w:rFonts w:ascii="Verdana" w:cs="Verdana" w:hAnsi="Verdana"/>
      <w:lang w:val="en-US"/>
    </w:rPr>
  </w:style>
  <w:style w:type="paragraph" w:styleId="1a" w:customStyle="1">
    <w:name w:val="Цитата1"/>
    <w:basedOn w:val="a"/>
    <w:pPr>
      <w:ind w:left="709" w:right="566" w:firstLine="707"/>
      <w:jc w:val="both"/>
    </w:pPr>
    <w:rPr>
      <w:sz w:val="28"/>
      <w:szCs w:val="20"/>
    </w:rPr>
  </w:style>
  <w:style w:type="paragraph" w:styleId="CharChar" w:customStyle="1">
    <w:name w:val="Знак Знак Знак Знак Char Char"/>
    <w:basedOn w:val="a"/>
    <w:rPr>
      <w:rFonts w:ascii="Verdana" w:cs="Verdana" w:hAnsi="Verdana"/>
      <w:sz w:val="20"/>
      <w:szCs w:val="20"/>
      <w:lang w:val="en-US"/>
    </w:rPr>
  </w:style>
  <w:style w:type="paragraph" w:styleId="aff0" w:customStyle="1">
    <w:name w:val="Знак Знак Знак"/>
    <w:basedOn w:val="a"/>
    <w:rPr>
      <w:rFonts w:ascii="Verdana" w:cs="Verdana" w:hAnsi="Verdana"/>
      <w:lang w:val="en-US"/>
    </w:rPr>
  </w:style>
  <w:style w:type="paragraph" w:styleId="xfmc1" w:customStyle="1">
    <w:name w:val="xfmc1"/>
    <w:basedOn w:val="a"/>
    <w:pPr>
      <w:spacing w:after="280" w:before="280"/>
    </w:pPr>
    <w:rPr>
      <w:lang w:val="ru-RU"/>
    </w:rPr>
  </w:style>
  <w:style w:type="paragraph" w:styleId="aff1" w:customStyle="1">
    <w:name w:val="Знак Знак Знак Знак"/>
    <w:basedOn w:val="a"/>
    <w:rPr>
      <w:rFonts w:ascii="Verdana" w:cs="Verdana" w:hAnsi="Verdana"/>
      <w:sz w:val="20"/>
      <w:szCs w:val="20"/>
      <w:lang w:val="en-US"/>
    </w:rPr>
  </w:style>
  <w:style w:type="paragraph" w:styleId="listparagraph" w:customStyle="1">
    <w:name w:val="listparagraph"/>
    <w:basedOn w:val="a"/>
    <w:pPr>
      <w:spacing w:after="280" w:before="280"/>
    </w:pPr>
    <w:rPr>
      <w:lang w:val="ru-RU"/>
    </w:rPr>
  </w:style>
  <w:style w:type="paragraph" w:styleId="listparagraphcxsplast" w:customStyle="1">
    <w:name w:val="listparagraphcxsplast"/>
    <w:basedOn w:val="a"/>
    <w:pPr>
      <w:spacing w:after="280" w:before="280"/>
    </w:pPr>
    <w:rPr>
      <w:lang w:val="ru-RU"/>
    </w:rPr>
  </w:style>
  <w:style w:type="paragraph" w:styleId="1b" w:customStyle="1">
    <w:name w:val="Без интервала1"/>
    <w:pPr>
      <w:suppressAutoHyphens w:val="1"/>
    </w:pPr>
    <w:rPr>
      <w:rFonts w:ascii="Calibri" w:cs="Calibri" w:hAnsi="Calibri"/>
      <w:sz w:val="22"/>
      <w:szCs w:val="22"/>
      <w:lang w:eastAsia="zh-CN"/>
    </w:rPr>
  </w:style>
  <w:style w:type="paragraph" w:styleId="aff2" w:customStyle="1">
    <w:name w:val="Знак"/>
    <w:basedOn w:val="a"/>
    <w:rPr>
      <w:rFonts w:ascii="Verdana" w:cs="Verdana" w:hAnsi="Verdana"/>
      <w:sz w:val="20"/>
      <w:szCs w:val="20"/>
      <w:lang w:val="en-US"/>
    </w:rPr>
  </w:style>
  <w:style w:type="paragraph" w:styleId="1c" w:customStyle="1">
    <w:name w:val="Текст1"/>
    <w:basedOn w:val="15"/>
  </w:style>
  <w:style w:type="paragraph" w:styleId="WW-" w:customStyle="1">
    <w:name w:val="WW-Текст"/>
    <w:basedOn w:val="a"/>
    <w:rPr>
      <w:rFonts w:ascii="Courier New" w:cs="Courier New" w:hAnsi="Courier New"/>
      <w:sz w:val="20"/>
      <w:szCs w:val="20"/>
    </w:rPr>
  </w:style>
  <w:style w:type="paragraph" w:styleId="Char1" w:customStyle="1">
    <w:name w:val="Char Знак Знак Знак Знак Знак Знак Знак Знак Знак Знак Знак Знак Знак Знак Знак1 Знак Знак Знак Знак Знак Знак Знак Знак Знак Знак"/>
    <w:basedOn w:val="a"/>
    <w:rPr>
      <w:rFonts w:ascii="Verdana" w:cs="Verdana" w:hAnsi="Verdana"/>
      <w:sz w:val="20"/>
      <w:szCs w:val="20"/>
      <w:lang w:val="en-US"/>
    </w:rPr>
  </w:style>
  <w:style w:type="paragraph" w:styleId="CharChar0" w:customStyle="1">
    <w:name w:val="Char Знак Знак Char Знак Знак Знак Знак Знак Знак Знак Знак Знак Знак Знак Знак Знак Знак Знак Знак"/>
    <w:basedOn w:val="a"/>
    <w:rPr>
      <w:rFonts w:ascii="Verdana" w:cs="Verdana" w:hAnsi="Verdana"/>
      <w:sz w:val="20"/>
      <w:szCs w:val="20"/>
      <w:lang w:val="en-US"/>
    </w:rPr>
  </w:style>
  <w:style w:type="paragraph" w:styleId="33" w:customStyle="1">
    <w:name w:val="Основной текст (3)"/>
    <w:basedOn w:val="a"/>
    <w:pPr>
      <w:widowControl w:val="0"/>
      <w:shd w:color="auto" w:fill="ffffff" w:val="clear"/>
      <w:spacing w:after="60" w:line="240" w:lineRule="atLeast"/>
      <w:ind w:hanging="280"/>
      <w:jc w:val="both"/>
    </w:pPr>
    <w:rPr>
      <w:b w:val="1"/>
      <w:bCs w:val="1"/>
      <w:sz w:val="27"/>
      <w:szCs w:val="27"/>
      <w:lang w:val="x-none"/>
    </w:rPr>
  </w:style>
  <w:style w:type="paragraph" w:styleId="110" w:customStyle="1">
    <w:name w:val="Заголовок №11"/>
    <w:basedOn w:val="a"/>
    <w:pPr>
      <w:shd w:color="auto" w:fill="ffffff" w:val="clear"/>
      <w:spacing w:after="420" w:line="478" w:lineRule="exact"/>
    </w:pPr>
    <w:rPr>
      <w:rFonts w:eastAsia="Calibri"/>
      <w:b w:val="1"/>
      <w:bCs w:val="1"/>
      <w:sz w:val="32"/>
      <w:szCs w:val="32"/>
      <w:lang w:val="ru-RU"/>
    </w:rPr>
  </w:style>
  <w:style w:type="paragraph" w:styleId="aff3" w:customStyle="1">
    <w:name w:val="a"/>
    <w:basedOn w:val="a"/>
    <w:pPr>
      <w:spacing w:after="280" w:before="280"/>
    </w:pPr>
    <w:rPr>
      <w:lang w:val="ru-RU"/>
    </w:rPr>
  </w:style>
  <w:style w:type="paragraph" w:styleId="aff4" w:customStyle="1">
    <w:name w:val="Обичний"/>
    <w:basedOn w:val="a"/>
    <w:pPr>
      <w:ind w:firstLine="709"/>
      <w:jc w:val="both"/>
    </w:pPr>
    <w:rPr>
      <w:color w:val="000000"/>
      <w:sz w:val="26"/>
      <w:szCs w:val="20"/>
    </w:rPr>
  </w:style>
  <w:style w:type="paragraph" w:styleId="23" w:customStyle="1">
    <w:name w:val="Абзац списка2"/>
    <w:basedOn w:val="a"/>
    <w:pPr>
      <w:spacing w:after="200" w:line="276" w:lineRule="auto"/>
      <w:ind w:left="720"/>
      <w:contextualSpacing w:val="1"/>
    </w:pPr>
    <w:rPr>
      <w:rFonts w:ascii="Calibri" w:cs="Calibri" w:hAnsi="Calibri"/>
      <w:sz w:val="22"/>
      <w:szCs w:val="22"/>
    </w:rPr>
  </w:style>
  <w:style w:type="paragraph" w:styleId="24" w:customStyle="1">
    <w:name w:val="Основной текст2"/>
    <w:basedOn w:val="a"/>
    <w:pPr>
      <w:shd w:color="auto" w:fill="ffffff" w:val="clear"/>
      <w:spacing w:after="720" w:before="300" w:line="0" w:lineRule="atLeast"/>
      <w:ind w:hanging="340"/>
      <w:jc w:val="both"/>
    </w:pPr>
    <w:rPr>
      <w:spacing w:val="10"/>
      <w:sz w:val="25"/>
      <w:szCs w:val="25"/>
      <w:lang w:val="ru-RU"/>
    </w:rPr>
  </w:style>
  <w:style w:type="paragraph" w:styleId="25" w:customStyle="1">
    <w:name w:val="Знак2 Знак Знак"/>
    <w:basedOn w:val="a"/>
    <w:rPr>
      <w:rFonts w:ascii="Verdana" w:cs="Verdana" w:hAnsi="Verdana"/>
      <w:sz w:val="20"/>
      <w:szCs w:val="20"/>
      <w:lang w:val="en-US"/>
    </w:rPr>
  </w:style>
  <w:style w:type="paragraph" w:styleId="DSstandard" w:customStyle="1">
    <w:name w:val="DS standard"/>
    <w:basedOn w:val="a"/>
    <w:pPr>
      <w:spacing w:after="120" w:before="120"/>
      <w:jc w:val="both"/>
    </w:pPr>
    <w:rPr>
      <w:szCs w:val="20"/>
      <w:lang w:eastAsia="ja-JP" w:val="pl-PL"/>
    </w:rPr>
  </w:style>
  <w:style w:type="paragraph" w:styleId="xfmc2" w:customStyle="1">
    <w:name w:val="xfmc2"/>
    <w:basedOn w:val="a"/>
    <w:pPr>
      <w:spacing w:after="280" w:before="280"/>
    </w:pPr>
    <w:rPr>
      <w:lang w:val="ru-RU"/>
    </w:rPr>
  </w:style>
  <w:style w:type="paragraph" w:styleId="1d" w:customStyle="1">
    <w:name w:val="Дата1"/>
    <w:basedOn w:val="a"/>
    <w:pPr>
      <w:spacing w:after="280" w:before="280"/>
    </w:pPr>
    <w:rPr>
      <w:lang w:val="ru-RU"/>
    </w:rPr>
  </w:style>
  <w:style w:type="character" w:styleId="aff5">
    <w:name w:val="FollowedHyperlink"/>
    <w:uiPriority w:val="99"/>
    <w:semiHidden w:val="1"/>
    <w:unhideWhenUsed w:val="1"/>
    <w:rsid w:val="00056D94"/>
    <w:rPr>
      <w:color w:val="800080"/>
      <w:u w:val="single"/>
    </w:rPr>
  </w:style>
  <w:style w:type="character" w:styleId="1e" w:customStyle="1">
    <w:name w:val="Неразрешенное упоминание1"/>
    <w:uiPriority w:val="99"/>
    <w:semiHidden w:val="1"/>
    <w:unhideWhenUsed w:val="1"/>
    <w:rsid w:val="003D0F31"/>
    <w:rPr>
      <w:color w:val="605e5c"/>
      <w:shd w:color="auto" w:fill="e1dfdd" w:val="clear"/>
    </w:rPr>
  </w:style>
  <w:style w:type="paragraph" w:styleId="docdata" w:customStyle="1">
    <w:name w:val="docdata"/>
    <w:aliases w:val="docy,v5,4972,baiaagaaboqcaaadpreaaawze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D5C78"/>
    <w:pPr>
      <w:suppressAutoHyphens w:val="0"/>
      <w:spacing w:after="100" w:afterAutospacing="1" w:before="100" w:beforeAutospacing="1"/>
    </w:pPr>
    <w:rPr>
      <w:rFonts w:eastAsia="Calibri"/>
      <w:lang w:eastAsia="uk-UA"/>
    </w:rPr>
  </w:style>
  <w:style w:type="paragraph" w:styleId="1f" w:customStyle="1">
    <w:name w:val="Абзац списка1"/>
    <w:basedOn w:val="a"/>
    <w:uiPriority w:val="99"/>
    <w:rsid w:val="009D5C78"/>
    <w:pPr>
      <w:suppressAutoHyphens w:val="0"/>
      <w:ind w:left="720"/>
      <w:contextualSpacing w:val="1"/>
    </w:pPr>
    <w:rPr>
      <w:rFonts w:ascii="Times New Roman CYR" w:eastAsia="Calibri" w:hAnsi="Times New Roman CYR"/>
      <w:sz w:val="20"/>
      <w:szCs w:val="20"/>
      <w:lang w:eastAsia="ru-RU"/>
    </w:rPr>
  </w:style>
  <w:style w:type="character" w:styleId="uficommentbody" w:customStyle="1">
    <w:name w:val="uficommentbody"/>
    <w:basedOn w:val="a1"/>
    <w:rsid w:val="002D286E"/>
  </w:style>
  <w:style w:type="character" w:styleId="26" w:customStyle="1">
    <w:name w:val="Неразрешенное упоминание2"/>
    <w:basedOn w:val="a1"/>
    <w:uiPriority w:val="99"/>
    <w:semiHidden w:val="1"/>
    <w:unhideWhenUsed w:val="1"/>
    <w:rsid w:val="00752FA0"/>
    <w:rPr>
      <w:color w:val="605e5c"/>
      <w:shd w:color="auto" w:fill="e1dfdd" w:val="clear"/>
    </w:rPr>
  </w:style>
  <w:style w:type="character" w:styleId="34" w:customStyle="1">
    <w:name w:val="Неразрешенное упоминание3"/>
    <w:basedOn w:val="a1"/>
    <w:uiPriority w:val="99"/>
    <w:semiHidden w:val="1"/>
    <w:unhideWhenUsed w:val="1"/>
    <w:rsid w:val="00387331"/>
    <w:rPr>
      <w:color w:val="605e5c"/>
      <w:shd w:color="auto" w:fill="e1dfdd" w:val="clear"/>
    </w:rPr>
  </w:style>
  <w:style w:type="character" w:styleId="aff6">
    <w:name w:val="annotation reference"/>
    <w:basedOn w:val="a1"/>
    <w:uiPriority w:val="99"/>
    <w:semiHidden w:val="1"/>
    <w:unhideWhenUsed w:val="1"/>
    <w:rsid w:val="00835737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 w:val="1"/>
    <w:unhideWhenUsed w:val="1"/>
    <w:rsid w:val="00835737"/>
    <w:rPr>
      <w:sz w:val="20"/>
      <w:szCs w:val="20"/>
    </w:rPr>
  </w:style>
  <w:style w:type="character" w:styleId="aff8" w:customStyle="1">
    <w:name w:val="Текст примітки Знак"/>
    <w:basedOn w:val="a1"/>
    <w:link w:val="aff7"/>
    <w:uiPriority w:val="99"/>
    <w:semiHidden w:val="1"/>
    <w:rsid w:val="00835737"/>
    <w:rPr>
      <w:lang w:eastAsia="zh-CN"/>
    </w:rPr>
  </w:style>
  <w:style w:type="paragraph" w:styleId="aff9">
    <w:name w:val="annotation subject"/>
    <w:basedOn w:val="aff7"/>
    <w:next w:val="aff7"/>
    <w:link w:val="affa"/>
    <w:uiPriority w:val="99"/>
    <w:semiHidden w:val="1"/>
    <w:unhideWhenUsed w:val="1"/>
    <w:rsid w:val="00835737"/>
    <w:rPr>
      <w:b w:val="1"/>
      <w:bCs w:val="1"/>
    </w:rPr>
  </w:style>
  <w:style w:type="character" w:styleId="affa" w:customStyle="1">
    <w:name w:val="Тема примітки Знак"/>
    <w:basedOn w:val="aff8"/>
    <w:link w:val="aff9"/>
    <w:uiPriority w:val="99"/>
    <w:semiHidden w:val="1"/>
    <w:rsid w:val="00835737"/>
    <w:rPr>
      <w:b w:val="1"/>
      <w:bCs w:val="1"/>
      <w:lang w:eastAsia="zh-CN"/>
    </w:rPr>
  </w:style>
  <w:style w:type="paragraph" w:styleId="rtejustify" w:customStyle="1">
    <w:name w:val="rtejustify"/>
    <w:basedOn w:val="a"/>
    <w:rsid w:val="00F0568A"/>
    <w:pPr>
      <w:suppressAutoHyphens w:val="0"/>
      <w:spacing w:after="100" w:afterAutospacing="1" w:before="100" w:beforeAutospacing="1"/>
    </w:pPr>
    <w:rPr>
      <w:lang w:eastAsia="ru-RU" w:val="ru-RU"/>
    </w:rPr>
  </w:style>
  <w:style w:type="character" w:styleId="affb">
    <w:name w:val="Unresolved Mention"/>
    <w:basedOn w:val="a1"/>
    <w:uiPriority w:val="99"/>
    <w:semiHidden w:val="1"/>
    <w:unhideWhenUsed w:val="1"/>
    <w:rsid w:val="001F2A0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jc w:val="center"/>
    </w:pPr>
    <w:rPr>
      <w:b w:val="1"/>
      <w:sz w:val="40"/>
      <w:szCs w:val="4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yperlink" Target="mailto:zapyt@kma.gov.ua" TargetMode="External"/><Relationship Id="rId9" Type="http://schemas.openxmlformats.org/officeDocument/2006/relationships/hyperlink" Target="mailto:uizdpi@kievcity.gov.ua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rWdp54tHokT+6c3X1K0mxJxsUA==">CgMxLjAyCGguZ2pkZ3hzOAByITFZblU4Z2dYR1VHamRhM3JKYmJmNnpOSS02RDBDNXdQbg==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2024-02-08T09:46:00Z</dcterms:created>
  <dc:creator>Прес-служба КМДА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2024-05-01T05:27:59Z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8cf0e3e8-8cac-41f4-9b19-8ccbfeb6e76b</vt:lpwstr>
  </property>
  <property fmtid="{D5CDD505-2E9C-101B-9397-08002B2CF9AE}" pid="8" name="MSIP_Label_defa4170-0d19-0005-0004-bc88714345d2_ContentBits">
    <vt:lpwstr>0</vt:lpwstr>
  </property>
</Properties>
</file>