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89" w:rsidRDefault="00C20874" w:rsidP="006F4623">
      <w:pPr>
        <w:pStyle w:val="a6"/>
        <w:spacing w:line="360" w:lineRule="auto"/>
        <w:ind w:left="4956" w:firstLine="708"/>
        <w:rPr>
          <w:rFonts w:ascii="Times New Roman" w:hAnsi="Times New Roman" w:cs="Times New Roman"/>
          <w:b/>
          <w:sz w:val="28"/>
          <w:szCs w:val="28"/>
        </w:rPr>
      </w:pPr>
      <w:r w:rsidRPr="009151A1">
        <w:rPr>
          <w:rFonts w:ascii="Times New Roman" w:hAnsi="Times New Roman" w:cs="Times New Roman"/>
          <w:b/>
          <w:sz w:val="28"/>
          <w:szCs w:val="28"/>
        </w:rPr>
        <w:t xml:space="preserve">ЗАТВЕРДЖУЮ  </w:t>
      </w:r>
    </w:p>
    <w:p w:rsidR="00E07D89" w:rsidRDefault="00C20874" w:rsidP="006F4623">
      <w:pPr>
        <w:pStyle w:val="a6"/>
        <w:ind w:left="4956" w:firstLine="708"/>
        <w:rPr>
          <w:rFonts w:ascii="Times New Roman" w:hAnsi="Times New Roman" w:cs="Times New Roman"/>
          <w:b/>
          <w:sz w:val="28"/>
          <w:szCs w:val="28"/>
        </w:rPr>
      </w:pPr>
      <w:r w:rsidRPr="009151A1">
        <w:rPr>
          <w:rFonts w:ascii="Times New Roman" w:hAnsi="Times New Roman" w:cs="Times New Roman"/>
          <w:b/>
          <w:sz w:val="28"/>
          <w:szCs w:val="28"/>
        </w:rPr>
        <w:t>Заступник міського голови –</w:t>
      </w:r>
      <w:r w:rsidR="00E07D89">
        <w:rPr>
          <w:rFonts w:ascii="Times New Roman" w:hAnsi="Times New Roman" w:cs="Times New Roman"/>
          <w:b/>
          <w:sz w:val="28"/>
          <w:szCs w:val="28"/>
        </w:rPr>
        <w:t xml:space="preserve"> </w:t>
      </w:r>
    </w:p>
    <w:p w:rsidR="00C20874" w:rsidRPr="009151A1" w:rsidRDefault="00E07D89" w:rsidP="006F4623">
      <w:pPr>
        <w:pStyle w:val="a6"/>
        <w:ind w:left="4956" w:firstLine="708"/>
        <w:rPr>
          <w:rFonts w:ascii="Times New Roman" w:hAnsi="Times New Roman" w:cs="Times New Roman"/>
          <w:b/>
          <w:sz w:val="28"/>
          <w:szCs w:val="28"/>
        </w:rPr>
      </w:pPr>
      <w:r>
        <w:rPr>
          <w:rFonts w:ascii="Times New Roman" w:hAnsi="Times New Roman" w:cs="Times New Roman"/>
          <w:b/>
          <w:sz w:val="28"/>
          <w:szCs w:val="28"/>
        </w:rPr>
        <w:t xml:space="preserve">секретар Київської </w:t>
      </w:r>
      <w:r w:rsidR="006F4623">
        <w:rPr>
          <w:rFonts w:ascii="Times New Roman" w:hAnsi="Times New Roman" w:cs="Times New Roman"/>
          <w:b/>
          <w:sz w:val="28"/>
          <w:szCs w:val="28"/>
        </w:rPr>
        <w:tab/>
      </w:r>
      <w:r w:rsidR="00C20874" w:rsidRPr="009151A1">
        <w:rPr>
          <w:rFonts w:ascii="Times New Roman" w:hAnsi="Times New Roman" w:cs="Times New Roman"/>
          <w:b/>
          <w:sz w:val="28"/>
          <w:szCs w:val="28"/>
        </w:rPr>
        <w:t>міської ради</w:t>
      </w:r>
    </w:p>
    <w:p w:rsidR="00C20874" w:rsidRPr="009151A1" w:rsidRDefault="009151A1" w:rsidP="006F4623">
      <w:pPr>
        <w:pStyle w:val="a6"/>
        <w:spacing w:line="360" w:lineRule="auto"/>
        <w:ind w:left="4248" w:firstLine="708"/>
        <w:rPr>
          <w:rFonts w:ascii="Times New Roman" w:hAnsi="Times New Roman" w:cs="Times New Roman"/>
          <w:b/>
          <w:sz w:val="28"/>
          <w:szCs w:val="28"/>
        </w:rPr>
      </w:pPr>
      <w:r>
        <w:rPr>
          <w:rFonts w:ascii="Times New Roman" w:hAnsi="Times New Roman" w:cs="Times New Roman"/>
          <w:b/>
          <w:sz w:val="28"/>
          <w:szCs w:val="28"/>
        </w:rPr>
        <w:t xml:space="preserve"> </w:t>
      </w:r>
      <w:r w:rsidR="006F4623">
        <w:rPr>
          <w:rFonts w:ascii="Times New Roman" w:hAnsi="Times New Roman" w:cs="Times New Roman"/>
          <w:b/>
          <w:sz w:val="28"/>
          <w:szCs w:val="28"/>
        </w:rPr>
        <w:tab/>
      </w:r>
      <w:r w:rsidR="006F4623">
        <w:rPr>
          <w:rFonts w:ascii="Times New Roman" w:hAnsi="Times New Roman" w:cs="Times New Roman"/>
          <w:b/>
          <w:sz w:val="28"/>
          <w:szCs w:val="28"/>
        </w:rPr>
        <w:tab/>
      </w:r>
      <w:r w:rsidR="006F4623">
        <w:rPr>
          <w:rFonts w:ascii="Times New Roman" w:hAnsi="Times New Roman" w:cs="Times New Roman"/>
          <w:b/>
          <w:sz w:val="28"/>
          <w:szCs w:val="28"/>
        </w:rPr>
        <w:tab/>
      </w:r>
      <w:r w:rsidR="006F4623">
        <w:rPr>
          <w:rFonts w:ascii="Times New Roman" w:hAnsi="Times New Roman" w:cs="Times New Roman"/>
          <w:b/>
          <w:sz w:val="28"/>
          <w:szCs w:val="28"/>
        </w:rPr>
        <w:tab/>
      </w:r>
      <w:r w:rsidR="006F4623">
        <w:rPr>
          <w:rFonts w:ascii="Times New Roman" w:hAnsi="Times New Roman" w:cs="Times New Roman"/>
          <w:b/>
          <w:sz w:val="28"/>
          <w:szCs w:val="28"/>
        </w:rPr>
        <w:tab/>
      </w:r>
      <w:r w:rsidR="006F4623">
        <w:rPr>
          <w:rFonts w:ascii="Times New Roman" w:hAnsi="Times New Roman" w:cs="Times New Roman"/>
          <w:b/>
          <w:sz w:val="28"/>
          <w:szCs w:val="28"/>
        </w:rPr>
        <w:tab/>
      </w:r>
      <w:r w:rsidR="006F4623">
        <w:rPr>
          <w:rFonts w:ascii="Times New Roman" w:hAnsi="Times New Roman" w:cs="Times New Roman"/>
          <w:b/>
          <w:sz w:val="28"/>
          <w:szCs w:val="28"/>
        </w:rPr>
        <w:tab/>
      </w:r>
      <w:r w:rsidR="006F4623">
        <w:rPr>
          <w:rFonts w:ascii="Times New Roman" w:hAnsi="Times New Roman" w:cs="Times New Roman"/>
          <w:b/>
          <w:sz w:val="28"/>
          <w:szCs w:val="28"/>
        </w:rPr>
        <w:tab/>
      </w:r>
      <w:r w:rsidR="00C20874" w:rsidRPr="009151A1">
        <w:rPr>
          <w:rFonts w:ascii="Times New Roman" w:hAnsi="Times New Roman" w:cs="Times New Roman"/>
          <w:b/>
          <w:sz w:val="28"/>
          <w:szCs w:val="28"/>
        </w:rPr>
        <w:t>_____________</w:t>
      </w:r>
      <w:r w:rsidR="006F4623">
        <w:rPr>
          <w:rFonts w:ascii="Times New Roman" w:hAnsi="Times New Roman" w:cs="Times New Roman"/>
          <w:b/>
          <w:sz w:val="28"/>
          <w:szCs w:val="28"/>
        </w:rPr>
        <w:t xml:space="preserve">__ </w:t>
      </w:r>
      <w:r w:rsidR="00BF7673" w:rsidRPr="009151A1">
        <w:rPr>
          <w:rFonts w:ascii="Times New Roman" w:hAnsi="Times New Roman" w:cs="Times New Roman"/>
          <w:b/>
          <w:sz w:val="28"/>
          <w:szCs w:val="28"/>
          <w:lang w:val="ru-RU"/>
        </w:rPr>
        <w:t>В.Прокоп</w:t>
      </w:r>
      <w:r w:rsidR="00BF7673" w:rsidRPr="009151A1">
        <w:rPr>
          <w:rFonts w:ascii="Times New Roman" w:hAnsi="Times New Roman" w:cs="Times New Roman"/>
          <w:b/>
          <w:sz w:val="28"/>
          <w:szCs w:val="28"/>
        </w:rPr>
        <w:t>ів</w:t>
      </w:r>
    </w:p>
    <w:p w:rsidR="00F276B5" w:rsidRPr="009151A1" w:rsidRDefault="00C20874" w:rsidP="006F4623">
      <w:pPr>
        <w:spacing w:line="360" w:lineRule="auto"/>
        <w:ind w:left="4956" w:firstLine="708"/>
        <w:rPr>
          <w:b/>
          <w:sz w:val="28"/>
          <w:szCs w:val="28"/>
          <w:lang w:val="uk-UA"/>
        </w:rPr>
      </w:pPr>
      <w:r w:rsidRPr="009151A1">
        <w:rPr>
          <w:b/>
          <w:sz w:val="28"/>
          <w:szCs w:val="28"/>
          <w:lang w:val="uk-UA"/>
        </w:rPr>
        <w:t>«___»__________</w:t>
      </w:r>
      <w:r w:rsidR="000C6882" w:rsidRPr="009151A1">
        <w:rPr>
          <w:b/>
          <w:sz w:val="28"/>
          <w:szCs w:val="28"/>
          <w:lang w:val="uk-UA"/>
        </w:rPr>
        <w:t xml:space="preserve">____  </w:t>
      </w:r>
      <w:r w:rsidRPr="009151A1">
        <w:rPr>
          <w:b/>
          <w:sz w:val="28"/>
          <w:szCs w:val="28"/>
          <w:lang w:val="uk-UA"/>
        </w:rPr>
        <w:t>201</w:t>
      </w:r>
      <w:r w:rsidR="00952B46">
        <w:rPr>
          <w:b/>
          <w:sz w:val="28"/>
          <w:szCs w:val="28"/>
          <w:lang w:val="uk-UA"/>
        </w:rPr>
        <w:t>8</w:t>
      </w:r>
      <w:r w:rsidR="000C6882" w:rsidRPr="009151A1">
        <w:rPr>
          <w:b/>
          <w:sz w:val="28"/>
          <w:szCs w:val="28"/>
          <w:lang w:val="uk-UA"/>
        </w:rPr>
        <w:t xml:space="preserve"> </w:t>
      </w:r>
      <w:r w:rsidRPr="009151A1">
        <w:rPr>
          <w:b/>
          <w:sz w:val="28"/>
          <w:szCs w:val="28"/>
          <w:lang w:val="uk-UA"/>
        </w:rPr>
        <w:t>р.</w:t>
      </w:r>
    </w:p>
    <w:p w:rsidR="00F276B5" w:rsidRPr="00AC0C69" w:rsidRDefault="00F276B5" w:rsidP="00F276B5">
      <w:pPr>
        <w:ind w:firstLine="5580"/>
        <w:rPr>
          <w:sz w:val="28"/>
          <w:szCs w:val="28"/>
          <w:lang w:val="uk-UA"/>
        </w:rPr>
      </w:pPr>
    </w:p>
    <w:p w:rsidR="002B4FA3" w:rsidRDefault="002B4FA3" w:rsidP="002B4FA3">
      <w:pPr>
        <w:ind w:left="-900" w:firstLine="900"/>
        <w:jc w:val="center"/>
        <w:rPr>
          <w:b/>
          <w:sz w:val="28"/>
          <w:szCs w:val="28"/>
          <w:lang w:val="uk-UA"/>
        </w:rPr>
      </w:pPr>
    </w:p>
    <w:p w:rsidR="00EA5DF1" w:rsidRDefault="00EA5DF1" w:rsidP="002B4FA3">
      <w:pPr>
        <w:ind w:left="-900" w:firstLine="900"/>
        <w:jc w:val="center"/>
        <w:rPr>
          <w:b/>
          <w:sz w:val="28"/>
          <w:szCs w:val="28"/>
          <w:lang w:val="uk-UA"/>
        </w:rPr>
      </w:pPr>
    </w:p>
    <w:p w:rsidR="00EA5DF1" w:rsidRDefault="00EA5DF1" w:rsidP="007B50B3">
      <w:pPr>
        <w:rPr>
          <w:b/>
          <w:sz w:val="28"/>
          <w:szCs w:val="28"/>
          <w:lang w:val="uk-UA"/>
        </w:rPr>
      </w:pPr>
    </w:p>
    <w:p w:rsidR="002B4FA3" w:rsidRDefault="002B4FA3" w:rsidP="0019644D">
      <w:pPr>
        <w:ind w:left="-900" w:firstLine="900"/>
        <w:jc w:val="center"/>
        <w:rPr>
          <w:b/>
          <w:sz w:val="28"/>
          <w:szCs w:val="28"/>
          <w:lang w:val="uk-UA"/>
        </w:rPr>
      </w:pPr>
      <w:r>
        <w:rPr>
          <w:b/>
          <w:sz w:val="28"/>
          <w:szCs w:val="28"/>
          <w:lang w:val="uk-UA"/>
        </w:rPr>
        <w:t>Посадова інструкція</w:t>
      </w:r>
    </w:p>
    <w:p w:rsidR="002B4FA3" w:rsidRPr="00A12CB9" w:rsidRDefault="002B4FA3" w:rsidP="0019644D">
      <w:pPr>
        <w:jc w:val="center"/>
        <w:rPr>
          <w:b/>
          <w:sz w:val="28"/>
          <w:szCs w:val="28"/>
          <w:lang w:val="uk-UA"/>
        </w:rPr>
      </w:pPr>
      <w:r w:rsidRPr="00EA456C">
        <w:rPr>
          <w:b/>
          <w:sz w:val="28"/>
          <w:szCs w:val="28"/>
          <w:lang w:val="uk-UA"/>
        </w:rPr>
        <w:t>головного спеціаліста</w:t>
      </w:r>
      <w:r w:rsidRPr="00EA456C">
        <w:rPr>
          <w:b/>
          <w:sz w:val="28"/>
          <w:szCs w:val="28"/>
        </w:rPr>
        <w:t xml:space="preserve"> </w:t>
      </w:r>
      <w:r w:rsidRPr="00A12CB9">
        <w:rPr>
          <w:b/>
          <w:sz w:val="28"/>
          <w:szCs w:val="28"/>
          <w:lang w:val="uk-UA"/>
        </w:rPr>
        <w:t>відділу реєстрації документів, діловодства</w:t>
      </w:r>
    </w:p>
    <w:p w:rsidR="002B4FA3" w:rsidRPr="00A12CB9" w:rsidRDefault="002B4FA3" w:rsidP="0019644D">
      <w:pPr>
        <w:jc w:val="center"/>
        <w:rPr>
          <w:b/>
          <w:sz w:val="28"/>
          <w:szCs w:val="28"/>
          <w:lang w:val="uk-UA"/>
        </w:rPr>
      </w:pPr>
      <w:r w:rsidRPr="00A12CB9">
        <w:rPr>
          <w:b/>
          <w:sz w:val="28"/>
          <w:szCs w:val="28"/>
          <w:lang w:val="uk-UA"/>
        </w:rPr>
        <w:t>та архівної справи управління організаційного та документального забезпечення діяльності Київської міської ради</w:t>
      </w:r>
    </w:p>
    <w:p w:rsidR="002B4FA3" w:rsidRDefault="002B4FA3" w:rsidP="00EA456C">
      <w:pPr>
        <w:pStyle w:val="a6"/>
        <w:jc w:val="center"/>
        <w:rPr>
          <w:rFonts w:ascii="Times New Roman" w:hAnsi="Times New Roman" w:cs="Times New Roman"/>
          <w:b/>
          <w:sz w:val="28"/>
          <w:szCs w:val="28"/>
        </w:rPr>
      </w:pPr>
    </w:p>
    <w:p w:rsidR="00EA5DF1" w:rsidRDefault="00EA5DF1" w:rsidP="00EA456C">
      <w:pPr>
        <w:pStyle w:val="a6"/>
        <w:jc w:val="center"/>
        <w:rPr>
          <w:rFonts w:ascii="Times New Roman" w:hAnsi="Times New Roman" w:cs="Times New Roman"/>
          <w:b/>
          <w:sz w:val="28"/>
          <w:szCs w:val="28"/>
        </w:rPr>
      </w:pPr>
    </w:p>
    <w:p w:rsidR="002B4FA3" w:rsidRDefault="002B4FA3" w:rsidP="007B50B3">
      <w:pPr>
        <w:pStyle w:val="a6"/>
        <w:rPr>
          <w:rFonts w:ascii="Times New Roman" w:hAnsi="Times New Roman" w:cs="Times New Roman"/>
          <w:b/>
          <w:sz w:val="28"/>
          <w:szCs w:val="28"/>
        </w:rPr>
      </w:pPr>
    </w:p>
    <w:p w:rsidR="00F276B5" w:rsidRDefault="00F276B5" w:rsidP="0019644D">
      <w:pPr>
        <w:numPr>
          <w:ilvl w:val="0"/>
          <w:numId w:val="1"/>
        </w:numPr>
        <w:jc w:val="center"/>
        <w:rPr>
          <w:b/>
          <w:sz w:val="28"/>
          <w:szCs w:val="28"/>
          <w:lang w:val="uk-UA"/>
        </w:rPr>
      </w:pPr>
      <w:r>
        <w:rPr>
          <w:b/>
          <w:sz w:val="28"/>
          <w:szCs w:val="28"/>
          <w:lang w:val="uk-UA"/>
        </w:rPr>
        <w:t>Загальні положення</w:t>
      </w:r>
    </w:p>
    <w:p w:rsidR="00F276B5" w:rsidRDefault="00F276B5" w:rsidP="00F276B5">
      <w:pPr>
        <w:rPr>
          <w:b/>
          <w:sz w:val="28"/>
          <w:szCs w:val="28"/>
          <w:lang w:val="uk-UA"/>
        </w:rPr>
      </w:pPr>
    </w:p>
    <w:p w:rsidR="00F276B5" w:rsidRDefault="00F276B5" w:rsidP="00F276B5">
      <w:pPr>
        <w:ind w:firstLine="708"/>
        <w:jc w:val="both"/>
        <w:rPr>
          <w:sz w:val="28"/>
          <w:szCs w:val="28"/>
          <w:lang w:val="uk-UA"/>
        </w:rPr>
      </w:pPr>
      <w:r>
        <w:rPr>
          <w:sz w:val="28"/>
          <w:szCs w:val="28"/>
          <w:lang w:val="uk-UA"/>
        </w:rPr>
        <w:t>1.1. Головний</w:t>
      </w:r>
      <w:r w:rsidRPr="00C614C2">
        <w:rPr>
          <w:sz w:val="28"/>
          <w:szCs w:val="28"/>
          <w:lang w:val="uk-UA"/>
        </w:rPr>
        <w:t xml:space="preserve"> спеціаліст </w:t>
      </w:r>
      <w:r w:rsidRPr="00E84C8F">
        <w:rPr>
          <w:sz w:val="28"/>
          <w:szCs w:val="28"/>
          <w:lang w:val="uk-UA"/>
        </w:rPr>
        <w:t xml:space="preserve">відділу </w:t>
      </w:r>
      <w:r w:rsidR="002B4FA3" w:rsidRPr="007533AD">
        <w:rPr>
          <w:sz w:val="28"/>
          <w:szCs w:val="28"/>
          <w:lang w:val="uk-UA"/>
        </w:rPr>
        <w:t>реєстрації документів, діловодства та архівної справи управління організаційного та документального забезпечення діяльності Київської міської ради</w:t>
      </w:r>
      <w:r w:rsidRPr="00DA05D6">
        <w:rPr>
          <w:sz w:val="28"/>
          <w:szCs w:val="28"/>
          <w:lang w:val="uk-UA"/>
        </w:rPr>
        <w:t xml:space="preserve"> (</w:t>
      </w:r>
      <w:r>
        <w:rPr>
          <w:sz w:val="28"/>
          <w:szCs w:val="28"/>
          <w:lang w:val="uk-UA"/>
        </w:rPr>
        <w:t xml:space="preserve">далі – головний спеціаліст) належить до </w:t>
      </w:r>
      <w:r w:rsidR="00E94B07">
        <w:rPr>
          <w:sz w:val="28"/>
          <w:szCs w:val="28"/>
          <w:lang w:val="uk-UA"/>
        </w:rPr>
        <w:t xml:space="preserve">    </w:t>
      </w:r>
      <w:r>
        <w:rPr>
          <w:sz w:val="28"/>
          <w:szCs w:val="28"/>
          <w:lang w:val="en-US"/>
        </w:rPr>
        <w:t>V</w:t>
      </w:r>
      <w:r w:rsidRPr="00BA046B">
        <w:rPr>
          <w:sz w:val="28"/>
          <w:szCs w:val="28"/>
          <w:lang w:val="uk-UA"/>
        </w:rPr>
        <w:t xml:space="preserve"> </w:t>
      </w:r>
      <w:r>
        <w:rPr>
          <w:sz w:val="28"/>
          <w:szCs w:val="28"/>
          <w:lang w:val="uk-UA"/>
        </w:rPr>
        <w:t>категорії  посад службовців органів місцевого самоврядування.</w:t>
      </w:r>
    </w:p>
    <w:p w:rsidR="00F276B5" w:rsidRDefault="00F276B5" w:rsidP="00F276B5">
      <w:pPr>
        <w:ind w:firstLine="708"/>
        <w:jc w:val="both"/>
        <w:rPr>
          <w:sz w:val="28"/>
          <w:szCs w:val="28"/>
          <w:lang w:val="uk-UA"/>
        </w:rPr>
      </w:pPr>
      <w:r>
        <w:rPr>
          <w:sz w:val="28"/>
          <w:szCs w:val="28"/>
          <w:lang w:val="uk-UA"/>
        </w:rPr>
        <w:t>1.2. Головний спеціаліст</w:t>
      </w:r>
      <w:r w:rsidRPr="00594A31">
        <w:rPr>
          <w:sz w:val="28"/>
          <w:szCs w:val="28"/>
        </w:rPr>
        <w:t xml:space="preserve"> </w:t>
      </w:r>
      <w:r>
        <w:rPr>
          <w:sz w:val="28"/>
          <w:szCs w:val="28"/>
          <w:lang w:val="uk-UA"/>
        </w:rPr>
        <w:t xml:space="preserve">призначається на </w:t>
      </w:r>
      <w:r w:rsidR="00555664">
        <w:rPr>
          <w:sz w:val="28"/>
          <w:szCs w:val="28"/>
          <w:lang w:val="uk-UA"/>
        </w:rPr>
        <w:t xml:space="preserve">посаду і звільняється з посади </w:t>
      </w:r>
      <w:r w:rsidR="001A11F6">
        <w:rPr>
          <w:sz w:val="28"/>
          <w:szCs w:val="28"/>
          <w:lang w:val="uk-UA"/>
        </w:rPr>
        <w:t>в установленому порядку.</w:t>
      </w:r>
    </w:p>
    <w:p w:rsidR="00F276B5" w:rsidRPr="00BA046B" w:rsidRDefault="00F276B5" w:rsidP="00F276B5">
      <w:pPr>
        <w:ind w:firstLine="708"/>
        <w:jc w:val="both"/>
        <w:rPr>
          <w:sz w:val="28"/>
          <w:szCs w:val="28"/>
          <w:u w:val="single"/>
          <w:lang w:val="uk-UA"/>
        </w:rPr>
      </w:pPr>
      <w:r>
        <w:rPr>
          <w:sz w:val="28"/>
          <w:szCs w:val="28"/>
          <w:lang w:val="uk-UA"/>
        </w:rPr>
        <w:t>1.3. Головний</w:t>
      </w:r>
      <w:r w:rsidRPr="00C614C2">
        <w:rPr>
          <w:sz w:val="28"/>
          <w:szCs w:val="28"/>
          <w:lang w:val="uk-UA"/>
        </w:rPr>
        <w:t xml:space="preserve"> спеціаліст </w:t>
      </w:r>
      <w:r>
        <w:rPr>
          <w:sz w:val="28"/>
          <w:szCs w:val="28"/>
          <w:lang w:val="uk-UA"/>
        </w:rPr>
        <w:t>безпосередньо</w:t>
      </w:r>
      <w:r w:rsidRPr="002B4FA3">
        <w:rPr>
          <w:sz w:val="28"/>
          <w:szCs w:val="28"/>
          <w:lang w:val="uk-UA"/>
        </w:rPr>
        <w:t xml:space="preserve"> </w:t>
      </w:r>
      <w:r>
        <w:rPr>
          <w:sz w:val="28"/>
          <w:szCs w:val="28"/>
          <w:lang w:val="uk-UA"/>
        </w:rPr>
        <w:t>підпорядкований</w:t>
      </w:r>
      <w:r w:rsidRPr="002B4FA3">
        <w:rPr>
          <w:sz w:val="28"/>
          <w:szCs w:val="28"/>
          <w:lang w:val="uk-UA"/>
        </w:rPr>
        <w:t xml:space="preserve"> </w:t>
      </w:r>
      <w:r>
        <w:rPr>
          <w:sz w:val="28"/>
          <w:szCs w:val="28"/>
          <w:lang w:val="uk-UA"/>
        </w:rPr>
        <w:t>н</w:t>
      </w:r>
      <w:r w:rsidRPr="00C614C2">
        <w:rPr>
          <w:sz w:val="28"/>
          <w:szCs w:val="28"/>
          <w:lang w:val="uk-UA"/>
        </w:rPr>
        <w:t xml:space="preserve">ачальнику </w:t>
      </w:r>
      <w:r w:rsidRPr="00E84C8F">
        <w:rPr>
          <w:sz w:val="28"/>
          <w:szCs w:val="28"/>
          <w:lang w:val="uk-UA"/>
        </w:rPr>
        <w:t xml:space="preserve">відділу </w:t>
      </w:r>
      <w:r w:rsidR="002B4FA3" w:rsidRPr="007533AD">
        <w:rPr>
          <w:sz w:val="28"/>
          <w:szCs w:val="28"/>
          <w:lang w:val="uk-UA"/>
        </w:rPr>
        <w:t>реєстрації документів, діловодства та архівної справи управління організаційного та документального забезпечення діяльності Київської міської ради</w:t>
      </w:r>
      <w:r>
        <w:rPr>
          <w:sz w:val="28"/>
          <w:szCs w:val="28"/>
          <w:lang w:val="uk-UA"/>
        </w:rPr>
        <w:t>.</w:t>
      </w:r>
      <w:r>
        <w:rPr>
          <w:sz w:val="28"/>
          <w:szCs w:val="28"/>
          <w:u w:val="single"/>
          <w:lang w:val="uk-UA"/>
        </w:rPr>
        <w:t xml:space="preserve">     </w:t>
      </w:r>
    </w:p>
    <w:p w:rsidR="00F276B5" w:rsidRPr="002B4FA3" w:rsidRDefault="00F276B5" w:rsidP="002B4FA3">
      <w:pPr>
        <w:ind w:firstLine="708"/>
        <w:jc w:val="both"/>
        <w:rPr>
          <w:b/>
          <w:sz w:val="28"/>
          <w:szCs w:val="28"/>
          <w:lang w:val="uk-UA"/>
        </w:rPr>
      </w:pPr>
      <w:r>
        <w:rPr>
          <w:sz w:val="28"/>
          <w:szCs w:val="28"/>
          <w:lang w:val="uk-UA"/>
        </w:rPr>
        <w:t>1.4. Головний</w:t>
      </w:r>
      <w:r w:rsidRPr="00C614C2">
        <w:rPr>
          <w:sz w:val="28"/>
          <w:szCs w:val="28"/>
          <w:lang w:val="uk-UA"/>
        </w:rPr>
        <w:t xml:space="preserve"> спеціаліст </w:t>
      </w:r>
      <w:r>
        <w:rPr>
          <w:sz w:val="28"/>
          <w:szCs w:val="28"/>
          <w:lang w:val="uk-UA"/>
        </w:rPr>
        <w:t>у своїй діяльності керується  Конституцією України, законами України, указами Президента України, постановами Верховної Ради України, постановами Кабінету Міністрів України, рішеннями Київської міської ради, розпорядженнями Київського міського голови та заступника міського голови – секретаря Київ</w:t>
      </w:r>
      <w:r w:rsidR="00B94FA7">
        <w:rPr>
          <w:sz w:val="28"/>
          <w:szCs w:val="28"/>
          <w:lang w:val="uk-UA"/>
        </w:rPr>
        <w:t xml:space="preserve">ської міської </w:t>
      </w:r>
      <w:r>
        <w:rPr>
          <w:sz w:val="28"/>
          <w:szCs w:val="28"/>
          <w:lang w:val="uk-UA"/>
        </w:rPr>
        <w:t>ради, Реглам</w:t>
      </w:r>
      <w:r w:rsidR="00B94FA7">
        <w:rPr>
          <w:sz w:val="28"/>
          <w:szCs w:val="28"/>
          <w:lang w:val="uk-UA"/>
        </w:rPr>
        <w:t>ентом Київської міської ради,  П</w:t>
      </w:r>
      <w:r>
        <w:rPr>
          <w:sz w:val="28"/>
          <w:szCs w:val="28"/>
          <w:lang w:val="uk-UA"/>
        </w:rPr>
        <w:t>оложенням про секретаріат Київ</w:t>
      </w:r>
      <w:r w:rsidR="00B94FA7">
        <w:rPr>
          <w:sz w:val="28"/>
          <w:szCs w:val="28"/>
          <w:lang w:val="uk-UA"/>
        </w:rPr>
        <w:t xml:space="preserve">ської міської </w:t>
      </w:r>
      <w:r>
        <w:rPr>
          <w:sz w:val="28"/>
          <w:szCs w:val="28"/>
          <w:lang w:val="uk-UA"/>
        </w:rPr>
        <w:t xml:space="preserve">ради, </w:t>
      </w:r>
      <w:r w:rsidR="00B94FA7">
        <w:rPr>
          <w:sz w:val="28"/>
          <w:szCs w:val="28"/>
          <w:lang w:val="uk-UA"/>
        </w:rPr>
        <w:t>П</w:t>
      </w:r>
      <w:r>
        <w:rPr>
          <w:sz w:val="28"/>
          <w:szCs w:val="28"/>
          <w:lang w:val="uk-UA"/>
        </w:rPr>
        <w:t xml:space="preserve">оложенням про управління </w:t>
      </w:r>
      <w:r w:rsidR="002B4FA3" w:rsidRPr="002B4FA3">
        <w:rPr>
          <w:sz w:val="28"/>
          <w:szCs w:val="28"/>
          <w:lang w:val="uk-UA"/>
        </w:rPr>
        <w:t>організаційного та документального забезпечення діяльності Київської міської ради</w:t>
      </w:r>
      <w:r>
        <w:rPr>
          <w:sz w:val="28"/>
          <w:szCs w:val="28"/>
          <w:lang w:val="uk-UA"/>
        </w:rPr>
        <w:t xml:space="preserve">, </w:t>
      </w:r>
      <w:r w:rsidR="00B94FA7">
        <w:rPr>
          <w:sz w:val="28"/>
          <w:szCs w:val="28"/>
          <w:lang w:val="uk-UA"/>
        </w:rPr>
        <w:t>П</w:t>
      </w:r>
      <w:r>
        <w:rPr>
          <w:sz w:val="28"/>
          <w:szCs w:val="28"/>
          <w:lang w:val="uk-UA"/>
        </w:rPr>
        <w:t xml:space="preserve">оложенням про відділ </w:t>
      </w:r>
      <w:r w:rsidR="002B4FA3" w:rsidRPr="007533AD">
        <w:rPr>
          <w:sz w:val="28"/>
          <w:szCs w:val="28"/>
          <w:lang w:val="uk-UA"/>
        </w:rPr>
        <w:t>реєстрації документів, діловодства та архівної справи</w:t>
      </w:r>
      <w:r w:rsidRPr="00E84C8F">
        <w:rPr>
          <w:sz w:val="28"/>
          <w:szCs w:val="28"/>
          <w:lang w:val="uk-UA"/>
        </w:rPr>
        <w:t xml:space="preserve"> управління </w:t>
      </w:r>
      <w:r w:rsidR="002B4FA3" w:rsidRPr="002B4FA3">
        <w:rPr>
          <w:sz w:val="28"/>
          <w:szCs w:val="28"/>
          <w:lang w:val="uk-UA"/>
        </w:rPr>
        <w:t>організаційного та документального забезпечення діяльності Київської міської ради</w:t>
      </w:r>
      <w:r w:rsidR="002B4FA3">
        <w:rPr>
          <w:sz w:val="28"/>
          <w:szCs w:val="28"/>
          <w:lang w:val="uk-UA"/>
        </w:rPr>
        <w:t xml:space="preserve"> </w:t>
      </w:r>
      <w:r>
        <w:rPr>
          <w:sz w:val="28"/>
          <w:szCs w:val="28"/>
          <w:lang w:val="uk-UA"/>
        </w:rPr>
        <w:t>та цією посадовою інструкцією.</w:t>
      </w:r>
    </w:p>
    <w:p w:rsidR="00F276B5" w:rsidRDefault="00F276B5" w:rsidP="00F276B5">
      <w:pPr>
        <w:ind w:firstLine="708"/>
        <w:jc w:val="both"/>
        <w:rPr>
          <w:sz w:val="28"/>
          <w:szCs w:val="28"/>
          <w:lang w:val="uk-UA"/>
        </w:rPr>
      </w:pPr>
    </w:p>
    <w:p w:rsidR="00EA5DF1" w:rsidRDefault="00EA5DF1" w:rsidP="00F276B5">
      <w:pPr>
        <w:ind w:firstLine="708"/>
        <w:jc w:val="both"/>
        <w:rPr>
          <w:sz w:val="28"/>
          <w:szCs w:val="28"/>
          <w:lang w:val="uk-UA"/>
        </w:rPr>
      </w:pPr>
    </w:p>
    <w:p w:rsidR="00FE5F5E" w:rsidRDefault="00FE5F5E" w:rsidP="00F276B5">
      <w:pPr>
        <w:ind w:firstLine="708"/>
        <w:jc w:val="both"/>
        <w:rPr>
          <w:sz w:val="28"/>
          <w:szCs w:val="28"/>
          <w:lang w:val="uk-UA"/>
        </w:rPr>
      </w:pPr>
    </w:p>
    <w:p w:rsidR="001A11F6" w:rsidRPr="00AC0C69" w:rsidRDefault="001A11F6" w:rsidP="00F276B5">
      <w:pPr>
        <w:ind w:firstLine="708"/>
        <w:jc w:val="both"/>
        <w:rPr>
          <w:sz w:val="28"/>
          <w:szCs w:val="28"/>
          <w:lang w:val="uk-UA"/>
        </w:rPr>
      </w:pPr>
    </w:p>
    <w:p w:rsidR="00F276B5" w:rsidRPr="00DD2818" w:rsidRDefault="00F276B5" w:rsidP="00F276B5">
      <w:pPr>
        <w:numPr>
          <w:ilvl w:val="0"/>
          <w:numId w:val="1"/>
        </w:numPr>
        <w:jc w:val="center"/>
        <w:rPr>
          <w:b/>
          <w:sz w:val="28"/>
          <w:szCs w:val="28"/>
          <w:lang w:val="uk-UA"/>
        </w:rPr>
      </w:pPr>
      <w:r>
        <w:rPr>
          <w:b/>
          <w:sz w:val="28"/>
          <w:szCs w:val="28"/>
          <w:lang w:val="uk-UA"/>
        </w:rPr>
        <w:lastRenderedPageBreak/>
        <w:t>Завдання та обов’язки</w:t>
      </w:r>
    </w:p>
    <w:p w:rsidR="00F276B5" w:rsidRDefault="00F276B5" w:rsidP="00F276B5">
      <w:pPr>
        <w:ind w:firstLine="708"/>
        <w:jc w:val="both"/>
        <w:rPr>
          <w:sz w:val="28"/>
          <w:szCs w:val="28"/>
          <w:lang w:val="uk-UA"/>
        </w:rPr>
      </w:pPr>
    </w:p>
    <w:p w:rsidR="00F276B5" w:rsidRDefault="00F276B5" w:rsidP="00986421">
      <w:pPr>
        <w:ind w:firstLine="567"/>
        <w:jc w:val="both"/>
        <w:rPr>
          <w:sz w:val="28"/>
          <w:szCs w:val="28"/>
          <w:lang w:val="uk-UA"/>
        </w:rPr>
      </w:pPr>
      <w:r>
        <w:rPr>
          <w:sz w:val="28"/>
          <w:szCs w:val="28"/>
          <w:lang w:val="uk-UA"/>
        </w:rPr>
        <w:t>Головний</w:t>
      </w:r>
      <w:r w:rsidRPr="00C614C2">
        <w:rPr>
          <w:sz w:val="28"/>
          <w:szCs w:val="28"/>
          <w:lang w:val="uk-UA"/>
        </w:rPr>
        <w:t xml:space="preserve"> спеціаліст</w:t>
      </w:r>
      <w:r>
        <w:rPr>
          <w:sz w:val="28"/>
          <w:szCs w:val="28"/>
          <w:lang w:val="uk-UA"/>
        </w:rPr>
        <w:t>:</w:t>
      </w:r>
      <w:r w:rsidRPr="00C614C2">
        <w:rPr>
          <w:sz w:val="28"/>
          <w:szCs w:val="28"/>
          <w:lang w:val="uk-UA"/>
        </w:rPr>
        <w:t xml:space="preserve"> </w:t>
      </w:r>
      <w:bookmarkStart w:id="0" w:name="_GoBack"/>
      <w:bookmarkEnd w:id="0"/>
    </w:p>
    <w:p w:rsidR="00F276B5" w:rsidRPr="00986421" w:rsidRDefault="00870997" w:rsidP="00986421">
      <w:pPr>
        <w:pStyle w:val="a7"/>
        <w:numPr>
          <w:ilvl w:val="1"/>
          <w:numId w:val="1"/>
        </w:numPr>
        <w:ind w:left="0" w:firstLine="567"/>
        <w:jc w:val="both"/>
        <w:rPr>
          <w:sz w:val="28"/>
          <w:szCs w:val="28"/>
          <w:lang w:val="uk-UA"/>
        </w:rPr>
      </w:pPr>
      <w:r>
        <w:rPr>
          <w:sz w:val="28"/>
          <w:szCs w:val="28"/>
          <w:lang w:val="uk-UA"/>
        </w:rPr>
        <w:t xml:space="preserve">Розшифровує, </w:t>
      </w:r>
      <w:r w:rsidR="00F276B5" w:rsidRPr="00986421">
        <w:rPr>
          <w:sz w:val="28"/>
          <w:szCs w:val="28"/>
          <w:lang w:val="uk-UA"/>
        </w:rPr>
        <w:t>оформляє стенограми пленарних засідань Київ</w:t>
      </w:r>
      <w:r w:rsidR="00E43300">
        <w:rPr>
          <w:sz w:val="28"/>
          <w:szCs w:val="28"/>
          <w:lang w:val="uk-UA"/>
        </w:rPr>
        <w:t xml:space="preserve">ської міської </w:t>
      </w:r>
      <w:r w:rsidR="00F276B5" w:rsidRPr="00986421">
        <w:rPr>
          <w:sz w:val="28"/>
          <w:szCs w:val="28"/>
          <w:lang w:val="uk-UA"/>
        </w:rPr>
        <w:t>ради, засідань Президії Київ</w:t>
      </w:r>
      <w:r w:rsidR="00E43300">
        <w:rPr>
          <w:sz w:val="28"/>
          <w:szCs w:val="28"/>
          <w:lang w:val="uk-UA"/>
        </w:rPr>
        <w:t xml:space="preserve">ської міської </w:t>
      </w:r>
      <w:r w:rsidR="00F276B5" w:rsidRPr="00986421">
        <w:rPr>
          <w:sz w:val="28"/>
          <w:szCs w:val="28"/>
          <w:lang w:val="uk-UA"/>
        </w:rPr>
        <w:t xml:space="preserve">ради, </w:t>
      </w:r>
      <w:r w:rsidR="002832DE" w:rsidRPr="00986421">
        <w:rPr>
          <w:sz w:val="28"/>
          <w:szCs w:val="28"/>
          <w:lang w:val="uk-UA"/>
        </w:rPr>
        <w:t>інших нарад, що прово</w:t>
      </w:r>
      <w:r w:rsidR="003371A7">
        <w:rPr>
          <w:sz w:val="28"/>
          <w:szCs w:val="28"/>
          <w:lang w:val="uk-UA"/>
        </w:rPr>
        <w:t>дяться у Київській міській раді</w:t>
      </w:r>
      <w:r w:rsidR="00E94B07">
        <w:rPr>
          <w:sz w:val="28"/>
          <w:szCs w:val="28"/>
          <w:lang w:val="uk-UA"/>
        </w:rPr>
        <w:t>,</w:t>
      </w:r>
      <w:r w:rsidR="003371A7">
        <w:rPr>
          <w:sz w:val="28"/>
          <w:szCs w:val="28"/>
          <w:lang w:val="uk-UA"/>
        </w:rPr>
        <w:t xml:space="preserve"> та забезпечує їх зберігання.</w:t>
      </w:r>
    </w:p>
    <w:p w:rsidR="00986421" w:rsidRDefault="00986421" w:rsidP="00986421">
      <w:pPr>
        <w:pStyle w:val="a7"/>
        <w:numPr>
          <w:ilvl w:val="1"/>
          <w:numId w:val="1"/>
        </w:numPr>
        <w:ind w:left="0" w:firstLine="567"/>
        <w:jc w:val="both"/>
        <w:rPr>
          <w:sz w:val="28"/>
          <w:szCs w:val="28"/>
          <w:lang w:val="uk-UA"/>
        </w:rPr>
      </w:pPr>
      <w:r>
        <w:rPr>
          <w:sz w:val="28"/>
          <w:szCs w:val="28"/>
          <w:lang w:val="uk-UA"/>
        </w:rPr>
        <w:t>Розміщує в електронному вигляді на інформаційному сайті Київської міської ради стенограми пленарних засідань Київської міської ради.</w:t>
      </w:r>
    </w:p>
    <w:p w:rsidR="00F276B5" w:rsidRDefault="00F276B5" w:rsidP="00986421">
      <w:pPr>
        <w:pStyle w:val="a7"/>
        <w:numPr>
          <w:ilvl w:val="1"/>
          <w:numId w:val="1"/>
        </w:numPr>
        <w:ind w:left="567" w:firstLine="0"/>
        <w:jc w:val="both"/>
        <w:rPr>
          <w:sz w:val="28"/>
          <w:szCs w:val="28"/>
          <w:lang w:val="uk-UA"/>
        </w:rPr>
      </w:pPr>
      <w:r w:rsidRPr="00986421">
        <w:rPr>
          <w:sz w:val="28"/>
          <w:szCs w:val="28"/>
          <w:lang w:val="uk-UA"/>
        </w:rPr>
        <w:t>Здійснює роботу з архівними документами.</w:t>
      </w:r>
    </w:p>
    <w:p w:rsidR="00F276B5" w:rsidRDefault="00F276B5" w:rsidP="00986421">
      <w:pPr>
        <w:pStyle w:val="a7"/>
        <w:numPr>
          <w:ilvl w:val="1"/>
          <w:numId w:val="1"/>
        </w:numPr>
        <w:ind w:left="0" w:firstLine="567"/>
        <w:jc w:val="both"/>
        <w:rPr>
          <w:sz w:val="28"/>
          <w:szCs w:val="28"/>
          <w:lang w:val="uk-UA"/>
        </w:rPr>
      </w:pPr>
      <w:r w:rsidRPr="00986421">
        <w:rPr>
          <w:sz w:val="28"/>
          <w:szCs w:val="28"/>
          <w:lang w:val="uk-UA"/>
        </w:rPr>
        <w:t>За дорученням начальника управління, начальника відділу готує витяги із стенограм пленарних засідань Київ</w:t>
      </w:r>
      <w:r w:rsidR="008618D2">
        <w:rPr>
          <w:sz w:val="28"/>
          <w:szCs w:val="28"/>
          <w:lang w:val="uk-UA"/>
        </w:rPr>
        <w:t xml:space="preserve">ської міської </w:t>
      </w:r>
      <w:r w:rsidRPr="00986421">
        <w:rPr>
          <w:sz w:val="28"/>
          <w:szCs w:val="28"/>
          <w:lang w:val="uk-UA"/>
        </w:rPr>
        <w:t>ради та засідань Президії Київ</w:t>
      </w:r>
      <w:r w:rsidR="00044240" w:rsidRPr="00986421">
        <w:rPr>
          <w:sz w:val="28"/>
          <w:szCs w:val="28"/>
          <w:lang w:val="uk-UA"/>
        </w:rPr>
        <w:t>ської міської ради</w:t>
      </w:r>
      <w:r w:rsidRPr="00986421">
        <w:rPr>
          <w:sz w:val="28"/>
          <w:szCs w:val="28"/>
          <w:lang w:val="uk-UA"/>
        </w:rPr>
        <w:t>.</w:t>
      </w:r>
    </w:p>
    <w:p w:rsidR="003E3831" w:rsidRDefault="003E3831" w:rsidP="00986421">
      <w:pPr>
        <w:pStyle w:val="a7"/>
        <w:numPr>
          <w:ilvl w:val="1"/>
          <w:numId w:val="1"/>
        </w:numPr>
        <w:ind w:left="0" w:firstLine="567"/>
        <w:jc w:val="both"/>
        <w:rPr>
          <w:sz w:val="28"/>
          <w:szCs w:val="28"/>
          <w:lang w:val="uk-UA"/>
        </w:rPr>
      </w:pPr>
      <w:r>
        <w:rPr>
          <w:sz w:val="28"/>
          <w:szCs w:val="28"/>
          <w:lang w:val="uk-UA"/>
        </w:rPr>
        <w:t>Готує відповіді на інформаційні звернення</w:t>
      </w:r>
      <w:r w:rsidR="00700FEF">
        <w:rPr>
          <w:sz w:val="28"/>
          <w:szCs w:val="28"/>
          <w:lang w:val="uk-UA"/>
        </w:rPr>
        <w:t>, запити</w:t>
      </w:r>
      <w:r>
        <w:rPr>
          <w:sz w:val="28"/>
          <w:szCs w:val="28"/>
          <w:lang w:val="uk-UA"/>
        </w:rPr>
        <w:t xml:space="preserve"> фізичних та юридичних осіб.</w:t>
      </w:r>
    </w:p>
    <w:p w:rsidR="00003C27" w:rsidRDefault="00003C27" w:rsidP="00986421">
      <w:pPr>
        <w:pStyle w:val="a7"/>
        <w:numPr>
          <w:ilvl w:val="1"/>
          <w:numId w:val="1"/>
        </w:numPr>
        <w:ind w:left="0" w:firstLine="567"/>
        <w:jc w:val="both"/>
        <w:rPr>
          <w:sz w:val="28"/>
          <w:szCs w:val="28"/>
          <w:lang w:val="uk-UA"/>
        </w:rPr>
      </w:pPr>
      <w:r>
        <w:rPr>
          <w:sz w:val="28"/>
          <w:szCs w:val="28"/>
          <w:lang w:val="uk-UA"/>
        </w:rPr>
        <w:t xml:space="preserve">Взаємодіє </w:t>
      </w:r>
      <w:r w:rsidR="006A1105">
        <w:rPr>
          <w:sz w:val="28"/>
          <w:szCs w:val="28"/>
          <w:lang w:val="uk-UA"/>
        </w:rPr>
        <w:t>з органами виконавчої влади, органами прокуратури, судами та іншими правоохоронними органами в межах компетенції з питань надання інформації на їх запити.</w:t>
      </w:r>
    </w:p>
    <w:p w:rsidR="00CE7156" w:rsidRDefault="00CE7156" w:rsidP="00986421">
      <w:pPr>
        <w:pStyle w:val="a7"/>
        <w:numPr>
          <w:ilvl w:val="1"/>
          <w:numId w:val="1"/>
        </w:numPr>
        <w:ind w:left="0" w:firstLine="567"/>
        <w:jc w:val="both"/>
        <w:rPr>
          <w:sz w:val="28"/>
          <w:szCs w:val="28"/>
          <w:lang w:val="uk-UA"/>
        </w:rPr>
      </w:pPr>
      <w:r w:rsidRPr="00986421">
        <w:rPr>
          <w:sz w:val="28"/>
          <w:szCs w:val="28"/>
          <w:lang w:val="uk-UA"/>
        </w:rPr>
        <w:t xml:space="preserve">Працює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 у секретаріаті Київської міської ради.  </w:t>
      </w:r>
    </w:p>
    <w:p w:rsidR="00454B80" w:rsidRDefault="00F276B5" w:rsidP="00986421">
      <w:pPr>
        <w:pStyle w:val="a7"/>
        <w:numPr>
          <w:ilvl w:val="1"/>
          <w:numId w:val="1"/>
        </w:numPr>
        <w:ind w:left="0" w:firstLine="567"/>
        <w:jc w:val="both"/>
        <w:rPr>
          <w:sz w:val="28"/>
          <w:szCs w:val="28"/>
          <w:lang w:val="uk-UA"/>
        </w:rPr>
      </w:pPr>
      <w:r w:rsidRPr="00986421">
        <w:rPr>
          <w:sz w:val="28"/>
          <w:szCs w:val="28"/>
          <w:lang w:val="uk-UA"/>
        </w:rPr>
        <w:t>Здійснює друкування матеріалів за дорученням заступника міського голови – секретаря Київ</w:t>
      </w:r>
      <w:r w:rsidR="008618D2">
        <w:rPr>
          <w:sz w:val="28"/>
          <w:szCs w:val="28"/>
          <w:lang w:val="uk-UA"/>
        </w:rPr>
        <w:t xml:space="preserve">ської міської </w:t>
      </w:r>
      <w:r w:rsidRPr="00986421">
        <w:rPr>
          <w:sz w:val="28"/>
          <w:szCs w:val="28"/>
          <w:lang w:val="uk-UA"/>
        </w:rPr>
        <w:t xml:space="preserve">ради, керуючого </w:t>
      </w:r>
      <w:r w:rsidR="00454B80" w:rsidRPr="00986421">
        <w:rPr>
          <w:sz w:val="28"/>
          <w:szCs w:val="28"/>
          <w:lang w:val="uk-UA"/>
        </w:rPr>
        <w:t>справами.</w:t>
      </w:r>
    </w:p>
    <w:p w:rsidR="00F276B5" w:rsidRPr="00986421" w:rsidRDefault="00F276B5" w:rsidP="00986421">
      <w:pPr>
        <w:pStyle w:val="a7"/>
        <w:numPr>
          <w:ilvl w:val="1"/>
          <w:numId w:val="1"/>
        </w:numPr>
        <w:ind w:left="567" w:firstLine="0"/>
        <w:jc w:val="both"/>
        <w:rPr>
          <w:sz w:val="28"/>
          <w:szCs w:val="28"/>
          <w:lang w:val="uk-UA"/>
        </w:rPr>
      </w:pPr>
      <w:r w:rsidRPr="00986421">
        <w:rPr>
          <w:sz w:val="28"/>
          <w:lang w:val="uk-UA"/>
        </w:rPr>
        <w:t xml:space="preserve">Готує інформацію про результати своєї роботи. </w:t>
      </w:r>
    </w:p>
    <w:p w:rsidR="00F276B5" w:rsidRPr="00986421" w:rsidRDefault="00F276B5" w:rsidP="00986421">
      <w:pPr>
        <w:pStyle w:val="a7"/>
        <w:numPr>
          <w:ilvl w:val="1"/>
          <w:numId w:val="1"/>
        </w:numPr>
        <w:ind w:left="0" w:firstLine="567"/>
        <w:jc w:val="both"/>
        <w:rPr>
          <w:sz w:val="28"/>
          <w:szCs w:val="28"/>
          <w:lang w:val="uk-UA"/>
        </w:rPr>
      </w:pPr>
      <w:r w:rsidRPr="00986421">
        <w:rPr>
          <w:sz w:val="28"/>
          <w:lang w:val="uk-UA"/>
        </w:rPr>
        <w:t>Надає необхідну методичну допомогу співробітникам у виконанні завдань, доручень з питань, що стосуються компетенції управління.</w:t>
      </w:r>
    </w:p>
    <w:p w:rsidR="00F276B5" w:rsidRPr="00986421" w:rsidRDefault="00F276B5" w:rsidP="00986421">
      <w:pPr>
        <w:pStyle w:val="a7"/>
        <w:numPr>
          <w:ilvl w:val="1"/>
          <w:numId w:val="1"/>
        </w:numPr>
        <w:ind w:left="0" w:firstLine="567"/>
        <w:jc w:val="both"/>
        <w:rPr>
          <w:sz w:val="28"/>
          <w:szCs w:val="28"/>
          <w:lang w:val="uk-UA"/>
        </w:rPr>
      </w:pPr>
      <w:r w:rsidRPr="00986421">
        <w:rPr>
          <w:sz w:val="28"/>
          <w:lang w:val="uk-UA"/>
        </w:rPr>
        <w:t xml:space="preserve">Бере участь у розробленні організаційно-методичних документів, що відносяться до компетенції управління. </w:t>
      </w:r>
    </w:p>
    <w:p w:rsidR="00F276B5" w:rsidRDefault="00F276B5" w:rsidP="00986421">
      <w:pPr>
        <w:pStyle w:val="a7"/>
        <w:numPr>
          <w:ilvl w:val="1"/>
          <w:numId w:val="1"/>
        </w:numPr>
        <w:ind w:left="0" w:firstLine="567"/>
        <w:jc w:val="both"/>
        <w:rPr>
          <w:sz w:val="28"/>
          <w:szCs w:val="28"/>
          <w:lang w:val="uk-UA"/>
        </w:rPr>
      </w:pPr>
      <w:r w:rsidRPr="00986421">
        <w:rPr>
          <w:sz w:val="28"/>
          <w:szCs w:val="28"/>
          <w:lang w:val="uk-UA"/>
        </w:rPr>
        <w:t>Розробляє поточні та бере участь у розробці перспективних планів роботи управління.</w:t>
      </w:r>
    </w:p>
    <w:p w:rsidR="00F276B5" w:rsidRDefault="00F276B5" w:rsidP="00986421">
      <w:pPr>
        <w:pStyle w:val="a7"/>
        <w:numPr>
          <w:ilvl w:val="1"/>
          <w:numId w:val="1"/>
        </w:numPr>
        <w:ind w:left="0" w:firstLine="567"/>
        <w:jc w:val="both"/>
        <w:rPr>
          <w:sz w:val="28"/>
          <w:szCs w:val="28"/>
          <w:lang w:val="uk-UA"/>
        </w:rPr>
      </w:pPr>
      <w:r w:rsidRPr="00986421">
        <w:rPr>
          <w:sz w:val="28"/>
          <w:szCs w:val="28"/>
          <w:lang w:val="uk-UA"/>
        </w:rPr>
        <w:t>Узагальнює практику вирішення питань, що належать до його компетенції.</w:t>
      </w:r>
    </w:p>
    <w:p w:rsidR="00986421" w:rsidRDefault="00F276B5" w:rsidP="00986421">
      <w:pPr>
        <w:pStyle w:val="a7"/>
        <w:numPr>
          <w:ilvl w:val="1"/>
          <w:numId w:val="1"/>
        </w:numPr>
        <w:ind w:left="0" w:firstLine="567"/>
        <w:jc w:val="both"/>
        <w:rPr>
          <w:sz w:val="28"/>
          <w:szCs w:val="28"/>
          <w:lang w:val="uk-UA"/>
        </w:rPr>
      </w:pPr>
      <w:r w:rsidRPr="00986421">
        <w:rPr>
          <w:sz w:val="28"/>
          <w:szCs w:val="28"/>
          <w:lang w:val="uk-UA"/>
        </w:rPr>
        <w:t xml:space="preserve">Бере участь в організації та проведенні нарад з питань, що відносяться до компетенції </w:t>
      </w:r>
      <w:r w:rsidR="00F3384A" w:rsidRPr="00986421">
        <w:rPr>
          <w:sz w:val="28"/>
          <w:szCs w:val="28"/>
          <w:lang w:val="uk-UA"/>
        </w:rPr>
        <w:t>управління організаційного та документального забезпечення діяльності Київської міської ради</w:t>
      </w:r>
      <w:r w:rsidR="00986421">
        <w:rPr>
          <w:sz w:val="28"/>
          <w:szCs w:val="28"/>
          <w:lang w:val="uk-UA"/>
        </w:rPr>
        <w:t>.</w:t>
      </w:r>
    </w:p>
    <w:p w:rsidR="00F276B5" w:rsidRDefault="00F3384A" w:rsidP="00986421">
      <w:pPr>
        <w:pStyle w:val="a7"/>
        <w:numPr>
          <w:ilvl w:val="1"/>
          <w:numId w:val="1"/>
        </w:numPr>
        <w:ind w:left="0" w:firstLine="567"/>
        <w:jc w:val="both"/>
        <w:rPr>
          <w:sz w:val="28"/>
          <w:szCs w:val="28"/>
          <w:lang w:val="uk-UA"/>
        </w:rPr>
      </w:pPr>
      <w:r w:rsidRPr="00986421">
        <w:rPr>
          <w:sz w:val="28"/>
          <w:szCs w:val="28"/>
          <w:lang w:val="uk-UA"/>
        </w:rPr>
        <w:t xml:space="preserve"> </w:t>
      </w:r>
      <w:r w:rsidR="00F276B5" w:rsidRPr="00986421">
        <w:rPr>
          <w:sz w:val="28"/>
          <w:szCs w:val="28"/>
          <w:lang w:val="uk-UA"/>
        </w:rPr>
        <w:t xml:space="preserve">Виконує інші доручення начальника відділу </w:t>
      </w:r>
      <w:r w:rsidRPr="00986421">
        <w:rPr>
          <w:sz w:val="28"/>
          <w:szCs w:val="28"/>
          <w:lang w:val="uk-UA"/>
        </w:rPr>
        <w:t xml:space="preserve">реєстрації документів, діловодства та архівної справи управління організаційного та документального забезпечення діяльності Київської міської ради </w:t>
      </w:r>
      <w:r w:rsidR="00F276B5" w:rsidRPr="00986421">
        <w:rPr>
          <w:sz w:val="28"/>
          <w:szCs w:val="28"/>
          <w:lang w:val="uk-UA"/>
        </w:rPr>
        <w:t>в межах своєї компетенції.</w:t>
      </w:r>
    </w:p>
    <w:p w:rsidR="00F276B5" w:rsidRPr="00986421" w:rsidRDefault="00F276B5" w:rsidP="00986421">
      <w:pPr>
        <w:pStyle w:val="a7"/>
        <w:numPr>
          <w:ilvl w:val="1"/>
          <w:numId w:val="1"/>
        </w:numPr>
        <w:tabs>
          <w:tab w:val="num" w:pos="0"/>
        </w:tabs>
        <w:ind w:left="0" w:firstLine="567"/>
        <w:jc w:val="both"/>
        <w:rPr>
          <w:sz w:val="28"/>
          <w:szCs w:val="28"/>
          <w:lang w:val="uk-UA"/>
        </w:rPr>
      </w:pPr>
      <w:r w:rsidRPr="00986421">
        <w:rPr>
          <w:sz w:val="28"/>
          <w:szCs w:val="28"/>
          <w:lang w:val="uk-UA"/>
        </w:rPr>
        <w:t xml:space="preserve">Виконує обов’язки </w:t>
      </w:r>
      <w:r w:rsidR="000F293B">
        <w:rPr>
          <w:sz w:val="28"/>
          <w:szCs w:val="28"/>
          <w:lang w:val="uk-UA"/>
        </w:rPr>
        <w:t xml:space="preserve">іншого </w:t>
      </w:r>
      <w:r w:rsidRPr="00986421">
        <w:rPr>
          <w:sz w:val="28"/>
          <w:szCs w:val="28"/>
          <w:lang w:val="uk-UA"/>
        </w:rPr>
        <w:t xml:space="preserve">головного спеціаліста відділу </w:t>
      </w:r>
      <w:r w:rsidR="00044240" w:rsidRPr="00986421">
        <w:rPr>
          <w:sz w:val="28"/>
          <w:szCs w:val="28"/>
          <w:lang w:val="uk-UA"/>
        </w:rPr>
        <w:t xml:space="preserve">реєстрації документів, діловодства та архівної справи управління організаційного та документального забезпечення діяльності Київської міської ради </w:t>
      </w:r>
      <w:r w:rsidRPr="00986421">
        <w:rPr>
          <w:sz w:val="28"/>
          <w:szCs w:val="28"/>
          <w:lang w:val="uk-UA"/>
        </w:rPr>
        <w:t>у період його  відсутності.</w:t>
      </w:r>
    </w:p>
    <w:p w:rsidR="00F276B5" w:rsidRDefault="00F276B5" w:rsidP="00986421">
      <w:pPr>
        <w:ind w:left="567" w:hanging="567"/>
        <w:jc w:val="both"/>
        <w:rPr>
          <w:sz w:val="28"/>
          <w:szCs w:val="28"/>
          <w:lang w:val="uk-UA"/>
        </w:rPr>
      </w:pPr>
    </w:p>
    <w:p w:rsidR="00EA5DF1" w:rsidRDefault="00EA5DF1" w:rsidP="00677A91">
      <w:pPr>
        <w:jc w:val="both"/>
        <w:rPr>
          <w:sz w:val="28"/>
          <w:szCs w:val="28"/>
          <w:lang w:val="uk-UA"/>
        </w:rPr>
      </w:pPr>
    </w:p>
    <w:p w:rsidR="006556E7" w:rsidRDefault="006556E7" w:rsidP="00677A91">
      <w:pPr>
        <w:jc w:val="both"/>
        <w:rPr>
          <w:sz w:val="28"/>
          <w:szCs w:val="28"/>
          <w:lang w:val="uk-UA"/>
        </w:rPr>
      </w:pPr>
    </w:p>
    <w:p w:rsidR="00F276B5" w:rsidRDefault="00F276B5" w:rsidP="00F276B5">
      <w:pPr>
        <w:numPr>
          <w:ilvl w:val="0"/>
          <w:numId w:val="1"/>
        </w:numPr>
        <w:jc w:val="center"/>
        <w:rPr>
          <w:b/>
          <w:sz w:val="28"/>
          <w:szCs w:val="28"/>
          <w:lang w:val="uk-UA"/>
        </w:rPr>
      </w:pPr>
      <w:r>
        <w:rPr>
          <w:b/>
          <w:sz w:val="28"/>
          <w:szCs w:val="28"/>
          <w:lang w:val="uk-UA"/>
        </w:rPr>
        <w:t>Права</w:t>
      </w:r>
    </w:p>
    <w:p w:rsidR="00F276B5" w:rsidRDefault="00F276B5" w:rsidP="00F276B5">
      <w:pPr>
        <w:ind w:firstLine="708"/>
        <w:jc w:val="both"/>
        <w:rPr>
          <w:b/>
          <w:sz w:val="28"/>
          <w:szCs w:val="28"/>
          <w:lang w:val="uk-UA"/>
        </w:rPr>
      </w:pPr>
    </w:p>
    <w:p w:rsidR="00F276B5" w:rsidRDefault="00F276B5" w:rsidP="00F276B5">
      <w:pPr>
        <w:ind w:firstLine="708"/>
        <w:jc w:val="both"/>
        <w:rPr>
          <w:sz w:val="28"/>
          <w:szCs w:val="28"/>
          <w:lang w:val="uk-UA"/>
        </w:rPr>
      </w:pPr>
      <w:r>
        <w:rPr>
          <w:sz w:val="28"/>
          <w:szCs w:val="28"/>
          <w:lang w:val="uk-UA"/>
        </w:rPr>
        <w:t>Головний</w:t>
      </w:r>
      <w:r w:rsidRPr="00C614C2">
        <w:rPr>
          <w:sz w:val="28"/>
          <w:szCs w:val="28"/>
          <w:lang w:val="uk-UA"/>
        </w:rPr>
        <w:t xml:space="preserve"> спеціаліст </w:t>
      </w:r>
      <w:r>
        <w:rPr>
          <w:sz w:val="28"/>
          <w:szCs w:val="28"/>
          <w:lang w:val="uk-UA"/>
        </w:rPr>
        <w:t xml:space="preserve">має право: </w:t>
      </w:r>
    </w:p>
    <w:p w:rsidR="00F276B5" w:rsidRDefault="00F276B5" w:rsidP="006556E7">
      <w:pPr>
        <w:tabs>
          <w:tab w:val="num" w:pos="0"/>
        </w:tabs>
        <w:jc w:val="both"/>
        <w:rPr>
          <w:sz w:val="28"/>
          <w:szCs w:val="28"/>
          <w:lang w:val="uk-UA"/>
        </w:rPr>
      </w:pPr>
      <w:r>
        <w:rPr>
          <w:sz w:val="28"/>
          <w:szCs w:val="28"/>
          <w:lang w:val="uk-UA"/>
        </w:rPr>
        <w:tab/>
        <w:t xml:space="preserve">3.1. </w:t>
      </w:r>
      <w:r w:rsidR="006556E7">
        <w:rPr>
          <w:sz w:val="28"/>
          <w:szCs w:val="28"/>
          <w:lang w:val="uk-UA"/>
        </w:rPr>
        <w:t>За дорученням начальника відділу представляти відділ та управління в секретаріаті Київської міської ради, структурних підрозділах Київської міської ради (Київської міської державної адміністрації) на підприємствах, в установах та організаціях з питань, що відносяться до його компетенції.</w:t>
      </w:r>
    </w:p>
    <w:p w:rsidR="00F276B5" w:rsidRDefault="00F276B5" w:rsidP="00F276B5">
      <w:pPr>
        <w:tabs>
          <w:tab w:val="num" w:pos="720"/>
        </w:tabs>
        <w:jc w:val="both"/>
        <w:rPr>
          <w:sz w:val="28"/>
          <w:szCs w:val="28"/>
          <w:lang w:val="uk-UA"/>
        </w:rPr>
      </w:pPr>
      <w:r>
        <w:rPr>
          <w:sz w:val="28"/>
          <w:szCs w:val="28"/>
          <w:lang w:val="uk-UA"/>
        </w:rPr>
        <w:tab/>
        <w:t xml:space="preserve">3.2. </w:t>
      </w:r>
      <w:r w:rsidR="006556E7">
        <w:rPr>
          <w:sz w:val="28"/>
          <w:szCs w:val="28"/>
          <w:lang w:val="uk-UA"/>
        </w:rPr>
        <w:t>За дорученням начальника відділу брати участь у перевірці структурних підрозділів секретаріату Київської міської ради у межах наданих повноважень з питань, що належать до компетенції відділу.</w:t>
      </w:r>
    </w:p>
    <w:p w:rsidR="006556E7" w:rsidRDefault="006556E7" w:rsidP="006556E7">
      <w:pPr>
        <w:tabs>
          <w:tab w:val="num" w:pos="720"/>
        </w:tabs>
        <w:ind w:firstLine="709"/>
        <w:jc w:val="both"/>
        <w:rPr>
          <w:sz w:val="28"/>
          <w:szCs w:val="28"/>
          <w:lang w:val="uk-UA"/>
        </w:rPr>
      </w:pPr>
      <w:r>
        <w:rPr>
          <w:sz w:val="28"/>
          <w:szCs w:val="28"/>
          <w:lang w:val="uk-UA"/>
        </w:rPr>
        <w:t>3.3. Надавати пропозиції щодо вдосконалення роботи відділу.</w:t>
      </w:r>
    </w:p>
    <w:p w:rsidR="00F276B5" w:rsidRDefault="00F276B5" w:rsidP="00F276B5">
      <w:pPr>
        <w:tabs>
          <w:tab w:val="num" w:pos="720"/>
        </w:tabs>
        <w:jc w:val="both"/>
        <w:rPr>
          <w:sz w:val="28"/>
          <w:szCs w:val="28"/>
          <w:lang w:val="uk-UA"/>
        </w:rPr>
      </w:pPr>
    </w:p>
    <w:p w:rsidR="00F276B5" w:rsidRDefault="00F276B5" w:rsidP="00F276B5">
      <w:pPr>
        <w:tabs>
          <w:tab w:val="num" w:pos="720"/>
        </w:tabs>
        <w:jc w:val="both"/>
        <w:rPr>
          <w:sz w:val="28"/>
          <w:szCs w:val="28"/>
          <w:lang w:val="uk-UA"/>
        </w:rPr>
      </w:pPr>
    </w:p>
    <w:p w:rsidR="00EA5DF1" w:rsidRPr="00AC0C69" w:rsidRDefault="00EA5DF1" w:rsidP="00F276B5">
      <w:pPr>
        <w:tabs>
          <w:tab w:val="num" w:pos="720"/>
        </w:tabs>
        <w:jc w:val="both"/>
        <w:rPr>
          <w:sz w:val="28"/>
          <w:szCs w:val="28"/>
          <w:lang w:val="uk-UA"/>
        </w:rPr>
      </w:pPr>
    </w:p>
    <w:p w:rsidR="00F276B5" w:rsidRDefault="00F276B5" w:rsidP="00F276B5">
      <w:pPr>
        <w:jc w:val="center"/>
        <w:rPr>
          <w:b/>
          <w:sz w:val="28"/>
          <w:szCs w:val="28"/>
          <w:lang w:val="uk-UA"/>
        </w:rPr>
      </w:pPr>
      <w:r>
        <w:rPr>
          <w:b/>
          <w:sz w:val="28"/>
          <w:szCs w:val="28"/>
          <w:lang w:val="uk-UA"/>
        </w:rPr>
        <w:t>4. Відповідальність</w:t>
      </w:r>
    </w:p>
    <w:p w:rsidR="00F276B5" w:rsidRDefault="00F276B5" w:rsidP="00F276B5">
      <w:pPr>
        <w:ind w:left="2124" w:firstLine="708"/>
        <w:rPr>
          <w:b/>
          <w:sz w:val="28"/>
          <w:szCs w:val="28"/>
          <w:lang w:val="uk-UA"/>
        </w:rPr>
      </w:pPr>
    </w:p>
    <w:p w:rsidR="00F276B5" w:rsidRPr="00785161" w:rsidRDefault="00F276B5" w:rsidP="00F276B5">
      <w:pPr>
        <w:ind w:left="540"/>
        <w:rPr>
          <w:sz w:val="28"/>
          <w:szCs w:val="28"/>
          <w:lang w:val="uk-UA"/>
        </w:rPr>
      </w:pPr>
      <w:r>
        <w:rPr>
          <w:sz w:val="28"/>
          <w:szCs w:val="28"/>
          <w:lang w:val="uk-UA"/>
        </w:rPr>
        <w:t>Головний</w:t>
      </w:r>
      <w:r w:rsidRPr="00C614C2">
        <w:rPr>
          <w:sz w:val="28"/>
          <w:szCs w:val="28"/>
          <w:lang w:val="uk-UA"/>
        </w:rPr>
        <w:t xml:space="preserve"> спеціаліст </w:t>
      </w:r>
      <w:r>
        <w:rPr>
          <w:sz w:val="28"/>
          <w:szCs w:val="28"/>
          <w:lang w:val="uk-UA"/>
        </w:rPr>
        <w:t>несе відповідальність:</w:t>
      </w:r>
    </w:p>
    <w:p w:rsidR="00F276B5" w:rsidRDefault="00F276B5" w:rsidP="00F276B5">
      <w:pPr>
        <w:ind w:firstLine="540"/>
        <w:jc w:val="both"/>
        <w:rPr>
          <w:sz w:val="28"/>
          <w:szCs w:val="28"/>
          <w:lang w:val="uk-UA"/>
        </w:rPr>
      </w:pPr>
      <w:r>
        <w:rPr>
          <w:sz w:val="28"/>
          <w:szCs w:val="28"/>
          <w:lang w:val="uk-UA"/>
        </w:rPr>
        <w:t>4.1. За невиконання або неналежне виконання посадових обов’язків, що передбачено цією посадовою інструкцією.</w:t>
      </w:r>
    </w:p>
    <w:p w:rsidR="00F276B5" w:rsidRDefault="00F276B5" w:rsidP="00F276B5">
      <w:pPr>
        <w:ind w:firstLine="540"/>
        <w:jc w:val="both"/>
        <w:rPr>
          <w:sz w:val="28"/>
          <w:szCs w:val="28"/>
          <w:lang w:val="uk-UA"/>
        </w:rPr>
      </w:pPr>
      <w:r>
        <w:rPr>
          <w:sz w:val="28"/>
          <w:szCs w:val="28"/>
          <w:lang w:val="uk-UA"/>
        </w:rPr>
        <w:t>4.2. За недостовірність даних, які подаються керівництву секретаріату Київської міської ради, органам державної влади.</w:t>
      </w:r>
    </w:p>
    <w:p w:rsidR="00F276B5" w:rsidRDefault="00F276B5" w:rsidP="00F276B5">
      <w:pPr>
        <w:tabs>
          <w:tab w:val="num" w:pos="1800"/>
        </w:tabs>
        <w:ind w:firstLine="540"/>
        <w:jc w:val="both"/>
        <w:rPr>
          <w:sz w:val="28"/>
          <w:szCs w:val="28"/>
          <w:lang w:val="uk-UA"/>
        </w:rPr>
      </w:pPr>
      <w:r>
        <w:rPr>
          <w:sz w:val="28"/>
          <w:szCs w:val="28"/>
          <w:lang w:val="uk-UA"/>
        </w:rPr>
        <w:t>4.3. За порушення правил внутрішнього трудового розпорядку, інструкції протипожежної безпеки.</w:t>
      </w:r>
    </w:p>
    <w:p w:rsidR="00F276B5" w:rsidRDefault="00F276B5" w:rsidP="00F276B5">
      <w:pPr>
        <w:tabs>
          <w:tab w:val="num" w:pos="1800"/>
        </w:tabs>
        <w:ind w:left="540"/>
        <w:jc w:val="both"/>
        <w:rPr>
          <w:sz w:val="28"/>
          <w:szCs w:val="28"/>
          <w:lang w:val="uk-UA"/>
        </w:rPr>
      </w:pPr>
      <w:r>
        <w:rPr>
          <w:sz w:val="28"/>
          <w:szCs w:val="28"/>
          <w:lang w:val="uk-UA"/>
        </w:rPr>
        <w:t>4.4. За розголошення конфіденційної інформації.</w:t>
      </w:r>
    </w:p>
    <w:p w:rsidR="00EA5DF1" w:rsidRDefault="00EA5DF1" w:rsidP="00EA5DF1">
      <w:pPr>
        <w:tabs>
          <w:tab w:val="num" w:pos="1800"/>
        </w:tabs>
        <w:jc w:val="both"/>
        <w:rPr>
          <w:sz w:val="28"/>
          <w:szCs w:val="28"/>
          <w:lang w:val="uk-UA"/>
        </w:rPr>
      </w:pPr>
    </w:p>
    <w:p w:rsidR="00EA5DF1" w:rsidRDefault="00EA5DF1" w:rsidP="00F276B5">
      <w:pPr>
        <w:tabs>
          <w:tab w:val="num" w:pos="1800"/>
        </w:tabs>
        <w:ind w:left="540"/>
        <w:jc w:val="both"/>
        <w:rPr>
          <w:sz w:val="28"/>
          <w:szCs w:val="28"/>
          <w:lang w:val="uk-UA"/>
        </w:rPr>
      </w:pPr>
    </w:p>
    <w:p w:rsidR="00DF7D33" w:rsidRDefault="00DF7D33" w:rsidP="00F276B5">
      <w:pPr>
        <w:tabs>
          <w:tab w:val="num" w:pos="1800"/>
        </w:tabs>
        <w:ind w:left="540"/>
        <w:jc w:val="both"/>
        <w:rPr>
          <w:sz w:val="28"/>
          <w:szCs w:val="28"/>
          <w:lang w:val="uk-UA"/>
        </w:rPr>
      </w:pPr>
    </w:p>
    <w:p w:rsidR="00F276B5" w:rsidRDefault="00F276B5" w:rsidP="00F276B5">
      <w:pPr>
        <w:jc w:val="center"/>
        <w:rPr>
          <w:b/>
          <w:sz w:val="28"/>
          <w:szCs w:val="28"/>
          <w:lang w:val="uk-UA"/>
        </w:rPr>
      </w:pPr>
      <w:r>
        <w:rPr>
          <w:b/>
          <w:sz w:val="28"/>
          <w:szCs w:val="28"/>
          <w:lang w:val="uk-UA"/>
        </w:rPr>
        <w:t>5. Повинен знати</w:t>
      </w:r>
    </w:p>
    <w:p w:rsidR="00F276B5" w:rsidRDefault="00F276B5" w:rsidP="00F276B5">
      <w:pPr>
        <w:rPr>
          <w:sz w:val="28"/>
          <w:szCs w:val="28"/>
          <w:lang w:val="uk-UA"/>
        </w:rPr>
      </w:pPr>
      <w:r>
        <w:rPr>
          <w:sz w:val="28"/>
          <w:szCs w:val="28"/>
          <w:lang w:val="uk-UA"/>
        </w:rPr>
        <w:t xml:space="preserve"> </w:t>
      </w:r>
    </w:p>
    <w:p w:rsidR="00EA5DF1" w:rsidRDefault="00F276B5" w:rsidP="00EA5DF1">
      <w:pPr>
        <w:ind w:firstLine="708"/>
        <w:jc w:val="both"/>
        <w:rPr>
          <w:sz w:val="28"/>
          <w:szCs w:val="28"/>
          <w:lang w:val="uk-UA"/>
        </w:rPr>
      </w:pPr>
      <w:r>
        <w:rPr>
          <w:sz w:val="28"/>
          <w:szCs w:val="28"/>
          <w:lang w:val="uk-UA"/>
        </w:rPr>
        <w:t>Головний</w:t>
      </w:r>
      <w:r w:rsidRPr="00C614C2">
        <w:rPr>
          <w:sz w:val="28"/>
          <w:szCs w:val="28"/>
          <w:lang w:val="uk-UA"/>
        </w:rPr>
        <w:t xml:space="preserve"> спеціаліст відділу </w:t>
      </w:r>
      <w:r>
        <w:rPr>
          <w:sz w:val="28"/>
          <w:szCs w:val="28"/>
          <w:lang w:val="uk-UA"/>
        </w:rPr>
        <w:t>повинен з</w:t>
      </w:r>
      <w:r w:rsidR="000D33A5">
        <w:rPr>
          <w:sz w:val="28"/>
          <w:szCs w:val="28"/>
          <w:lang w:val="uk-UA"/>
        </w:rPr>
        <w:t xml:space="preserve">нати: Конституцію України, закони України, укази Президента України, постанови Верховної Ради України, постанови Кабінету Міністрів України, рішення Київської міської ради, Регламент Київської міської ради, розпорядження Київського міського голови та заступника міського голови – секретаря Київської міської ради, Положення про секретаріат Київської міської ради, Положення про управління організаційного та документального забезпечення діяльності </w:t>
      </w:r>
      <w:r w:rsidR="00FE5F5E">
        <w:rPr>
          <w:sz w:val="28"/>
          <w:szCs w:val="28"/>
          <w:lang w:val="uk-UA"/>
        </w:rPr>
        <w:t>Київської міської ради та Положення про відділ реєстрації документів, діловодство та архівну справу, Інструкцію з діловодства, правила ділового етикету, правила та норми охорони праці та пожежного захисту, основні принципи роботи на комп’ютері, нормативні документи, які регламентують роботу архівів, порядок оформлення і чинну систему кваліфікації матеріалів, що надходять до архіву.</w:t>
      </w:r>
    </w:p>
    <w:p w:rsidR="000D33A5" w:rsidRDefault="000D33A5" w:rsidP="00EA5DF1">
      <w:pPr>
        <w:ind w:firstLine="708"/>
        <w:jc w:val="both"/>
        <w:rPr>
          <w:sz w:val="28"/>
          <w:szCs w:val="28"/>
          <w:lang w:val="uk-UA"/>
        </w:rPr>
      </w:pPr>
    </w:p>
    <w:p w:rsidR="000D33A5" w:rsidRDefault="000D33A5" w:rsidP="00EA5DF1">
      <w:pPr>
        <w:ind w:firstLine="708"/>
        <w:jc w:val="both"/>
        <w:rPr>
          <w:sz w:val="28"/>
          <w:szCs w:val="28"/>
          <w:lang w:val="uk-UA"/>
        </w:rPr>
      </w:pPr>
    </w:p>
    <w:p w:rsidR="000D33A5" w:rsidRDefault="000D33A5" w:rsidP="00EA5DF1">
      <w:pPr>
        <w:ind w:firstLine="708"/>
        <w:jc w:val="both"/>
        <w:rPr>
          <w:sz w:val="28"/>
          <w:szCs w:val="28"/>
          <w:lang w:val="uk-UA"/>
        </w:rPr>
      </w:pPr>
    </w:p>
    <w:p w:rsidR="000D33A5" w:rsidRDefault="000D33A5" w:rsidP="00EA5DF1">
      <w:pPr>
        <w:ind w:firstLine="708"/>
        <w:jc w:val="both"/>
        <w:rPr>
          <w:sz w:val="28"/>
          <w:szCs w:val="28"/>
          <w:lang w:val="uk-UA"/>
        </w:rPr>
      </w:pPr>
    </w:p>
    <w:p w:rsidR="00F276B5" w:rsidRDefault="00F276B5" w:rsidP="00F276B5">
      <w:pPr>
        <w:numPr>
          <w:ilvl w:val="0"/>
          <w:numId w:val="2"/>
        </w:numPr>
        <w:jc w:val="center"/>
        <w:rPr>
          <w:b/>
          <w:sz w:val="28"/>
          <w:szCs w:val="28"/>
          <w:lang w:val="uk-UA"/>
        </w:rPr>
      </w:pPr>
      <w:r>
        <w:rPr>
          <w:b/>
          <w:sz w:val="28"/>
          <w:szCs w:val="28"/>
          <w:lang w:val="uk-UA"/>
        </w:rPr>
        <w:t>Кваліфікаційні вимоги</w:t>
      </w:r>
    </w:p>
    <w:p w:rsidR="00F276B5" w:rsidRDefault="00F276B5" w:rsidP="00F276B5">
      <w:pPr>
        <w:ind w:left="540"/>
        <w:jc w:val="both"/>
        <w:rPr>
          <w:sz w:val="28"/>
          <w:szCs w:val="28"/>
          <w:lang w:val="uk-UA"/>
        </w:rPr>
      </w:pPr>
      <w:r>
        <w:rPr>
          <w:sz w:val="28"/>
          <w:szCs w:val="28"/>
          <w:lang w:val="uk-UA"/>
        </w:rPr>
        <w:t xml:space="preserve">         </w:t>
      </w:r>
    </w:p>
    <w:p w:rsidR="00F276B5" w:rsidRDefault="00F276B5" w:rsidP="00F276B5">
      <w:pPr>
        <w:ind w:firstLine="540"/>
        <w:jc w:val="both"/>
        <w:rPr>
          <w:sz w:val="28"/>
          <w:szCs w:val="28"/>
          <w:lang w:val="uk-UA"/>
        </w:rPr>
      </w:pPr>
      <w:r>
        <w:rPr>
          <w:sz w:val="28"/>
          <w:szCs w:val="28"/>
          <w:lang w:val="uk-UA"/>
        </w:rPr>
        <w:t xml:space="preserve">На посаду </w:t>
      </w:r>
      <w:r w:rsidRPr="00737E0A">
        <w:rPr>
          <w:sz w:val="28"/>
          <w:szCs w:val="28"/>
          <w:lang w:val="uk-UA"/>
        </w:rPr>
        <w:t xml:space="preserve"> </w:t>
      </w:r>
      <w:r>
        <w:rPr>
          <w:sz w:val="28"/>
          <w:szCs w:val="28"/>
          <w:lang w:val="uk-UA"/>
        </w:rPr>
        <w:t>головного</w:t>
      </w:r>
      <w:r w:rsidRPr="00C614C2">
        <w:rPr>
          <w:sz w:val="28"/>
          <w:szCs w:val="28"/>
          <w:lang w:val="uk-UA"/>
        </w:rPr>
        <w:t xml:space="preserve"> спеціаліст</w:t>
      </w:r>
      <w:r>
        <w:rPr>
          <w:sz w:val="28"/>
          <w:szCs w:val="28"/>
          <w:lang w:val="uk-UA"/>
        </w:rPr>
        <w:t>а  призначається особа, яка має вищу освіту відповідного професійного спрямування за освітньо-кваліфікаційним рівнем магістра, спеціаліста; стаж роботи за фахом на державній службі</w:t>
      </w:r>
      <w:r w:rsidR="000D33A5">
        <w:rPr>
          <w:sz w:val="28"/>
          <w:szCs w:val="28"/>
          <w:lang w:val="uk-UA"/>
        </w:rPr>
        <w:t xml:space="preserve"> та/або служби в органах місцевого самоврядування</w:t>
      </w:r>
      <w:r>
        <w:rPr>
          <w:sz w:val="28"/>
          <w:szCs w:val="28"/>
          <w:lang w:val="uk-UA"/>
        </w:rPr>
        <w:t xml:space="preserve"> на посаді провідного спеціаліста не менше 1 року, або стаж роботи за фахом в інших сферах економіки не менше 3 років. </w:t>
      </w:r>
    </w:p>
    <w:p w:rsidR="00F276B5" w:rsidRDefault="00F276B5" w:rsidP="00F276B5">
      <w:pPr>
        <w:ind w:firstLine="540"/>
        <w:jc w:val="both"/>
        <w:rPr>
          <w:sz w:val="28"/>
          <w:szCs w:val="28"/>
          <w:lang w:val="uk-UA"/>
        </w:rPr>
      </w:pPr>
      <w:r>
        <w:rPr>
          <w:sz w:val="28"/>
          <w:szCs w:val="28"/>
          <w:lang w:val="uk-UA"/>
        </w:rPr>
        <w:tab/>
      </w:r>
    </w:p>
    <w:p w:rsidR="00F276B5" w:rsidRDefault="00F276B5" w:rsidP="00F276B5">
      <w:pPr>
        <w:jc w:val="both"/>
        <w:rPr>
          <w:sz w:val="28"/>
          <w:szCs w:val="28"/>
          <w:lang w:val="uk-UA"/>
        </w:rPr>
      </w:pPr>
    </w:p>
    <w:p w:rsidR="00EA5DF1" w:rsidRDefault="00EA5DF1" w:rsidP="00F276B5">
      <w:pPr>
        <w:ind w:firstLine="540"/>
        <w:jc w:val="both"/>
        <w:rPr>
          <w:sz w:val="28"/>
          <w:szCs w:val="28"/>
          <w:lang w:val="uk-UA"/>
        </w:rPr>
      </w:pPr>
    </w:p>
    <w:p w:rsidR="00F276B5" w:rsidRDefault="00EA5DF1" w:rsidP="00CD2C2B">
      <w:pPr>
        <w:jc w:val="both"/>
        <w:rPr>
          <w:sz w:val="28"/>
          <w:szCs w:val="28"/>
          <w:lang w:val="uk-UA"/>
        </w:rPr>
      </w:pPr>
      <w:r w:rsidRPr="00C555CD">
        <w:rPr>
          <w:sz w:val="28"/>
          <w:szCs w:val="28"/>
          <w:lang w:val="uk-UA"/>
        </w:rPr>
        <w:t>Ознайомлен</w:t>
      </w:r>
      <w:r w:rsidR="00CD2C2B">
        <w:rPr>
          <w:sz w:val="28"/>
          <w:szCs w:val="28"/>
          <w:lang w:val="uk-UA"/>
        </w:rPr>
        <w:t>ий</w:t>
      </w:r>
      <w:r w:rsidR="00F276B5" w:rsidRPr="00C555CD">
        <w:rPr>
          <w:sz w:val="28"/>
          <w:szCs w:val="28"/>
          <w:lang w:val="uk-UA"/>
        </w:rPr>
        <w:t>:</w:t>
      </w:r>
    </w:p>
    <w:p w:rsidR="00EA5DF1" w:rsidRPr="00C555CD" w:rsidRDefault="00EA5DF1" w:rsidP="00CD2C2B">
      <w:pPr>
        <w:jc w:val="both"/>
        <w:rPr>
          <w:sz w:val="28"/>
          <w:szCs w:val="28"/>
          <w:lang w:val="uk-UA"/>
        </w:rPr>
      </w:pPr>
    </w:p>
    <w:p w:rsidR="00F276B5" w:rsidRDefault="00F276B5" w:rsidP="00CD2C2B">
      <w:pPr>
        <w:jc w:val="both"/>
        <w:rPr>
          <w:sz w:val="28"/>
          <w:szCs w:val="28"/>
          <w:lang w:val="uk-UA"/>
        </w:rPr>
      </w:pPr>
      <w:r w:rsidRPr="00C555CD">
        <w:rPr>
          <w:sz w:val="28"/>
          <w:szCs w:val="28"/>
          <w:lang w:val="uk-UA"/>
        </w:rPr>
        <w:t xml:space="preserve">____________________                                       </w:t>
      </w:r>
      <w:r w:rsidR="00CD2C2B">
        <w:rPr>
          <w:sz w:val="28"/>
          <w:szCs w:val="28"/>
          <w:lang w:val="uk-UA"/>
        </w:rPr>
        <w:t xml:space="preserve">              </w:t>
      </w:r>
      <w:r w:rsidRPr="00C555CD">
        <w:rPr>
          <w:sz w:val="28"/>
          <w:szCs w:val="28"/>
          <w:lang w:val="uk-UA"/>
        </w:rPr>
        <w:t>(__________________ )</w:t>
      </w:r>
    </w:p>
    <w:p w:rsidR="00F276B5" w:rsidRDefault="00F276B5" w:rsidP="00CD2C2B">
      <w:pPr>
        <w:jc w:val="both"/>
        <w:rPr>
          <w:sz w:val="28"/>
          <w:szCs w:val="28"/>
          <w:lang w:val="uk-UA"/>
        </w:rPr>
      </w:pPr>
    </w:p>
    <w:p w:rsidR="00F276B5" w:rsidRPr="00C555CD" w:rsidRDefault="00F276B5" w:rsidP="00CD2C2B">
      <w:pPr>
        <w:jc w:val="both"/>
        <w:rPr>
          <w:sz w:val="28"/>
        </w:rPr>
      </w:pPr>
      <w:r w:rsidRPr="00C555CD">
        <w:rPr>
          <w:sz w:val="28"/>
          <w:szCs w:val="28"/>
          <w:lang w:val="uk-UA"/>
        </w:rPr>
        <w:t xml:space="preserve">____________________                                       </w:t>
      </w:r>
      <w:r w:rsidR="00CD2C2B">
        <w:rPr>
          <w:sz w:val="28"/>
          <w:szCs w:val="28"/>
          <w:lang w:val="uk-UA"/>
        </w:rPr>
        <w:t xml:space="preserve">              </w:t>
      </w:r>
      <w:r w:rsidRPr="00C555CD">
        <w:rPr>
          <w:sz w:val="28"/>
          <w:szCs w:val="28"/>
          <w:lang w:val="uk-UA"/>
        </w:rPr>
        <w:t>(__________________ )</w:t>
      </w:r>
    </w:p>
    <w:p w:rsidR="00FD1D0A" w:rsidRPr="00F276B5" w:rsidRDefault="00FD1D0A">
      <w:pPr>
        <w:rPr>
          <w:lang w:val="uk-UA"/>
        </w:rPr>
      </w:pPr>
    </w:p>
    <w:sectPr w:rsidR="00FD1D0A" w:rsidRPr="00F276B5" w:rsidSect="0081613F">
      <w:headerReference w:type="even" r:id="rId8"/>
      <w:headerReference w:type="default" r:id="rId9"/>
      <w:pgSz w:w="11906" w:h="16838"/>
      <w:pgMar w:top="1134" w:right="850" w:bottom="53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50D" w:rsidRDefault="005C350D" w:rsidP="00C24777">
      <w:r>
        <w:separator/>
      </w:r>
    </w:p>
  </w:endnote>
  <w:endnote w:type="continuationSeparator" w:id="0">
    <w:p w:rsidR="005C350D" w:rsidRDefault="005C350D" w:rsidP="00C2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50D" w:rsidRDefault="005C350D" w:rsidP="00C24777">
      <w:r>
        <w:separator/>
      </w:r>
    </w:p>
  </w:footnote>
  <w:footnote w:type="continuationSeparator" w:id="0">
    <w:p w:rsidR="005C350D" w:rsidRDefault="005C350D" w:rsidP="00C24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92" w:rsidRDefault="005B55FF" w:rsidP="0081613F">
    <w:pPr>
      <w:pStyle w:val="a3"/>
      <w:framePr w:wrap="around" w:vAnchor="text" w:hAnchor="margin" w:xAlign="right" w:y="1"/>
      <w:rPr>
        <w:rStyle w:val="a5"/>
      </w:rPr>
    </w:pPr>
    <w:r>
      <w:rPr>
        <w:rStyle w:val="a5"/>
      </w:rPr>
      <w:fldChar w:fldCharType="begin"/>
    </w:r>
    <w:r w:rsidR="00EA3B4F">
      <w:rPr>
        <w:rStyle w:val="a5"/>
      </w:rPr>
      <w:instrText xml:space="preserve">PAGE  </w:instrText>
    </w:r>
    <w:r>
      <w:rPr>
        <w:rStyle w:val="a5"/>
      </w:rPr>
      <w:fldChar w:fldCharType="end"/>
    </w:r>
  </w:p>
  <w:p w:rsidR="009A2692" w:rsidRDefault="005C350D" w:rsidP="008161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92" w:rsidRDefault="005B55FF" w:rsidP="0081613F">
    <w:pPr>
      <w:pStyle w:val="a3"/>
      <w:framePr w:wrap="around" w:vAnchor="text" w:hAnchor="margin" w:xAlign="right" w:y="1"/>
      <w:rPr>
        <w:rStyle w:val="a5"/>
      </w:rPr>
    </w:pPr>
    <w:r>
      <w:rPr>
        <w:rStyle w:val="a5"/>
      </w:rPr>
      <w:fldChar w:fldCharType="begin"/>
    </w:r>
    <w:r w:rsidR="00EA3B4F">
      <w:rPr>
        <w:rStyle w:val="a5"/>
      </w:rPr>
      <w:instrText xml:space="preserve">PAGE  </w:instrText>
    </w:r>
    <w:r>
      <w:rPr>
        <w:rStyle w:val="a5"/>
      </w:rPr>
      <w:fldChar w:fldCharType="separate"/>
    </w:r>
    <w:r w:rsidR="001549DA">
      <w:rPr>
        <w:rStyle w:val="a5"/>
        <w:noProof/>
      </w:rPr>
      <w:t>4</w:t>
    </w:r>
    <w:r>
      <w:rPr>
        <w:rStyle w:val="a5"/>
      </w:rPr>
      <w:fldChar w:fldCharType="end"/>
    </w:r>
  </w:p>
  <w:p w:rsidR="009A2692" w:rsidRDefault="005C350D" w:rsidP="0081613F">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93CAC"/>
    <w:multiLevelType w:val="hybridMultilevel"/>
    <w:tmpl w:val="7D54655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0D342FA"/>
    <w:multiLevelType w:val="multilevel"/>
    <w:tmpl w:val="7C122256"/>
    <w:lvl w:ilvl="0">
      <w:start w:val="1"/>
      <w:numFmt w:val="decimal"/>
      <w:lvlText w:val="%1."/>
      <w:lvlJc w:val="left"/>
      <w:pPr>
        <w:tabs>
          <w:tab w:val="num" w:pos="-540"/>
        </w:tabs>
        <w:ind w:left="-540" w:hanging="360"/>
      </w:pPr>
    </w:lvl>
    <w:lvl w:ilvl="1">
      <w:start w:val="1"/>
      <w:numFmt w:val="decimal"/>
      <w:isLgl/>
      <w:lvlText w:val="%1.%2."/>
      <w:lvlJc w:val="left"/>
      <w:pPr>
        <w:tabs>
          <w:tab w:val="num" w:pos="862"/>
        </w:tabs>
        <w:ind w:left="862" w:hanging="720"/>
      </w:pPr>
    </w:lvl>
    <w:lvl w:ilvl="2">
      <w:start w:val="1"/>
      <w:numFmt w:val="decimal"/>
      <w:isLgl/>
      <w:lvlText w:val="%1.%2.%3."/>
      <w:lvlJc w:val="left"/>
      <w:pPr>
        <w:tabs>
          <w:tab w:val="num" w:pos="2700"/>
        </w:tabs>
        <w:ind w:left="2700" w:hanging="720"/>
      </w:pPr>
    </w:lvl>
    <w:lvl w:ilvl="3">
      <w:start w:val="1"/>
      <w:numFmt w:val="decimal"/>
      <w:isLgl/>
      <w:lvlText w:val="%1.%2.%3.%4."/>
      <w:lvlJc w:val="left"/>
      <w:pPr>
        <w:tabs>
          <w:tab w:val="num" w:pos="4500"/>
        </w:tabs>
        <w:ind w:left="4500" w:hanging="1080"/>
      </w:pPr>
    </w:lvl>
    <w:lvl w:ilvl="4">
      <w:start w:val="1"/>
      <w:numFmt w:val="decimal"/>
      <w:isLgl/>
      <w:lvlText w:val="%1.%2.%3.%4.%5."/>
      <w:lvlJc w:val="left"/>
      <w:pPr>
        <w:tabs>
          <w:tab w:val="num" w:pos="5940"/>
        </w:tabs>
        <w:ind w:left="5940" w:hanging="1080"/>
      </w:pPr>
    </w:lvl>
    <w:lvl w:ilvl="5">
      <w:start w:val="1"/>
      <w:numFmt w:val="decimal"/>
      <w:isLgl/>
      <w:lvlText w:val="%1.%2.%3.%4.%5.%6."/>
      <w:lvlJc w:val="left"/>
      <w:pPr>
        <w:tabs>
          <w:tab w:val="num" w:pos="7740"/>
        </w:tabs>
        <w:ind w:left="7740" w:hanging="1440"/>
      </w:pPr>
    </w:lvl>
    <w:lvl w:ilvl="6">
      <w:start w:val="1"/>
      <w:numFmt w:val="decimal"/>
      <w:isLgl/>
      <w:lvlText w:val="%1.%2.%3.%4.%5.%6.%7."/>
      <w:lvlJc w:val="left"/>
      <w:pPr>
        <w:tabs>
          <w:tab w:val="num" w:pos="9540"/>
        </w:tabs>
        <w:ind w:left="9540" w:hanging="1800"/>
      </w:pPr>
    </w:lvl>
    <w:lvl w:ilvl="7">
      <w:start w:val="1"/>
      <w:numFmt w:val="decimal"/>
      <w:isLgl/>
      <w:lvlText w:val="%1.%2.%3.%4.%5.%6.%7.%8."/>
      <w:lvlJc w:val="left"/>
      <w:pPr>
        <w:tabs>
          <w:tab w:val="num" w:pos="10980"/>
        </w:tabs>
        <w:ind w:left="10980" w:hanging="1800"/>
      </w:pPr>
    </w:lvl>
    <w:lvl w:ilvl="8">
      <w:start w:val="1"/>
      <w:numFmt w:val="decimal"/>
      <w:isLgl/>
      <w:lvlText w:val="%1.%2.%3.%4.%5.%6.%7.%8.%9."/>
      <w:lvlJc w:val="left"/>
      <w:pPr>
        <w:tabs>
          <w:tab w:val="num" w:pos="12780"/>
        </w:tabs>
        <w:ind w:left="127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76B5"/>
    <w:rsid w:val="00003C27"/>
    <w:rsid w:val="00044240"/>
    <w:rsid w:val="000C6882"/>
    <w:rsid w:val="000D33A5"/>
    <w:rsid w:val="000F293B"/>
    <w:rsid w:val="00116527"/>
    <w:rsid w:val="001434C9"/>
    <w:rsid w:val="001549DA"/>
    <w:rsid w:val="0019644D"/>
    <w:rsid w:val="001A11F6"/>
    <w:rsid w:val="002832DE"/>
    <w:rsid w:val="002B4FA3"/>
    <w:rsid w:val="002E68AC"/>
    <w:rsid w:val="003371A7"/>
    <w:rsid w:val="0036251C"/>
    <w:rsid w:val="003930EC"/>
    <w:rsid w:val="003E3831"/>
    <w:rsid w:val="00454B80"/>
    <w:rsid w:val="00555664"/>
    <w:rsid w:val="005B55FF"/>
    <w:rsid w:val="005C350D"/>
    <w:rsid w:val="005D2EE2"/>
    <w:rsid w:val="006556E7"/>
    <w:rsid w:val="00677A91"/>
    <w:rsid w:val="006A1105"/>
    <w:rsid w:val="006F4623"/>
    <w:rsid w:val="00700FEF"/>
    <w:rsid w:val="007B50B3"/>
    <w:rsid w:val="00853BCE"/>
    <w:rsid w:val="008618D2"/>
    <w:rsid w:val="00870997"/>
    <w:rsid w:val="009151A1"/>
    <w:rsid w:val="00952B46"/>
    <w:rsid w:val="00986421"/>
    <w:rsid w:val="00986ADF"/>
    <w:rsid w:val="00A134A8"/>
    <w:rsid w:val="00A62BCC"/>
    <w:rsid w:val="00B94FA7"/>
    <w:rsid w:val="00BB261D"/>
    <w:rsid w:val="00BE6C4F"/>
    <w:rsid w:val="00BF7673"/>
    <w:rsid w:val="00C20874"/>
    <w:rsid w:val="00C24777"/>
    <w:rsid w:val="00C42774"/>
    <w:rsid w:val="00CD2C2B"/>
    <w:rsid w:val="00CE7156"/>
    <w:rsid w:val="00D16183"/>
    <w:rsid w:val="00D96BBE"/>
    <w:rsid w:val="00DF7D33"/>
    <w:rsid w:val="00E07D89"/>
    <w:rsid w:val="00E43300"/>
    <w:rsid w:val="00E94B07"/>
    <w:rsid w:val="00EA3B4F"/>
    <w:rsid w:val="00EA456C"/>
    <w:rsid w:val="00EA5DF1"/>
    <w:rsid w:val="00EA6127"/>
    <w:rsid w:val="00F276B5"/>
    <w:rsid w:val="00F3384A"/>
    <w:rsid w:val="00FD1D0A"/>
    <w:rsid w:val="00FE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19DD"/>
  <w15:docId w15:val="{D730A2F5-8EB9-432F-83AF-800CACD1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6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76B5"/>
    <w:pPr>
      <w:tabs>
        <w:tab w:val="center" w:pos="4677"/>
        <w:tab w:val="right" w:pos="9355"/>
      </w:tabs>
    </w:pPr>
  </w:style>
  <w:style w:type="character" w:customStyle="1" w:styleId="a4">
    <w:name w:val="Верхній колонтитул Знак"/>
    <w:basedOn w:val="a0"/>
    <w:link w:val="a3"/>
    <w:rsid w:val="00F276B5"/>
    <w:rPr>
      <w:rFonts w:ascii="Times New Roman" w:eastAsia="Times New Roman" w:hAnsi="Times New Roman" w:cs="Times New Roman"/>
      <w:sz w:val="24"/>
      <w:szCs w:val="24"/>
      <w:lang w:eastAsia="ru-RU"/>
    </w:rPr>
  </w:style>
  <w:style w:type="character" w:styleId="a5">
    <w:name w:val="page number"/>
    <w:basedOn w:val="a0"/>
    <w:rsid w:val="00F276B5"/>
  </w:style>
  <w:style w:type="paragraph" w:styleId="a6">
    <w:name w:val="No Spacing"/>
    <w:uiPriority w:val="1"/>
    <w:qFormat/>
    <w:rsid w:val="00C20874"/>
    <w:pPr>
      <w:spacing w:after="0" w:line="240" w:lineRule="auto"/>
    </w:pPr>
    <w:rPr>
      <w:lang w:val="uk-UA"/>
    </w:rPr>
  </w:style>
  <w:style w:type="paragraph" w:styleId="a7">
    <w:name w:val="List Paragraph"/>
    <w:basedOn w:val="a"/>
    <w:uiPriority w:val="34"/>
    <w:qFormat/>
    <w:rsid w:val="00986421"/>
    <w:pPr>
      <w:ind w:left="720"/>
      <w:contextualSpacing/>
    </w:pPr>
  </w:style>
  <w:style w:type="paragraph" w:styleId="a8">
    <w:name w:val="Balloon Text"/>
    <w:basedOn w:val="a"/>
    <w:link w:val="a9"/>
    <w:uiPriority w:val="99"/>
    <w:semiHidden/>
    <w:unhideWhenUsed/>
    <w:rsid w:val="003E3831"/>
    <w:rPr>
      <w:rFonts w:ascii="Tahoma" w:hAnsi="Tahoma" w:cs="Tahoma"/>
      <w:sz w:val="16"/>
      <w:szCs w:val="16"/>
    </w:rPr>
  </w:style>
  <w:style w:type="character" w:customStyle="1" w:styleId="a9">
    <w:name w:val="Текст у виносці Знак"/>
    <w:basedOn w:val="a0"/>
    <w:link w:val="a8"/>
    <w:uiPriority w:val="99"/>
    <w:semiHidden/>
    <w:rsid w:val="003E38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03C4E-4079-47CF-AE39-178FAD4C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4150</Words>
  <Characters>2367</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Tysyachna Olena</cp:lastModifiedBy>
  <cp:revision>38</cp:revision>
  <cp:lastPrinted>2018-02-14T13:23:00Z</cp:lastPrinted>
  <dcterms:created xsi:type="dcterms:W3CDTF">2014-11-03T08:24:00Z</dcterms:created>
  <dcterms:modified xsi:type="dcterms:W3CDTF">2018-02-14T13:28:00Z</dcterms:modified>
</cp:coreProperties>
</file>