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C87" w:rsidRDefault="00600C87" w:rsidP="00600C87">
      <w:pPr>
        <w:ind w:left="4956"/>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___</w:t>
      </w:r>
    </w:p>
    <w:p w:rsidR="00600C87" w:rsidRDefault="00600C87" w:rsidP="00600C87">
      <w:pPr>
        <w:ind w:left="4956"/>
        <w:rPr>
          <w:rFonts w:ascii="Times New Roman" w:hAnsi="Times New Roman" w:cs="Times New Roman"/>
          <w:sz w:val="28"/>
          <w:szCs w:val="28"/>
          <w:lang w:val="uk-UA"/>
        </w:rPr>
      </w:pPr>
      <w:r>
        <w:rPr>
          <w:rFonts w:ascii="Times New Roman" w:hAnsi="Times New Roman" w:cs="Times New Roman"/>
          <w:sz w:val="28"/>
          <w:szCs w:val="28"/>
          <w:lang w:val="uk-UA"/>
        </w:rPr>
        <w:t>до розпорядження                                                                                                   заступника міського голови  –                                                                                         секретаря Київради                                                                                                                 від _________ № ____</w:t>
      </w:r>
    </w:p>
    <w:p w:rsidR="00600C87" w:rsidRDefault="00600C87" w:rsidP="00600C87">
      <w:pPr>
        <w:ind w:left="4956"/>
        <w:rPr>
          <w:rFonts w:ascii="Times New Roman" w:hAnsi="Times New Roman" w:cs="Times New Roman"/>
          <w:sz w:val="28"/>
          <w:szCs w:val="28"/>
          <w:lang w:val="uk-UA"/>
        </w:rPr>
      </w:pPr>
    </w:p>
    <w:p w:rsidR="00600C87" w:rsidRDefault="00600C87" w:rsidP="00600C87">
      <w:pPr>
        <w:jc w:val="center"/>
        <w:rPr>
          <w:rFonts w:ascii="Times New Roman" w:hAnsi="Times New Roman" w:cs="Times New Roman"/>
          <w:b/>
          <w:sz w:val="28"/>
          <w:szCs w:val="28"/>
          <w:lang w:val="uk-UA"/>
        </w:rPr>
      </w:pPr>
    </w:p>
    <w:p w:rsidR="00600C87" w:rsidRDefault="00600C87" w:rsidP="00600C87">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ПОЛОЖЕННЯ </w:t>
      </w:r>
    </w:p>
    <w:p w:rsidR="00600C87" w:rsidRDefault="00600C87" w:rsidP="00600C87">
      <w:pPr>
        <w:jc w:val="center"/>
        <w:rPr>
          <w:rFonts w:ascii="Times New Roman" w:hAnsi="Times New Roman" w:cs="Times New Roman"/>
          <w:b/>
          <w:sz w:val="28"/>
          <w:szCs w:val="28"/>
          <w:lang w:val="uk-UA"/>
        </w:rPr>
      </w:pPr>
      <w:r>
        <w:rPr>
          <w:rFonts w:ascii="Times New Roman" w:hAnsi="Times New Roman" w:cs="Times New Roman"/>
          <w:b/>
          <w:sz w:val="28"/>
          <w:szCs w:val="28"/>
          <w:lang w:val="uk-UA"/>
        </w:rPr>
        <w:t>про відділ аналітичної роботи, контролю за виконанням рішень та доручень Київської міської ради управління з питань контролю та запобігання і протидії корупції секретаріату Київради</w:t>
      </w:r>
    </w:p>
    <w:p w:rsidR="00600C87" w:rsidRDefault="00600C87" w:rsidP="00600C87">
      <w:pPr>
        <w:jc w:val="center"/>
        <w:rPr>
          <w:rFonts w:ascii="Times New Roman" w:hAnsi="Times New Roman" w:cs="Times New Roman"/>
          <w:b/>
          <w:sz w:val="28"/>
          <w:szCs w:val="28"/>
          <w:lang w:val="uk-UA"/>
        </w:rPr>
      </w:pPr>
    </w:p>
    <w:p w:rsidR="00E123B7" w:rsidRPr="006062EA" w:rsidRDefault="00600C87" w:rsidP="006062EA">
      <w:pPr>
        <w:pStyle w:val="a3"/>
        <w:numPr>
          <w:ilvl w:val="0"/>
          <w:numId w:val="1"/>
        </w:numPr>
        <w:jc w:val="center"/>
        <w:rPr>
          <w:rFonts w:ascii="Times New Roman" w:hAnsi="Times New Roman" w:cs="Times New Roman"/>
          <w:sz w:val="28"/>
          <w:szCs w:val="28"/>
          <w:lang w:val="uk-UA"/>
        </w:rPr>
      </w:pPr>
      <w:r w:rsidRPr="006062EA">
        <w:rPr>
          <w:rFonts w:ascii="Times New Roman" w:hAnsi="Times New Roman" w:cs="Times New Roman"/>
          <w:b/>
          <w:sz w:val="28"/>
          <w:szCs w:val="28"/>
          <w:lang w:val="uk-UA"/>
        </w:rPr>
        <w:t>Загальні положення</w:t>
      </w:r>
    </w:p>
    <w:p w:rsidR="00600C87" w:rsidRDefault="00600C87" w:rsidP="00600C87">
      <w:pPr>
        <w:jc w:val="both"/>
        <w:rPr>
          <w:rFonts w:ascii="Times New Roman" w:hAnsi="Times New Roman" w:cs="Times New Roman"/>
          <w:sz w:val="28"/>
          <w:szCs w:val="28"/>
          <w:lang w:val="uk-UA"/>
        </w:rPr>
      </w:pPr>
      <w:r>
        <w:rPr>
          <w:rFonts w:ascii="Times New Roman" w:hAnsi="Times New Roman" w:cs="Times New Roman"/>
          <w:sz w:val="28"/>
          <w:szCs w:val="28"/>
          <w:lang w:val="uk-UA"/>
        </w:rPr>
        <w:t>1.1.Положення про відділ аналітичної роботи, контролю за виконанням рішень та доручень Київської міської ради управління з питань контролю та  запобігання і протидії корупції  (далі – Положення) визначає основні завдання, функції, права і відповідальність відділу аналітичної роботи, контролю за виконанням рішень та доручень Київської міської ради управління з питань контролю та запобігання і протидії корупції секретаріату Київради (далі – відділ).</w:t>
      </w:r>
    </w:p>
    <w:p w:rsidR="00600C87" w:rsidRDefault="00600C87" w:rsidP="00600C87">
      <w:pPr>
        <w:jc w:val="both"/>
        <w:rPr>
          <w:rFonts w:ascii="Times New Roman" w:hAnsi="Times New Roman" w:cs="Times New Roman"/>
          <w:sz w:val="28"/>
          <w:szCs w:val="28"/>
          <w:lang w:val="uk-UA"/>
        </w:rPr>
      </w:pPr>
      <w:r>
        <w:rPr>
          <w:rFonts w:ascii="Times New Roman" w:hAnsi="Times New Roman" w:cs="Times New Roman"/>
          <w:sz w:val="28"/>
          <w:szCs w:val="28"/>
          <w:lang w:val="uk-UA"/>
        </w:rPr>
        <w:t>1.2. Відділ є структурним підрозділом управління з питань контролю та запобігання і протидії корупції секретаріату Київради, створюється і ліквідується відповідно до структури секретаріату Київради, яка затверджується рішенням Київради.</w:t>
      </w:r>
    </w:p>
    <w:p w:rsidR="00600C87" w:rsidRDefault="00600C87" w:rsidP="00600C87">
      <w:pPr>
        <w:jc w:val="both"/>
        <w:rPr>
          <w:rFonts w:ascii="Times New Roman" w:hAnsi="Times New Roman" w:cs="Times New Roman"/>
          <w:sz w:val="28"/>
          <w:szCs w:val="28"/>
          <w:lang w:val="uk-UA"/>
        </w:rPr>
      </w:pPr>
      <w:r>
        <w:rPr>
          <w:rFonts w:ascii="Times New Roman" w:hAnsi="Times New Roman" w:cs="Times New Roman"/>
          <w:sz w:val="28"/>
          <w:szCs w:val="28"/>
          <w:lang w:val="uk-UA"/>
        </w:rPr>
        <w:t>1.3. Відділ підпорядковується начальнику управління з питань контролю та запобігання і протидії корупції.</w:t>
      </w:r>
    </w:p>
    <w:p w:rsidR="00600C87" w:rsidRDefault="00600C87" w:rsidP="00600C87">
      <w:pPr>
        <w:jc w:val="both"/>
        <w:rPr>
          <w:rFonts w:ascii="Times New Roman" w:hAnsi="Times New Roman" w:cs="Times New Roman"/>
          <w:sz w:val="28"/>
          <w:szCs w:val="28"/>
          <w:lang w:val="uk-UA"/>
        </w:rPr>
      </w:pPr>
      <w:r>
        <w:rPr>
          <w:rFonts w:ascii="Times New Roman" w:hAnsi="Times New Roman" w:cs="Times New Roman"/>
          <w:sz w:val="28"/>
          <w:szCs w:val="28"/>
          <w:lang w:val="uk-UA"/>
        </w:rPr>
        <w:t>1.4. Положення та посадові інструкції працівників відділу затверджуються заступником міського голови – секретарем Київради.</w:t>
      </w:r>
    </w:p>
    <w:p w:rsidR="00600C87" w:rsidRDefault="00600C87" w:rsidP="00600C8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Відділ у своїй діяльності керується Конституцією України, законами України, постановами та розпорядженнями Верховної Ради України, указами Президента України, постановами Кабінету Міністрів України, рішеннями Київради, регламентом Київради, розпорядженнями Київського міського </w:t>
      </w:r>
      <w:r>
        <w:rPr>
          <w:rFonts w:ascii="Times New Roman" w:hAnsi="Times New Roman" w:cs="Times New Roman"/>
          <w:sz w:val="28"/>
          <w:szCs w:val="28"/>
          <w:lang w:val="uk-UA"/>
        </w:rPr>
        <w:lastRenderedPageBreak/>
        <w:t>голови та заступника міського голови – секретаря Київради, Положенням про секретаріат Київради, Регламентом секретаріату Київради, Інструкцією з діловодства в секретаріаті Київради, Положенням про виконавську дисципліну у секретаріаті Київради, Положенням про управління з питань контролю та запобігання і протидії корупції секретаріату Київради, цим Положенням та іншими нормативними актами.</w:t>
      </w:r>
    </w:p>
    <w:p w:rsidR="00600C87" w:rsidRDefault="00600C87" w:rsidP="00600C8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Відділ очолює начальник відділу, який призначається на посаду і звільняється з посади </w:t>
      </w:r>
      <w:r w:rsidR="00B06381">
        <w:rPr>
          <w:rFonts w:ascii="Times New Roman" w:hAnsi="Times New Roman" w:cs="Times New Roman"/>
          <w:sz w:val="28"/>
          <w:szCs w:val="28"/>
          <w:lang w:val="uk-UA"/>
        </w:rPr>
        <w:t xml:space="preserve">Київським </w:t>
      </w:r>
      <w:r>
        <w:rPr>
          <w:rFonts w:ascii="Times New Roman" w:hAnsi="Times New Roman" w:cs="Times New Roman"/>
          <w:sz w:val="28"/>
          <w:szCs w:val="28"/>
          <w:lang w:val="uk-UA"/>
        </w:rPr>
        <w:t>міськ</w:t>
      </w:r>
      <w:r w:rsidR="00B06381">
        <w:rPr>
          <w:rFonts w:ascii="Times New Roman" w:hAnsi="Times New Roman" w:cs="Times New Roman"/>
          <w:sz w:val="28"/>
          <w:szCs w:val="28"/>
          <w:lang w:val="uk-UA"/>
        </w:rPr>
        <w:t>им</w:t>
      </w:r>
      <w:r>
        <w:rPr>
          <w:rFonts w:ascii="Times New Roman" w:hAnsi="Times New Roman" w:cs="Times New Roman"/>
          <w:sz w:val="28"/>
          <w:szCs w:val="28"/>
          <w:lang w:val="uk-UA"/>
        </w:rPr>
        <w:t xml:space="preserve"> голов</w:t>
      </w:r>
      <w:r w:rsidR="00B06381">
        <w:rPr>
          <w:rFonts w:ascii="Times New Roman" w:hAnsi="Times New Roman" w:cs="Times New Roman"/>
          <w:sz w:val="28"/>
          <w:szCs w:val="28"/>
          <w:lang w:val="uk-UA"/>
        </w:rPr>
        <w:t>ою</w:t>
      </w:r>
      <w:r>
        <w:rPr>
          <w:rFonts w:ascii="Times New Roman" w:hAnsi="Times New Roman" w:cs="Times New Roman"/>
          <w:sz w:val="28"/>
          <w:szCs w:val="28"/>
          <w:lang w:val="uk-UA"/>
        </w:rPr>
        <w:t xml:space="preserve"> у порядку, передбаченому Законом України «Про службу в органах місцевого самоврядування» та чинним трудовим законодавством.</w:t>
      </w:r>
    </w:p>
    <w:p w:rsidR="00600C87" w:rsidRDefault="00600C87" w:rsidP="00600C8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На період відсутності начальника відділу (відпустка, відрядження, хвороба тощо) його обов’язки виконує заступник начальника </w:t>
      </w:r>
      <w:r w:rsidR="00784A2B">
        <w:rPr>
          <w:rFonts w:ascii="Times New Roman" w:hAnsi="Times New Roman" w:cs="Times New Roman"/>
          <w:sz w:val="28"/>
          <w:szCs w:val="28"/>
          <w:lang w:val="uk-UA"/>
        </w:rPr>
        <w:t>відділу</w:t>
      </w:r>
      <w:r>
        <w:rPr>
          <w:rFonts w:ascii="Times New Roman" w:hAnsi="Times New Roman" w:cs="Times New Roman"/>
          <w:sz w:val="28"/>
          <w:szCs w:val="28"/>
          <w:lang w:val="uk-UA"/>
        </w:rPr>
        <w:t>.</w:t>
      </w:r>
    </w:p>
    <w:p w:rsidR="00600C87" w:rsidRDefault="00600C87" w:rsidP="00600C8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 Усі працівники відділу призначається на посаду і звільняється з посади </w:t>
      </w:r>
      <w:r w:rsidR="00B06381">
        <w:rPr>
          <w:rFonts w:ascii="Times New Roman" w:hAnsi="Times New Roman" w:cs="Times New Roman"/>
          <w:sz w:val="28"/>
          <w:szCs w:val="28"/>
          <w:lang w:val="uk-UA"/>
        </w:rPr>
        <w:t>Київським</w:t>
      </w:r>
      <w:r>
        <w:rPr>
          <w:rFonts w:ascii="Times New Roman" w:hAnsi="Times New Roman" w:cs="Times New Roman"/>
          <w:sz w:val="28"/>
          <w:szCs w:val="28"/>
          <w:lang w:val="uk-UA"/>
        </w:rPr>
        <w:t xml:space="preserve"> міськ</w:t>
      </w:r>
      <w:r w:rsidR="00B06381">
        <w:rPr>
          <w:rFonts w:ascii="Times New Roman" w:hAnsi="Times New Roman" w:cs="Times New Roman"/>
          <w:sz w:val="28"/>
          <w:szCs w:val="28"/>
          <w:lang w:val="uk-UA"/>
        </w:rPr>
        <w:t>им</w:t>
      </w:r>
      <w:r>
        <w:rPr>
          <w:rFonts w:ascii="Times New Roman" w:hAnsi="Times New Roman" w:cs="Times New Roman"/>
          <w:sz w:val="28"/>
          <w:szCs w:val="28"/>
          <w:lang w:val="uk-UA"/>
        </w:rPr>
        <w:t xml:space="preserve"> голов</w:t>
      </w:r>
      <w:r w:rsidR="00B06381">
        <w:rPr>
          <w:rFonts w:ascii="Times New Roman" w:hAnsi="Times New Roman" w:cs="Times New Roman"/>
          <w:sz w:val="28"/>
          <w:szCs w:val="28"/>
          <w:lang w:val="uk-UA"/>
        </w:rPr>
        <w:t>ою</w:t>
      </w:r>
      <w:r>
        <w:rPr>
          <w:rFonts w:ascii="Times New Roman" w:hAnsi="Times New Roman" w:cs="Times New Roman"/>
          <w:sz w:val="28"/>
          <w:szCs w:val="28"/>
          <w:lang w:val="uk-UA"/>
        </w:rPr>
        <w:t xml:space="preserve"> у порядку, передбаченому Законом України «Про службу в органах місцевого самоврядування» та чинним трудовим законодавством.</w:t>
      </w:r>
    </w:p>
    <w:p w:rsidR="00600C87" w:rsidRDefault="00600C87" w:rsidP="00600C87">
      <w:pPr>
        <w:jc w:val="both"/>
        <w:rPr>
          <w:rFonts w:ascii="Times New Roman" w:hAnsi="Times New Roman" w:cs="Times New Roman"/>
          <w:sz w:val="28"/>
          <w:szCs w:val="28"/>
          <w:lang w:val="uk-UA"/>
        </w:rPr>
      </w:pPr>
      <w:r>
        <w:rPr>
          <w:rFonts w:ascii="Times New Roman" w:hAnsi="Times New Roman" w:cs="Times New Roman"/>
          <w:sz w:val="28"/>
          <w:szCs w:val="28"/>
          <w:lang w:val="uk-UA"/>
        </w:rPr>
        <w:t>1.9. Зміни і доповнення до цього Положення розробляються начальником відділу, погоджуються начальником управління та вносяться на підставі розпорядження заступника міського голови – секретаря Київради.</w:t>
      </w:r>
    </w:p>
    <w:p w:rsidR="00E123B7" w:rsidRPr="006062EA" w:rsidRDefault="00600C87" w:rsidP="006062EA">
      <w:pPr>
        <w:pStyle w:val="a3"/>
        <w:numPr>
          <w:ilvl w:val="0"/>
          <w:numId w:val="1"/>
        </w:numPr>
        <w:jc w:val="center"/>
        <w:rPr>
          <w:rFonts w:ascii="Times New Roman" w:hAnsi="Times New Roman" w:cs="Times New Roman"/>
          <w:sz w:val="28"/>
          <w:szCs w:val="28"/>
          <w:lang w:val="uk-UA"/>
        </w:rPr>
      </w:pPr>
      <w:r w:rsidRPr="006062EA">
        <w:rPr>
          <w:rFonts w:ascii="Times New Roman" w:hAnsi="Times New Roman" w:cs="Times New Roman"/>
          <w:b/>
          <w:sz w:val="28"/>
          <w:szCs w:val="28"/>
          <w:lang w:val="uk-UA"/>
        </w:rPr>
        <w:t>Завдання</w:t>
      </w:r>
    </w:p>
    <w:p w:rsidR="00600C87" w:rsidRDefault="00600C87" w:rsidP="00600C87">
      <w:pPr>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завданнями відділу є:</w:t>
      </w:r>
    </w:p>
    <w:p w:rsidR="00BB0D87" w:rsidRDefault="00600C87" w:rsidP="00BB0D87">
      <w:pPr>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BB0D87" w:rsidRPr="00BB0D87">
        <w:rPr>
          <w:rFonts w:ascii="Times New Roman" w:hAnsi="Times New Roman" w:cs="Times New Roman"/>
          <w:sz w:val="28"/>
          <w:szCs w:val="28"/>
          <w:lang w:val="uk-UA"/>
        </w:rPr>
        <w:t xml:space="preserve"> </w:t>
      </w:r>
      <w:r w:rsidR="00BB0D87">
        <w:rPr>
          <w:rFonts w:ascii="Times New Roman" w:hAnsi="Times New Roman" w:cs="Times New Roman"/>
          <w:sz w:val="28"/>
          <w:szCs w:val="28"/>
          <w:lang w:val="uk-UA"/>
        </w:rPr>
        <w:t>Підготовка та надання заступнику міського голови – секретарю Київради аналітичних, інформаційних, довідкових та інших матеріалів про хід і результати виконання контрольних документів, а також аналітичних матеріалів про рівень виконавської дисципліни у структурних підрозділах секретаріату Київради, структурних підрозділах виконавчого органу Київради (Київської міської державної адміністрації), районних у місті Києві державних адміністрацій, підприємств, установ та організацій комунальної форми власності, аналіз причин та умов, що спричиняють неналежне виконання рішень Київської міської ради та доручень Київської міської ради та внесення пропозицій щодо їх усунення.</w:t>
      </w:r>
    </w:p>
    <w:p w:rsidR="00600C87" w:rsidRDefault="00BB0D87" w:rsidP="00600C8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w:t>
      </w:r>
      <w:r w:rsidR="00600C87">
        <w:rPr>
          <w:rFonts w:ascii="Times New Roman" w:hAnsi="Times New Roman" w:cs="Times New Roman"/>
          <w:sz w:val="28"/>
          <w:szCs w:val="28"/>
          <w:lang w:val="uk-UA"/>
        </w:rPr>
        <w:t>Організація здійснення контролю за виконанням завдань, реалізація яких передбачена відповідними нормативними актами</w:t>
      </w:r>
      <w:r w:rsidR="00B06381">
        <w:rPr>
          <w:rFonts w:ascii="Times New Roman" w:hAnsi="Times New Roman" w:cs="Times New Roman"/>
          <w:sz w:val="28"/>
          <w:szCs w:val="28"/>
          <w:lang w:val="uk-UA"/>
        </w:rPr>
        <w:t>.</w:t>
      </w:r>
      <w:r w:rsidR="00600C87">
        <w:rPr>
          <w:rFonts w:ascii="Times New Roman" w:hAnsi="Times New Roman" w:cs="Times New Roman"/>
          <w:sz w:val="28"/>
          <w:szCs w:val="28"/>
          <w:lang w:val="uk-UA"/>
        </w:rPr>
        <w:t xml:space="preserve"> </w:t>
      </w:r>
    </w:p>
    <w:p w:rsidR="00600C87" w:rsidRDefault="00600C87" w:rsidP="00600C87">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2.3. Забезпечення своєчасного надходження інформаційних та інших матеріалів від структурних підрозділів секретаріату Київради, виконавчого органу Київради (Київської міської державної адміністрації), районних у м. Києві державних адміністрацій про стан виконання контрольних документів.</w:t>
      </w:r>
    </w:p>
    <w:p w:rsidR="00600C87" w:rsidRDefault="00600C87" w:rsidP="00784A2B">
      <w:p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2.4. Надання методичної допомоги </w:t>
      </w:r>
      <w:r w:rsidR="00BB0D87">
        <w:rPr>
          <w:rFonts w:ascii="Times New Roman" w:hAnsi="Times New Roman" w:cs="Times New Roman"/>
          <w:sz w:val="28"/>
          <w:szCs w:val="28"/>
          <w:lang w:val="uk-UA"/>
        </w:rPr>
        <w:t xml:space="preserve">депутатам Київської міської ради, постійним та тимчасовим контрольним комісіям Київської міської ради, </w:t>
      </w:r>
      <w:r>
        <w:rPr>
          <w:rFonts w:ascii="Times New Roman" w:hAnsi="Times New Roman" w:cs="Times New Roman"/>
          <w:sz w:val="28"/>
          <w:szCs w:val="28"/>
          <w:lang w:val="uk-UA"/>
        </w:rPr>
        <w:t>структурним підрозділам секретаріату Київради, виконавчого органу Київради (Київської міської державної адміністрації), районним у м. Києві державним адміністраціям з організації контролю та перевірки виконання контрольних документів.</w:t>
      </w:r>
    </w:p>
    <w:p w:rsidR="00E123B7" w:rsidRPr="006062EA" w:rsidRDefault="00600C87" w:rsidP="006062EA">
      <w:pPr>
        <w:pStyle w:val="a3"/>
        <w:numPr>
          <w:ilvl w:val="0"/>
          <w:numId w:val="1"/>
        </w:numPr>
        <w:jc w:val="center"/>
        <w:rPr>
          <w:rFonts w:ascii="Times New Roman" w:hAnsi="Times New Roman" w:cs="Times New Roman"/>
          <w:sz w:val="28"/>
          <w:szCs w:val="28"/>
          <w:lang w:val="uk-UA"/>
        </w:rPr>
      </w:pPr>
      <w:r w:rsidRPr="006062EA">
        <w:rPr>
          <w:rFonts w:ascii="Times New Roman" w:hAnsi="Times New Roman" w:cs="Times New Roman"/>
          <w:b/>
          <w:sz w:val="28"/>
          <w:szCs w:val="28"/>
          <w:lang w:val="uk-UA"/>
        </w:rPr>
        <w:t>Функції</w:t>
      </w:r>
    </w:p>
    <w:p w:rsidR="00600C87" w:rsidRDefault="00600C87" w:rsidP="00600C87">
      <w:pPr>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функціями відділу є:</w:t>
      </w:r>
    </w:p>
    <w:p w:rsidR="00600C87" w:rsidRDefault="00600C87" w:rsidP="00600C87">
      <w:pPr>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B0638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Ведення в установленому порядку обліку і контролю за термінами та повнотою виконання завдань, реалізація яких передбачена відповідними актами та дорученнями Президента України (в тому числі Адміністрації Президента України та Державного управління справами), Кабінету Міністрів України, Верховної Ради України, Верховного Суду України та судів усіх інстанцій, Генеральної прокуратури України та інших органів прокуратури, Центральної виборчої комісії України, рішеннями Київської міської ради, протокольними дорученнями Київського міського голови та заступника міського голови – секретаря Київради, розпорядженнями заступника  міського голови – секретаря Київради, дорученнями заступника міського голови – секретаря Київради, розгляду депутатських звернень, запитів та запитань, </w:t>
      </w:r>
      <w:bookmarkStart w:id="0" w:name="_GoBack"/>
      <w:bookmarkEnd w:id="0"/>
      <w:r>
        <w:rPr>
          <w:rFonts w:ascii="Times New Roman" w:hAnsi="Times New Roman" w:cs="Times New Roman"/>
          <w:sz w:val="28"/>
          <w:szCs w:val="28"/>
          <w:lang w:val="uk-UA"/>
        </w:rPr>
        <w:t>інших об’єктів контролю.</w:t>
      </w:r>
    </w:p>
    <w:p w:rsidR="00600C87" w:rsidRDefault="00600C87" w:rsidP="00600C87">
      <w:pPr>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E123B7">
        <w:rPr>
          <w:rFonts w:ascii="Times New Roman" w:hAnsi="Times New Roman" w:cs="Times New Roman"/>
          <w:sz w:val="28"/>
          <w:szCs w:val="28"/>
          <w:lang w:val="uk-UA"/>
        </w:rPr>
        <w:t>2</w:t>
      </w:r>
      <w:r>
        <w:rPr>
          <w:rFonts w:ascii="Times New Roman" w:hAnsi="Times New Roman" w:cs="Times New Roman"/>
          <w:sz w:val="28"/>
          <w:szCs w:val="28"/>
          <w:lang w:val="uk-UA"/>
        </w:rPr>
        <w:t>. Підготовка аналітичних та інформаційних матеріалів для керівництва секретаріату Київради про хід виконання контрольних документів, стан виконавської дисципліни.</w:t>
      </w:r>
    </w:p>
    <w:p w:rsidR="00600C87" w:rsidRDefault="00600C87" w:rsidP="00600C87">
      <w:pPr>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E123B7">
        <w:rPr>
          <w:rFonts w:ascii="Times New Roman" w:hAnsi="Times New Roman" w:cs="Times New Roman"/>
          <w:sz w:val="28"/>
          <w:szCs w:val="28"/>
          <w:lang w:val="uk-UA"/>
        </w:rPr>
        <w:t>3</w:t>
      </w:r>
      <w:r>
        <w:rPr>
          <w:rFonts w:ascii="Times New Roman" w:hAnsi="Times New Roman" w:cs="Times New Roman"/>
          <w:sz w:val="28"/>
          <w:szCs w:val="28"/>
          <w:lang w:val="uk-UA"/>
        </w:rPr>
        <w:t>. Організація обліку і зберігання виконаних контрольованих документів.</w:t>
      </w:r>
    </w:p>
    <w:p w:rsidR="00600C87" w:rsidRDefault="00600C87" w:rsidP="00600C87">
      <w:pPr>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E123B7">
        <w:rPr>
          <w:rFonts w:ascii="Times New Roman" w:hAnsi="Times New Roman" w:cs="Times New Roman"/>
          <w:sz w:val="28"/>
          <w:szCs w:val="28"/>
          <w:lang w:val="uk-UA"/>
        </w:rPr>
        <w:t>4</w:t>
      </w:r>
      <w:r>
        <w:rPr>
          <w:rFonts w:ascii="Times New Roman" w:hAnsi="Times New Roman" w:cs="Times New Roman"/>
          <w:sz w:val="28"/>
          <w:szCs w:val="28"/>
          <w:lang w:val="uk-UA"/>
        </w:rPr>
        <w:t>. Надання інформації про нові нормативні акти та зміни в нормативних актах, що стосуються підвищення виконавської дисципліни, організації та здійснення контролю, структурним підрозділам секретаріату Київради, виконавчого органу Київради (Київської міської державної адміністрації) та районним у м. Києві державним адміністраціям.</w:t>
      </w:r>
    </w:p>
    <w:p w:rsidR="00600C87" w:rsidRDefault="00600C87" w:rsidP="00600C87">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r w:rsidR="00E123B7">
        <w:rPr>
          <w:rFonts w:ascii="Times New Roman" w:hAnsi="Times New Roman" w:cs="Times New Roman"/>
          <w:sz w:val="28"/>
          <w:szCs w:val="28"/>
          <w:lang w:val="uk-UA"/>
        </w:rPr>
        <w:t>5</w:t>
      </w:r>
      <w:r>
        <w:rPr>
          <w:rFonts w:ascii="Times New Roman" w:hAnsi="Times New Roman" w:cs="Times New Roman"/>
          <w:sz w:val="28"/>
          <w:szCs w:val="28"/>
          <w:lang w:val="uk-UA"/>
        </w:rPr>
        <w:t>. Складання номенклатури справ відділу, забезпечення контролю за правильністю формування, оформлення і зберігання справ, що підлягають здачі в архів.</w:t>
      </w:r>
    </w:p>
    <w:p w:rsidR="00E123B7" w:rsidRPr="006062EA" w:rsidRDefault="00600C87" w:rsidP="00E123B7">
      <w:pPr>
        <w:pStyle w:val="a3"/>
        <w:numPr>
          <w:ilvl w:val="0"/>
          <w:numId w:val="1"/>
        </w:numPr>
        <w:jc w:val="center"/>
        <w:rPr>
          <w:rFonts w:ascii="Times New Roman" w:hAnsi="Times New Roman" w:cs="Times New Roman"/>
          <w:b/>
          <w:sz w:val="28"/>
          <w:szCs w:val="28"/>
          <w:lang w:val="uk-UA"/>
        </w:rPr>
      </w:pPr>
      <w:r w:rsidRPr="006062EA">
        <w:rPr>
          <w:rFonts w:ascii="Times New Roman" w:hAnsi="Times New Roman" w:cs="Times New Roman"/>
          <w:b/>
          <w:sz w:val="28"/>
          <w:szCs w:val="28"/>
          <w:lang w:val="uk-UA"/>
        </w:rPr>
        <w:t>Права</w:t>
      </w:r>
    </w:p>
    <w:p w:rsidR="00600C87" w:rsidRDefault="00600C87" w:rsidP="00600C87">
      <w:pPr>
        <w:jc w:val="both"/>
        <w:rPr>
          <w:rFonts w:ascii="Times New Roman" w:hAnsi="Times New Roman" w:cs="Times New Roman"/>
          <w:sz w:val="28"/>
          <w:szCs w:val="28"/>
          <w:lang w:val="uk-UA"/>
        </w:rPr>
      </w:pPr>
      <w:r>
        <w:rPr>
          <w:rFonts w:ascii="Times New Roman" w:hAnsi="Times New Roman" w:cs="Times New Roman"/>
          <w:sz w:val="28"/>
          <w:szCs w:val="28"/>
          <w:lang w:val="uk-UA"/>
        </w:rPr>
        <w:t>Відділ має право:</w:t>
      </w:r>
    </w:p>
    <w:p w:rsidR="00E123B7" w:rsidRDefault="00600C87" w:rsidP="00E123B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 </w:t>
      </w:r>
      <w:r w:rsidR="00E123B7">
        <w:rPr>
          <w:rFonts w:ascii="Times New Roman" w:hAnsi="Times New Roman" w:cs="Times New Roman"/>
          <w:sz w:val="28"/>
          <w:szCs w:val="28"/>
          <w:lang w:val="uk-UA"/>
        </w:rPr>
        <w:t>Одержувати від керівників структурних підрозділів секретаріату Київради, виконавчого органу Київради (Київської міської державної адміністрації), районних у м. Києві державних адміністрацій, підприємств, установ і організацій комунальної форми власності необхідну інформацію щодо виконання документів, які контролюються відділом.</w:t>
      </w:r>
    </w:p>
    <w:p w:rsidR="00600C87" w:rsidRDefault="00E123B7" w:rsidP="00600C8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 </w:t>
      </w:r>
      <w:r w:rsidR="00600C87">
        <w:rPr>
          <w:rFonts w:ascii="Times New Roman" w:hAnsi="Times New Roman" w:cs="Times New Roman"/>
          <w:sz w:val="28"/>
          <w:szCs w:val="28"/>
          <w:lang w:val="uk-UA"/>
        </w:rPr>
        <w:t xml:space="preserve">Робити запити та одержувати в установленому порядку від інших структурних підрозділів секретаріату Київради, виконавчого органу Київради (Київської міської державної адміністрації), районних у м. Києві державних адміністрацій, підприємств, установ і організацій </w:t>
      </w:r>
      <w:r>
        <w:rPr>
          <w:rFonts w:ascii="Times New Roman" w:hAnsi="Times New Roman" w:cs="Times New Roman"/>
          <w:sz w:val="28"/>
          <w:szCs w:val="28"/>
          <w:lang w:val="uk-UA"/>
        </w:rPr>
        <w:t xml:space="preserve">комунальної форми власності </w:t>
      </w:r>
      <w:r w:rsidR="00600C87">
        <w:rPr>
          <w:rFonts w:ascii="Times New Roman" w:hAnsi="Times New Roman" w:cs="Times New Roman"/>
          <w:sz w:val="28"/>
          <w:szCs w:val="28"/>
          <w:lang w:val="uk-UA"/>
        </w:rPr>
        <w:t>документи та матеріали, необхідні для виконання покладених на відділ завдань.</w:t>
      </w:r>
    </w:p>
    <w:p w:rsidR="00600C87" w:rsidRDefault="00600C87" w:rsidP="00600C87">
      <w:pPr>
        <w:jc w:val="both"/>
        <w:rPr>
          <w:rFonts w:ascii="Times New Roman" w:hAnsi="Times New Roman" w:cs="Times New Roman"/>
          <w:sz w:val="28"/>
          <w:szCs w:val="28"/>
          <w:lang w:val="uk-UA"/>
        </w:rPr>
      </w:pPr>
      <w:r>
        <w:rPr>
          <w:rFonts w:ascii="Times New Roman" w:hAnsi="Times New Roman" w:cs="Times New Roman"/>
          <w:sz w:val="28"/>
          <w:szCs w:val="28"/>
          <w:lang w:val="uk-UA"/>
        </w:rPr>
        <w:t>4.3. За дорученням начальника управління повертати структурним підрозділам Київради службові документи, виконані не повністю, та вимагати їх доопрацювання.</w:t>
      </w:r>
    </w:p>
    <w:p w:rsidR="00600C87" w:rsidRDefault="00600C87" w:rsidP="00600C87">
      <w:pPr>
        <w:jc w:val="both"/>
        <w:rPr>
          <w:rFonts w:ascii="Times New Roman" w:hAnsi="Times New Roman" w:cs="Times New Roman"/>
          <w:sz w:val="28"/>
          <w:szCs w:val="28"/>
          <w:lang w:val="uk-UA"/>
        </w:rPr>
      </w:pPr>
      <w:r>
        <w:rPr>
          <w:rFonts w:ascii="Times New Roman" w:hAnsi="Times New Roman" w:cs="Times New Roman"/>
          <w:sz w:val="28"/>
          <w:szCs w:val="28"/>
          <w:lang w:val="uk-UA"/>
        </w:rPr>
        <w:t>4.4. За дорученням начальника управління брати участь у нарадах, у роботі робочих груп, комісій та скликати в установленому порядку наради з питань, що належать до компетенції відділу.</w:t>
      </w:r>
    </w:p>
    <w:p w:rsidR="00600C87" w:rsidRDefault="00600C87" w:rsidP="00600C87">
      <w:pPr>
        <w:jc w:val="both"/>
        <w:rPr>
          <w:rFonts w:ascii="Times New Roman" w:hAnsi="Times New Roman" w:cs="Times New Roman"/>
          <w:sz w:val="28"/>
          <w:szCs w:val="28"/>
          <w:lang w:val="uk-UA"/>
        </w:rPr>
      </w:pPr>
      <w:r>
        <w:rPr>
          <w:rFonts w:ascii="Times New Roman" w:hAnsi="Times New Roman" w:cs="Times New Roman"/>
          <w:sz w:val="28"/>
          <w:szCs w:val="28"/>
          <w:lang w:val="uk-UA"/>
        </w:rPr>
        <w:t>4.5. За дорученням заступника міського голови – секретаря Київради залучати спеціалістів інших структурних підрозділів секретаріату Київради, виконавчого органу Київради (Київської міської державної адміністрації), районних у м. Києві державних адміністрацій для розгляду питань, що належить до компетенції відділу.</w:t>
      </w:r>
    </w:p>
    <w:p w:rsidR="00600C87" w:rsidRDefault="00600C87" w:rsidP="00600C87">
      <w:pPr>
        <w:jc w:val="both"/>
        <w:rPr>
          <w:rFonts w:ascii="Times New Roman" w:hAnsi="Times New Roman" w:cs="Times New Roman"/>
          <w:sz w:val="28"/>
          <w:szCs w:val="28"/>
          <w:lang w:val="uk-UA"/>
        </w:rPr>
      </w:pPr>
      <w:r>
        <w:rPr>
          <w:rFonts w:ascii="Times New Roman" w:hAnsi="Times New Roman" w:cs="Times New Roman"/>
          <w:sz w:val="28"/>
          <w:szCs w:val="28"/>
          <w:lang w:val="uk-UA"/>
        </w:rPr>
        <w:t>4.6. За дорученням начальника управління надавати роз’яснення, рекомендації з питань, що належать до компетенції відділу.</w:t>
      </w:r>
    </w:p>
    <w:p w:rsidR="00E123B7" w:rsidRDefault="00600C87" w:rsidP="00600C87">
      <w:pPr>
        <w:jc w:val="both"/>
        <w:rPr>
          <w:rFonts w:ascii="Times New Roman" w:hAnsi="Times New Roman" w:cs="Times New Roman"/>
          <w:sz w:val="28"/>
          <w:szCs w:val="28"/>
          <w:lang w:val="uk-UA"/>
        </w:rPr>
      </w:pPr>
      <w:r>
        <w:rPr>
          <w:rFonts w:ascii="Times New Roman" w:hAnsi="Times New Roman" w:cs="Times New Roman"/>
          <w:sz w:val="28"/>
          <w:szCs w:val="28"/>
          <w:lang w:val="uk-UA"/>
        </w:rPr>
        <w:t>4.7. Вносити пропозиції начальнику управління щодо вдосконалення роботи секретаріату Київради, управління та відділу.</w:t>
      </w:r>
    </w:p>
    <w:p w:rsidR="00600C87" w:rsidRPr="006062EA" w:rsidRDefault="00600C87" w:rsidP="00600C87">
      <w:pPr>
        <w:pStyle w:val="a3"/>
        <w:numPr>
          <w:ilvl w:val="0"/>
          <w:numId w:val="1"/>
        </w:numPr>
        <w:jc w:val="center"/>
        <w:rPr>
          <w:rFonts w:ascii="Times New Roman" w:hAnsi="Times New Roman" w:cs="Times New Roman"/>
          <w:b/>
          <w:sz w:val="28"/>
          <w:szCs w:val="28"/>
          <w:lang w:val="uk-UA"/>
        </w:rPr>
      </w:pPr>
      <w:r w:rsidRPr="006062EA">
        <w:rPr>
          <w:rFonts w:ascii="Times New Roman" w:hAnsi="Times New Roman" w:cs="Times New Roman"/>
          <w:b/>
          <w:sz w:val="28"/>
          <w:szCs w:val="28"/>
          <w:lang w:val="uk-UA"/>
        </w:rPr>
        <w:t>Відповідальність</w:t>
      </w:r>
    </w:p>
    <w:p w:rsidR="00600C87" w:rsidRDefault="00600C87" w:rsidP="00600C87">
      <w:pPr>
        <w:jc w:val="both"/>
        <w:rPr>
          <w:rFonts w:ascii="Times New Roman" w:hAnsi="Times New Roman" w:cs="Times New Roman"/>
          <w:sz w:val="28"/>
          <w:szCs w:val="28"/>
          <w:lang w:val="uk-UA"/>
        </w:rPr>
      </w:pPr>
      <w:r>
        <w:rPr>
          <w:rFonts w:ascii="Times New Roman" w:hAnsi="Times New Roman" w:cs="Times New Roman"/>
          <w:sz w:val="28"/>
          <w:szCs w:val="28"/>
          <w:lang w:val="uk-UA"/>
        </w:rPr>
        <w:t>Відділ несе відповідальність за:</w:t>
      </w:r>
    </w:p>
    <w:p w:rsidR="00600C87" w:rsidRDefault="00600C87" w:rsidP="00600C87">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5.1. Несвоєчасне і неналежне виконання покладених на відділ завдань і функцій.</w:t>
      </w:r>
    </w:p>
    <w:p w:rsidR="00600C87" w:rsidRDefault="00600C87" w:rsidP="00600C87">
      <w:pPr>
        <w:jc w:val="both"/>
        <w:rPr>
          <w:rFonts w:ascii="Times New Roman" w:hAnsi="Times New Roman" w:cs="Times New Roman"/>
          <w:sz w:val="28"/>
          <w:szCs w:val="28"/>
          <w:lang w:val="uk-UA"/>
        </w:rPr>
      </w:pPr>
      <w:r>
        <w:rPr>
          <w:rFonts w:ascii="Times New Roman" w:hAnsi="Times New Roman" w:cs="Times New Roman"/>
          <w:sz w:val="28"/>
          <w:szCs w:val="28"/>
          <w:lang w:val="uk-UA"/>
        </w:rPr>
        <w:t>5.2. Невикористання в повній мірі наданих прав.</w:t>
      </w:r>
    </w:p>
    <w:p w:rsidR="00600C87" w:rsidRDefault="00600C87" w:rsidP="00600C87">
      <w:pPr>
        <w:jc w:val="both"/>
        <w:rPr>
          <w:rFonts w:ascii="Times New Roman" w:hAnsi="Times New Roman" w:cs="Times New Roman"/>
          <w:sz w:val="28"/>
          <w:szCs w:val="28"/>
          <w:lang w:val="uk-UA"/>
        </w:rPr>
      </w:pPr>
      <w:r>
        <w:rPr>
          <w:rFonts w:ascii="Times New Roman" w:hAnsi="Times New Roman" w:cs="Times New Roman"/>
          <w:sz w:val="28"/>
          <w:szCs w:val="28"/>
          <w:lang w:val="uk-UA"/>
        </w:rPr>
        <w:t>5.3. Недотримання вимог законодавства та внутрішніх організаційно – нормативних документів при здійсненні функцій, покладених на відділ.</w:t>
      </w:r>
    </w:p>
    <w:p w:rsidR="00600C87" w:rsidRDefault="00600C87" w:rsidP="00600C87">
      <w:pPr>
        <w:jc w:val="both"/>
        <w:rPr>
          <w:rFonts w:ascii="Times New Roman" w:hAnsi="Times New Roman" w:cs="Times New Roman"/>
          <w:sz w:val="28"/>
          <w:szCs w:val="28"/>
          <w:lang w:val="uk-UA"/>
        </w:rPr>
      </w:pPr>
      <w:r>
        <w:rPr>
          <w:rFonts w:ascii="Times New Roman" w:hAnsi="Times New Roman" w:cs="Times New Roman"/>
          <w:sz w:val="28"/>
          <w:szCs w:val="28"/>
          <w:lang w:val="uk-UA"/>
        </w:rPr>
        <w:t>5.4. Недостовірність відомостей та інформації, наданої з питань, що належать до компетенції відділу.</w:t>
      </w:r>
    </w:p>
    <w:p w:rsidR="00600C87" w:rsidRDefault="00600C87" w:rsidP="00600C87">
      <w:pPr>
        <w:pStyle w:val="a3"/>
        <w:numPr>
          <w:ilvl w:val="0"/>
          <w:numId w:val="1"/>
        </w:numPr>
        <w:jc w:val="center"/>
        <w:rPr>
          <w:rFonts w:ascii="Times New Roman" w:hAnsi="Times New Roman" w:cs="Times New Roman"/>
          <w:b/>
          <w:sz w:val="28"/>
          <w:szCs w:val="28"/>
          <w:lang w:val="uk-UA"/>
        </w:rPr>
      </w:pPr>
      <w:r>
        <w:rPr>
          <w:rFonts w:ascii="Times New Roman" w:hAnsi="Times New Roman" w:cs="Times New Roman"/>
          <w:b/>
          <w:sz w:val="28"/>
          <w:szCs w:val="28"/>
          <w:lang w:val="uk-UA"/>
        </w:rPr>
        <w:t>Інше</w:t>
      </w:r>
    </w:p>
    <w:p w:rsidR="00600C87" w:rsidRDefault="00600C87" w:rsidP="00600C87">
      <w:pPr>
        <w:jc w:val="both"/>
        <w:rPr>
          <w:rFonts w:ascii="Times New Roman" w:hAnsi="Times New Roman" w:cs="Times New Roman"/>
          <w:sz w:val="28"/>
          <w:szCs w:val="28"/>
          <w:lang w:val="uk-UA"/>
        </w:rPr>
      </w:pPr>
      <w:r>
        <w:rPr>
          <w:rFonts w:ascii="Times New Roman" w:hAnsi="Times New Roman" w:cs="Times New Roman"/>
          <w:sz w:val="28"/>
          <w:szCs w:val="28"/>
          <w:lang w:val="uk-UA"/>
        </w:rPr>
        <w:t>6.1.</w:t>
      </w:r>
      <w:r w:rsidR="00B06381">
        <w:rPr>
          <w:rFonts w:ascii="Times New Roman" w:hAnsi="Times New Roman" w:cs="Times New Roman"/>
          <w:sz w:val="28"/>
          <w:szCs w:val="28"/>
          <w:lang w:val="uk-UA"/>
        </w:rPr>
        <w:t xml:space="preserve"> </w:t>
      </w:r>
      <w:r>
        <w:rPr>
          <w:rFonts w:ascii="Times New Roman" w:hAnsi="Times New Roman" w:cs="Times New Roman"/>
          <w:sz w:val="28"/>
          <w:szCs w:val="28"/>
          <w:lang w:val="uk-UA"/>
        </w:rPr>
        <w:t>Відділ у процесі виконання покла</w:t>
      </w:r>
      <w:r w:rsidR="00784A2B">
        <w:rPr>
          <w:rFonts w:ascii="Times New Roman" w:hAnsi="Times New Roman" w:cs="Times New Roman"/>
          <w:sz w:val="28"/>
          <w:szCs w:val="28"/>
          <w:lang w:val="uk-UA"/>
        </w:rPr>
        <w:t>дених на нього завдань взаємодіє</w:t>
      </w:r>
      <w:r>
        <w:rPr>
          <w:rFonts w:ascii="Times New Roman" w:hAnsi="Times New Roman" w:cs="Times New Roman"/>
          <w:sz w:val="28"/>
          <w:szCs w:val="28"/>
          <w:lang w:val="uk-UA"/>
        </w:rPr>
        <w:t xml:space="preserve"> з </w:t>
      </w:r>
      <w:r w:rsidR="00784A2B">
        <w:rPr>
          <w:rFonts w:ascii="Times New Roman" w:hAnsi="Times New Roman" w:cs="Times New Roman"/>
          <w:sz w:val="28"/>
          <w:szCs w:val="28"/>
          <w:lang w:val="uk-UA"/>
        </w:rPr>
        <w:t xml:space="preserve">депутатами Київської міської ради, </w:t>
      </w:r>
      <w:r>
        <w:rPr>
          <w:rFonts w:ascii="Times New Roman" w:hAnsi="Times New Roman" w:cs="Times New Roman"/>
          <w:sz w:val="28"/>
          <w:szCs w:val="28"/>
          <w:lang w:val="uk-UA"/>
        </w:rPr>
        <w:t>постійними</w:t>
      </w:r>
      <w:r w:rsidR="00784A2B">
        <w:rPr>
          <w:rFonts w:ascii="Times New Roman" w:hAnsi="Times New Roman" w:cs="Times New Roman"/>
          <w:sz w:val="28"/>
          <w:szCs w:val="28"/>
          <w:lang w:val="uk-UA"/>
        </w:rPr>
        <w:t xml:space="preserve"> та тимчасовими контрольними</w:t>
      </w:r>
      <w:r>
        <w:rPr>
          <w:rFonts w:ascii="Times New Roman" w:hAnsi="Times New Roman" w:cs="Times New Roman"/>
          <w:sz w:val="28"/>
          <w:szCs w:val="28"/>
          <w:lang w:val="uk-UA"/>
        </w:rPr>
        <w:t xml:space="preserve"> комісіями Київради, депутатськими групами та фракціями, структурними підрозділами секретаріату Київради, департаментами, управліннями, відділами, іншими структурними підрозділами виконавчого органу Київради (Київської м</w:t>
      </w:r>
      <w:r w:rsidR="00784A2B">
        <w:rPr>
          <w:rFonts w:ascii="Times New Roman" w:hAnsi="Times New Roman" w:cs="Times New Roman"/>
          <w:sz w:val="28"/>
          <w:szCs w:val="28"/>
          <w:lang w:val="uk-UA"/>
        </w:rPr>
        <w:t>іської державної адміністрації), підприємствами, установами та організаціями комунальної форми власності.</w:t>
      </w:r>
    </w:p>
    <w:p w:rsidR="00600C87" w:rsidRDefault="00600C87" w:rsidP="00600C87">
      <w:pPr>
        <w:jc w:val="both"/>
        <w:rPr>
          <w:rFonts w:ascii="Times New Roman" w:hAnsi="Times New Roman" w:cs="Times New Roman"/>
          <w:sz w:val="28"/>
          <w:szCs w:val="28"/>
          <w:lang w:val="uk-UA"/>
        </w:rPr>
      </w:pPr>
      <w:r>
        <w:rPr>
          <w:rFonts w:ascii="Times New Roman" w:hAnsi="Times New Roman" w:cs="Times New Roman"/>
          <w:sz w:val="28"/>
          <w:szCs w:val="28"/>
          <w:lang w:val="uk-UA"/>
        </w:rPr>
        <w:t>6.2. Працівники відділу здійснюють свої повноваження на підставі посадових інструкцій.</w:t>
      </w:r>
    </w:p>
    <w:p w:rsidR="00600C87" w:rsidRDefault="00600C87" w:rsidP="00600C87">
      <w:pPr>
        <w:jc w:val="both"/>
        <w:rPr>
          <w:rFonts w:ascii="Times New Roman" w:hAnsi="Times New Roman" w:cs="Times New Roman"/>
          <w:sz w:val="28"/>
          <w:szCs w:val="28"/>
          <w:lang w:val="uk-UA"/>
        </w:rPr>
      </w:pPr>
      <w:r>
        <w:rPr>
          <w:rFonts w:ascii="Times New Roman" w:hAnsi="Times New Roman" w:cs="Times New Roman"/>
          <w:sz w:val="28"/>
          <w:szCs w:val="28"/>
          <w:lang w:val="uk-UA"/>
        </w:rPr>
        <w:t>6.3. Покладання на відділ та його працівників обов’язків, не передбачених цим Положенням, не допускається.</w:t>
      </w:r>
    </w:p>
    <w:p w:rsidR="00600C87" w:rsidRDefault="00600C87" w:rsidP="00600C87">
      <w:pPr>
        <w:jc w:val="both"/>
        <w:rPr>
          <w:rFonts w:ascii="Times New Roman" w:hAnsi="Times New Roman" w:cs="Times New Roman"/>
          <w:sz w:val="28"/>
          <w:szCs w:val="28"/>
          <w:lang w:val="uk-UA"/>
        </w:rPr>
      </w:pPr>
    </w:p>
    <w:p w:rsidR="00600C87" w:rsidRDefault="00600C87" w:rsidP="00600C87">
      <w:pPr>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управління  з питань                                                                          </w:t>
      </w:r>
      <w:r w:rsidR="00784A2B">
        <w:rPr>
          <w:rFonts w:ascii="Times New Roman" w:hAnsi="Times New Roman" w:cs="Times New Roman"/>
          <w:sz w:val="28"/>
          <w:szCs w:val="28"/>
          <w:lang w:val="uk-UA"/>
        </w:rPr>
        <w:t xml:space="preserve">контролю та </w:t>
      </w:r>
      <w:r>
        <w:rPr>
          <w:rFonts w:ascii="Times New Roman" w:hAnsi="Times New Roman" w:cs="Times New Roman"/>
          <w:sz w:val="28"/>
          <w:szCs w:val="28"/>
          <w:lang w:val="uk-UA"/>
        </w:rPr>
        <w:t xml:space="preserve">запобігання </w:t>
      </w:r>
      <w:r w:rsidR="00784A2B">
        <w:rPr>
          <w:rFonts w:ascii="Times New Roman" w:hAnsi="Times New Roman" w:cs="Times New Roman"/>
          <w:sz w:val="28"/>
          <w:szCs w:val="28"/>
          <w:lang w:val="uk-UA"/>
        </w:rPr>
        <w:t xml:space="preserve">і                                                                                      протидії </w:t>
      </w:r>
      <w:r>
        <w:rPr>
          <w:rFonts w:ascii="Times New Roman" w:hAnsi="Times New Roman" w:cs="Times New Roman"/>
          <w:sz w:val="28"/>
          <w:szCs w:val="28"/>
          <w:lang w:val="uk-UA"/>
        </w:rPr>
        <w:t>корупції</w:t>
      </w:r>
      <w:r w:rsidR="00784A2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784A2B">
        <w:rPr>
          <w:rFonts w:ascii="Times New Roman" w:hAnsi="Times New Roman" w:cs="Times New Roman"/>
          <w:sz w:val="28"/>
          <w:szCs w:val="28"/>
          <w:lang w:val="uk-UA"/>
        </w:rPr>
        <w:t xml:space="preserve">                                        М.Калімулліна</w:t>
      </w:r>
    </w:p>
    <w:p w:rsidR="00600C87" w:rsidRDefault="00600C87" w:rsidP="00600C87">
      <w:pPr>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відділу </w:t>
      </w:r>
      <w:r w:rsidR="00784A2B">
        <w:rPr>
          <w:rFonts w:ascii="Times New Roman" w:hAnsi="Times New Roman" w:cs="Times New Roman"/>
          <w:sz w:val="28"/>
          <w:szCs w:val="28"/>
          <w:lang w:val="uk-UA"/>
        </w:rPr>
        <w:t xml:space="preserve">аналітичної                                                                            роботи, </w:t>
      </w:r>
      <w:r>
        <w:rPr>
          <w:rFonts w:ascii="Times New Roman" w:hAnsi="Times New Roman" w:cs="Times New Roman"/>
          <w:sz w:val="28"/>
          <w:szCs w:val="28"/>
          <w:lang w:val="uk-UA"/>
        </w:rPr>
        <w:t>контролю</w:t>
      </w:r>
      <w:r w:rsidR="00784A2B">
        <w:rPr>
          <w:rFonts w:ascii="Times New Roman" w:hAnsi="Times New Roman" w:cs="Times New Roman"/>
          <w:sz w:val="28"/>
          <w:szCs w:val="28"/>
          <w:lang w:val="uk-UA"/>
        </w:rPr>
        <w:t xml:space="preserve"> за</w:t>
      </w:r>
      <w:r>
        <w:rPr>
          <w:rFonts w:ascii="Times New Roman" w:hAnsi="Times New Roman" w:cs="Times New Roman"/>
          <w:sz w:val="28"/>
          <w:szCs w:val="28"/>
          <w:lang w:val="uk-UA"/>
        </w:rPr>
        <w:t xml:space="preserve"> виконання</w:t>
      </w:r>
      <w:r w:rsidR="00784A2B">
        <w:rPr>
          <w:rFonts w:ascii="Times New Roman" w:hAnsi="Times New Roman" w:cs="Times New Roman"/>
          <w:sz w:val="28"/>
          <w:szCs w:val="28"/>
          <w:lang w:val="uk-UA"/>
        </w:rPr>
        <w:t>м                                                                                рішень та доручень Київської міської ради</w:t>
      </w:r>
      <w:r>
        <w:rPr>
          <w:rFonts w:ascii="Times New Roman" w:hAnsi="Times New Roman" w:cs="Times New Roman"/>
          <w:sz w:val="28"/>
          <w:szCs w:val="28"/>
          <w:lang w:val="uk-UA"/>
        </w:rPr>
        <w:t xml:space="preserve">                              В.Кулаківський</w:t>
      </w:r>
    </w:p>
    <w:p w:rsidR="00600C87" w:rsidRDefault="00600C87" w:rsidP="00600C87">
      <w:pPr>
        <w:rPr>
          <w:rFonts w:ascii="Times New Roman" w:hAnsi="Times New Roman" w:cs="Times New Roman"/>
          <w:sz w:val="28"/>
          <w:szCs w:val="28"/>
          <w:lang w:val="uk-UA"/>
        </w:rPr>
      </w:pPr>
    </w:p>
    <w:p w:rsidR="00600C87" w:rsidRDefault="00600C87" w:rsidP="00600C87">
      <w:pPr>
        <w:rPr>
          <w:rFonts w:ascii="Times New Roman" w:hAnsi="Times New Roman" w:cs="Times New Roman"/>
          <w:sz w:val="28"/>
          <w:szCs w:val="28"/>
          <w:lang w:val="uk-UA"/>
        </w:rPr>
      </w:pPr>
      <w:r>
        <w:rPr>
          <w:rFonts w:ascii="Times New Roman" w:hAnsi="Times New Roman" w:cs="Times New Roman"/>
          <w:sz w:val="28"/>
          <w:szCs w:val="28"/>
          <w:lang w:val="uk-UA"/>
        </w:rPr>
        <w:t>Погоджено:</w:t>
      </w:r>
    </w:p>
    <w:p w:rsidR="00600C87" w:rsidRDefault="00600C87" w:rsidP="00600C87">
      <w:pPr>
        <w:rPr>
          <w:rFonts w:ascii="Times New Roman" w:hAnsi="Times New Roman" w:cs="Times New Roman"/>
          <w:sz w:val="28"/>
          <w:szCs w:val="28"/>
          <w:lang w:val="uk-UA"/>
        </w:rPr>
      </w:pPr>
      <w:r>
        <w:rPr>
          <w:rFonts w:ascii="Times New Roman" w:hAnsi="Times New Roman" w:cs="Times New Roman"/>
          <w:sz w:val="28"/>
          <w:szCs w:val="28"/>
          <w:lang w:val="uk-UA"/>
        </w:rPr>
        <w:t xml:space="preserve">Керуючий справами                                                                      </w:t>
      </w:r>
      <w:r w:rsidR="00784A2B">
        <w:rPr>
          <w:rFonts w:ascii="Times New Roman" w:hAnsi="Times New Roman" w:cs="Times New Roman"/>
          <w:sz w:val="28"/>
          <w:szCs w:val="28"/>
          <w:lang w:val="uk-UA"/>
        </w:rPr>
        <w:t>І.</w:t>
      </w:r>
      <w:proofErr w:type="spellStart"/>
      <w:r w:rsidR="00784A2B">
        <w:rPr>
          <w:rFonts w:ascii="Times New Roman" w:hAnsi="Times New Roman" w:cs="Times New Roman"/>
          <w:sz w:val="28"/>
          <w:szCs w:val="28"/>
          <w:lang w:val="uk-UA"/>
        </w:rPr>
        <w:t>Хацевич</w:t>
      </w:r>
      <w:proofErr w:type="spellEnd"/>
    </w:p>
    <w:p w:rsidR="00D210CC" w:rsidRPr="00600C87" w:rsidRDefault="00D210CC" w:rsidP="000C1850">
      <w:pPr>
        <w:rPr>
          <w:lang w:val="uk-UA"/>
        </w:rPr>
      </w:pPr>
    </w:p>
    <w:sectPr w:rsidR="00D210CC" w:rsidRPr="00600C87" w:rsidSect="004D2F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85110"/>
    <w:multiLevelType w:val="multilevel"/>
    <w:tmpl w:val="BD588554"/>
    <w:lvl w:ilvl="0">
      <w:start w:val="1"/>
      <w:numFmt w:val="decimal"/>
      <w:lvlText w:val="%1."/>
      <w:lvlJc w:val="left"/>
      <w:pPr>
        <w:ind w:left="720" w:hanging="360"/>
      </w:pPr>
      <w:rPr>
        <w:b/>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2AE7"/>
    <w:rsid w:val="000C1850"/>
    <w:rsid w:val="00252AE7"/>
    <w:rsid w:val="0037081F"/>
    <w:rsid w:val="00460079"/>
    <w:rsid w:val="004D2F6D"/>
    <w:rsid w:val="005C2F75"/>
    <w:rsid w:val="00600C87"/>
    <w:rsid w:val="006062EA"/>
    <w:rsid w:val="007451BD"/>
    <w:rsid w:val="007732E7"/>
    <w:rsid w:val="00784A2B"/>
    <w:rsid w:val="008F3275"/>
    <w:rsid w:val="00B06381"/>
    <w:rsid w:val="00BB0D87"/>
    <w:rsid w:val="00D210CC"/>
    <w:rsid w:val="00DB785A"/>
    <w:rsid w:val="00E123B7"/>
    <w:rsid w:val="00E431B5"/>
    <w:rsid w:val="00EA781D"/>
    <w:rsid w:val="00F03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F6D"/>
  </w:style>
  <w:style w:type="paragraph" w:styleId="1">
    <w:name w:val="heading 1"/>
    <w:basedOn w:val="a"/>
    <w:link w:val="10"/>
    <w:uiPriority w:val="9"/>
    <w:qFormat/>
    <w:rsid w:val="00252A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2AE7"/>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252AE7"/>
  </w:style>
  <w:style w:type="paragraph" w:styleId="a3">
    <w:name w:val="List Paragraph"/>
    <w:basedOn w:val="a"/>
    <w:uiPriority w:val="34"/>
    <w:qFormat/>
    <w:rsid w:val="00600C87"/>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539587841">
      <w:bodyDiv w:val="1"/>
      <w:marLeft w:val="0"/>
      <w:marRight w:val="0"/>
      <w:marTop w:val="0"/>
      <w:marBottom w:val="0"/>
      <w:divBdr>
        <w:top w:val="none" w:sz="0" w:space="0" w:color="auto"/>
        <w:left w:val="none" w:sz="0" w:space="0" w:color="auto"/>
        <w:bottom w:val="none" w:sz="0" w:space="0" w:color="auto"/>
        <w:right w:val="none" w:sz="0" w:space="0" w:color="auto"/>
      </w:divBdr>
    </w:div>
    <w:div w:id="578291409">
      <w:bodyDiv w:val="1"/>
      <w:marLeft w:val="0"/>
      <w:marRight w:val="0"/>
      <w:marTop w:val="0"/>
      <w:marBottom w:val="0"/>
      <w:divBdr>
        <w:top w:val="none" w:sz="0" w:space="0" w:color="auto"/>
        <w:left w:val="none" w:sz="0" w:space="0" w:color="auto"/>
        <w:bottom w:val="none" w:sz="0" w:space="0" w:color="auto"/>
        <w:right w:val="none" w:sz="0" w:space="0" w:color="auto"/>
      </w:divBdr>
    </w:div>
    <w:div w:id="211566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1425</Words>
  <Characters>8127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dc:creator>
  <cp:keywords/>
  <dc:description/>
  <cp:lastModifiedBy>sdw</cp:lastModifiedBy>
  <cp:revision>7</cp:revision>
  <cp:lastPrinted>2016-01-20T12:18:00Z</cp:lastPrinted>
  <dcterms:created xsi:type="dcterms:W3CDTF">2016-03-12T11:17:00Z</dcterms:created>
  <dcterms:modified xsi:type="dcterms:W3CDTF">2016-03-31T08:11:00Z</dcterms:modified>
</cp:coreProperties>
</file>