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68" w:rsidRPr="00236074" w:rsidRDefault="00D3712F" w:rsidP="00236074">
      <w:pPr>
        <w:pStyle w:val="a6"/>
        <w:jc w:val="center"/>
        <w:rPr>
          <w:b/>
        </w:rPr>
      </w:pPr>
      <w:bookmarkStart w:id="0" w:name="_GoBack"/>
      <w:r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-377825</wp:posOffset>
            </wp:positionV>
            <wp:extent cx="1376045" cy="1858139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ітлий Р.В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85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50F68" w:rsidRPr="00236074">
        <w:rPr>
          <w:b/>
        </w:rPr>
        <w:t>Біографічна довідка</w:t>
      </w:r>
    </w:p>
    <w:p w:rsidR="00150F68" w:rsidRDefault="00150F68" w:rsidP="00236074">
      <w:pPr>
        <w:pStyle w:val="a6"/>
        <w:jc w:val="center"/>
      </w:pPr>
      <w:r>
        <w:t>С</w:t>
      </w:r>
      <w:r w:rsidR="00F94A03">
        <w:t>ВІТЛИЙ</w:t>
      </w:r>
      <w:r>
        <w:t xml:space="preserve"> Руслан Валентинович</w:t>
      </w:r>
    </w:p>
    <w:p w:rsidR="00236074" w:rsidRDefault="00236074" w:rsidP="00236074">
      <w:pPr>
        <w:pStyle w:val="a6"/>
        <w:jc w:val="center"/>
      </w:pPr>
    </w:p>
    <w:p w:rsidR="0037602B" w:rsidRDefault="0037602B" w:rsidP="00236074">
      <w:pPr>
        <w:pStyle w:val="a6"/>
        <w:jc w:val="center"/>
      </w:pPr>
    </w:p>
    <w:p w:rsidR="0037602B" w:rsidRDefault="0037602B" w:rsidP="00236074">
      <w:pPr>
        <w:pStyle w:val="a6"/>
        <w:jc w:val="center"/>
      </w:pPr>
    </w:p>
    <w:p w:rsidR="0037602B" w:rsidRDefault="0037602B" w:rsidP="00236074">
      <w:pPr>
        <w:pStyle w:val="a6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949"/>
      </w:tblGrid>
      <w:tr w:rsidR="00F94A03" w:rsidRPr="00D3712F" w:rsidTr="00F94A03">
        <w:tc>
          <w:tcPr>
            <w:tcW w:w="2407" w:type="dxa"/>
          </w:tcPr>
          <w:p w:rsidR="00F94A03" w:rsidRPr="00236074" w:rsidRDefault="00F94A03" w:rsidP="00236074">
            <w:pPr>
              <w:pStyle w:val="a6"/>
              <w:rPr>
                <w:b/>
              </w:rPr>
            </w:pPr>
            <w:r w:rsidRPr="00236074">
              <w:rPr>
                <w:b/>
              </w:rPr>
              <w:t>Працює</w:t>
            </w:r>
          </w:p>
        </w:tc>
        <w:tc>
          <w:tcPr>
            <w:tcW w:w="6949" w:type="dxa"/>
          </w:tcPr>
          <w:p w:rsidR="00F94A03" w:rsidRPr="00236074" w:rsidRDefault="00F94A03" w:rsidP="00236074">
            <w:pPr>
              <w:pStyle w:val="a6"/>
            </w:pPr>
            <w:r w:rsidRPr="00236074">
              <w:t>з 24.09.2019 р. директором Департаменту соціальної політики виконавчого органу Київської міської ради (Київської міської державної адміністрації)</w:t>
            </w:r>
          </w:p>
        </w:tc>
      </w:tr>
      <w:tr w:rsidR="00F94A03" w:rsidRPr="00F94A03" w:rsidTr="00F94A03">
        <w:tc>
          <w:tcPr>
            <w:tcW w:w="2407" w:type="dxa"/>
          </w:tcPr>
          <w:p w:rsidR="00F94A03" w:rsidRPr="00236074" w:rsidRDefault="00F94A03" w:rsidP="00236074">
            <w:pPr>
              <w:pStyle w:val="a6"/>
              <w:rPr>
                <w:b/>
              </w:rPr>
            </w:pPr>
            <w:r w:rsidRPr="00236074">
              <w:rPr>
                <w:b/>
              </w:rPr>
              <w:t>Громадянство</w:t>
            </w:r>
          </w:p>
        </w:tc>
        <w:tc>
          <w:tcPr>
            <w:tcW w:w="6949" w:type="dxa"/>
          </w:tcPr>
          <w:p w:rsidR="00F94A03" w:rsidRPr="00236074" w:rsidRDefault="00F94A03" w:rsidP="00236074">
            <w:pPr>
              <w:pStyle w:val="a6"/>
            </w:pPr>
            <w:r w:rsidRPr="00236074">
              <w:t>Громадянин України</w:t>
            </w:r>
          </w:p>
        </w:tc>
      </w:tr>
      <w:tr w:rsidR="00F94A03" w:rsidRPr="00F94A03" w:rsidTr="00F94A03">
        <w:tc>
          <w:tcPr>
            <w:tcW w:w="2407" w:type="dxa"/>
          </w:tcPr>
          <w:p w:rsidR="00F94A03" w:rsidRPr="00236074" w:rsidRDefault="00F94A03" w:rsidP="00236074">
            <w:pPr>
              <w:pStyle w:val="a6"/>
              <w:rPr>
                <w:b/>
              </w:rPr>
            </w:pPr>
            <w:r w:rsidRPr="00236074">
              <w:rPr>
                <w:b/>
              </w:rPr>
              <w:t>Число, місяць, рік народження</w:t>
            </w:r>
          </w:p>
        </w:tc>
        <w:tc>
          <w:tcPr>
            <w:tcW w:w="6949" w:type="dxa"/>
          </w:tcPr>
          <w:p w:rsidR="00F94A03" w:rsidRPr="00236074" w:rsidRDefault="00F94A03" w:rsidP="00236074">
            <w:pPr>
              <w:pStyle w:val="a6"/>
            </w:pPr>
            <w:r w:rsidRPr="00236074">
              <w:t>14 жовтня 1975 року</w:t>
            </w:r>
          </w:p>
        </w:tc>
      </w:tr>
      <w:tr w:rsidR="00F94A03" w:rsidRPr="00F94A03" w:rsidTr="00F94A03">
        <w:tc>
          <w:tcPr>
            <w:tcW w:w="2407" w:type="dxa"/>
          </w:tcPr>
          <w:p w:rsidR="00F94A03" w:rsidRPr="00236074" w:rsidRDefault="00F94A03" w:rsidP="00236074">
            <w:pPr>
              <w:pStyle w:val="a6"/>
              <w:rPr>
                <w:b/>
              </w:rPr>
            </w:pPr>
            <w:r w:rsidRPr="00236074">
              <w:rPr>
                <w:b/>
              </w:rPr>
              <w:t>Місце народження</w:t>
            </w:r>
          </w:p>
        </w:tc>
        <w:tc>
          <w:tcPr>
            <w:tcW w:w="6949" w:type="dxa"/>
          </w:tcPr>
          <w:p w:rsidR="00F94A03" w:rsidRPr="00236074" w:rsidRDefault="00F94A03" w:rsidP="00236074">
            <w:pPr>
              <w:pStyle w:val="a6"/>
            </w:pPr>
            <w:proofErr w:type="spellStart"/>
            <w:r w:rsidRPr="00236074">
              <w:t>с.Мотовилівка</w:t>
            </w:r>
            <w:proofErr w:type="spellEnd"/>
            <w:r w:rsidRPr="00236074">
              <w:t xml:space="preserve"> Фастівського району Київської області</w:t>
            </w:r>
          </w:p>
        </w:tc>
      </w:tr>
      <w:tr w:rsidR="00F94A03" w:rsidRPr="00F94A03" w:rsidTr="00F94A03">
        <w:tc>
          <w:tcPr>
            <w:tcW w:w="2407" w:type="dxa"/>
          </w:tcPr>
          <w:p w:rsidR="00F94A03" w:rsidRPr="00236074" w:rsidRDefault="00F94A03" w:rsidP="00236074">
            <w:pPr>
              <w:pStyle w:val="a6"/>
              <w:rPr>
                <w:b/>
              </w:rPr>
            </w:pPr>
            <w:r w:rsidRPr="00236074">
              <w:rPr>
                <w:b/>
              </w:rPr>
              <w:t>Освіта</w:t>
            </w:r>
            <w:r w:rsidR="00236074" w:rsidRPr="00236074">
              <w:rPr>
                <w:b/>
              </w:rPr>
              <w:t xml:space="preserve"> та навчання</w:t>
            </w:r>
          </w:p>
        </w:tc>
        <w:tc>
          <w:tcPr>
            <w:tcW w:w="6949" w:type="dxa"/>
          </w:tcPr>
          <w:p w:rsidR="00236074" w:rsidRPr="00236074" w:rsidRDefault="00236074" w:rsidP="00236074">
            <w:pPr>
              <w:pStyle w:val="a6"/>
            </w:pPr>
            <w:r w:rsidRPr="00236074">
              <w:t>Повна вища. Національний юридичний університет ім. Я</w:t>
            </w:r>
            <w:r w:rsidR="007A1571">
              <w:t>рослава</w:t>
            </w:r>
            <w:r w:rsidRPr="00236074">
              <w:t xml:space="preserve"> Мудрого (Харків, 2016). Юрист-правознавець. </w:t>
            </w:r>
          </w:p>
          <w:p w:rsidR="00236074" w:rsidRPr="00236074" w:rsidRDefault="00236074" w:rsidP="00236074">
            <w:pPr>
              <w:pStyle w:val="a4"/>
              <w:spacing w:before="0"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Київський Національний університет культури та мистецтв (1999). Викладач Історії та теорії культури.</w:t>
            </w:r>
          </w:p>
          <w:p w:rsidR="00F94A03" w:rsidRPr="00236074" w:rsidRDefault="00236074" w:rsidP="00236074">
            <w:pPr>
              <w:pStyle w:val="a6"/>
            </w:pPr>
            <w:r w:rsidRPr="00236074">
              <w:t>Київське училище культури (1994). Викладач, організатор культурно-масових заходів.</w:t>
            </w:r>
          </w:p>
        </w:tc>
      </w:tr>
      <w:tr w:rsidR="00236074" w:rsidRPr="00F94A03" w:rsidTr="00F94A03">
        <w:tc>
          <w:tcPr>
            <w:tcW w:w="2407" w:type="dxa"/>
          </w:tcPr>
          <w:p w:rsidR="00236074" w:rsidRPr="00236074" w:rsidRDefault="00236074" w:rsidP="00236074">
            <w:pPr>
              <w:pStyle w:val="a6"/>
              <w:rPr>
                <w:b/>
              </w:rPr>
            </w:pPr>
            <w:r w:rsidRPr="00236074">
              <w:rPr>
                <w:b/>
              </w:rPr>
              <w:t>Науковий ступінь, вчене звання</w:t>
            </w:r>
          </w:p>
        </w:tc>
        <w:tc>
          <w:tcPr>
            <w:tcW w:w="6949" w:type="dxa"/>
          </w:tcPr>
          <w:p w:rsidR="00236074" w:rsidRPr="00236074" w:rsidRDefault="00236074" w:rsidP="00236074">
            <w:pPr>
              <w:pStyle w:val="a6"/>
            </w:pPr>
            <w:r w:rsidRPr="00236074">
              <w:t>Не має</w:t>
            </w:r>
          </w:p>
        </w:tc>
      </w:tr>
      <w:tr w:rsidR="00236074" w:rsidRPr="00F94A03" w:rsidTr="00F94A03">
        <w:tc>
          <w:tcPr>
            <w:tcW w:w="2407" w:type="dxa"/>
          </w:tcPr>
          <w:p w:rsidR="00236074" w:rsidRPr="00F34F58" w:rsidRDefault="00F34F58" w:rsidP="00236074">
            <w:pPr>
              <w:pStyle w:val="a6"/>
              <w:rPr>
                <w:b/>
              </w:rPr>
            </w:pPr>
            <w:r w:rsidRPr="00F34F58">
              <w:rPr>
                <w:b/>
              </w:rPr>
              <w:t>Володіння мовами</w:t>
            </w:r>
          </w:p>
        </w:tc>
        <w:tc>
          <w:tcPr>
            <w:tcW w:w="6949" w:type="dxa"/>
          </w:tcPr>
          <w:p w:rsidR="00236074" w:rsidRPr="00236074" w:rsidRDefault="006A3B23" w:rsidP="006A3B23">
            <w:pPr>
              <w:pStyle w:val="a6"/>
            </w:pPr>
            <w:r>
              <w:t>Українська, російська – вільно, а</w:t>
            </w:r>
            <w:r w:rsidR="00F34F58">
              <w:t>нглійська</w:t>
            </w:r>
            <w:r>
              <w:t xml:space="preserve"> – базовий рівень</w:t>
            </w:r>
          </w:p>
        </w:tc>
      </w:tr>
      <w:tr w:rsidR="00F34F58" w:rsidRPr="00F94A03" w:rsidTr="00F94A03">
        <w:tc>
          <w:tcPr>
            <w:tcW w:w="2407" w:type="dxa"/>
          </w:tcPr>
          <w:p w:rsidR="00F34F58" w:rsidRPr="00F34F58" w:rsidRDefault="00F34F58" w:rsidP="00236074">
            <w:pPr>
              <w:pStyle w:val="a6"/>
              <w:rPr>
                <w:b/>
              </w:rPr>
            </w:pPr>
            <w:r>
              <w:rPr>
                <w:b/>
              </w:rPr>
              <w:t>Нагороди, почесні звання</w:t>
            </w:r>
          </w:p>
        </w:tc>
        <w:tc>
          <w:tcPr>
            <w:tcW w:w="6949" w:type="dxa"/>
          </w:tcPr>
          <w:p w:rsidR="00F34F58" w:rsidRDefault="00F34F58" w:rsidP="00236074">
            <w:pPr>
              <w:pStyle w:val="a6"/>
            </w:pPr>
          </w:p>
        </w:tc>
      </w:tr>
      <w:tr w:rsidR="006A3B23" w:rsidRPr="00F94A03" w:rsidTr="00F94A03">
        <w:tc>
          <w:tcPr>
            <w:tcW w:w="2407" w:type="dxa"/>
          </w:tcPr>
          <w:p w:rsidR="006A3B23" w:rsidRDefault="006A3B23" w:rsidP="00236074">
            <w:pPr>
              <w:pStyle w:val="a6"/>
              <w:rPr>
                <w:b/>
              </w:rPr>
            </w:pPr>
            <w:r>
              <w:rPr>
                <w:b/>
              </w:rPr>
              <w:t>Прийняття присяги державного службовця</w:t>
            </w:r>
          </w:p>
        </w:tc>
        <w:tc>
          <w:tcPr>
            <w:tcW w:w="6949" w:type="dxa"/>
          </w:tcPr>
          <w:p w:rsidR="006A3B23" w:rsidRDefault="0037602B" w:rsidP="002A2EF2">
            <w:pPr>
              <w:pStyle w:val="a6"/>
            </w:pPr>
            <w:r>
              <w:t>2</w:t>
            </w:r>
            <w:r w:rsidR="002A2EF2">
              <w:t>4</w:t>
            </w:r>
            <w:r w:rsidR="007A1571">
              <w:t xml:space="preserve"> вересня 2019 р.</w:t>
            </w:r>
          </w:p>
        </w:tc>
      </w:tr>
      <w:tr w:rsidR="006A3B23" w:rsidRPr="00F94A03" w:rsidTr="00F94A03">
        <w:tc>
          <w:tcPr>
            <w:tcW w:w="2407" w:type="dxa"/>
          </w:tcPr>
          <w:p w:rsidR="006A3B23" w:rsidRDefault="00CA0834" w:rsidP="00236074">
            <w:pPr>
              <w:pStyle w:val="a6"/>
              <w:rPr>
                <w:b/>
              </w:rPr>
            </w:pPr>
            <w:r>
              <w:rPr>
                <w:b/>
              </w:rPr>
              <w:t>Ранг державного службовця</w:t>
            </w:r>
          </w:p>
        </w:tc>
        <w:tc>
          <w:tcPr>
            <w:tcW w:w="6949" w:type="dxa"/>
          </w:tcPr>
          <w:p w:rsidR="006A3B23" w:rsidRDefault="006A3B23" w:rsidP="00236074">
            <w:pPr>
              <w:pStyle w:val="a6"/>
            </w:pPr>
          </w:p>
        </w:tc>
      </w:tr>
      <w:tr w:rsidR="00CA0834" w:rsidRPr="00F94A03" w:rsidTr="00F94A03">
        <w:tc>
          <w:tcPr>
            <w:tcW w:w="2407" w:type="dxa"/>
          </w:tcPr>
          <w:p w:rsidR="00CA0834" w:rsidRDefault="00CA0834" w:rsidP="00236074">
            <w:pPr>
              <w:pStyle w:val="a6"/>
              <w:rPr>
                <w:b/>
              </w:rPr>
            </w:pPr>
            <w:r>
              <w:rPr>
                <w:b/>
              </w:rPr>
              <w:t>Категорія посади державної служби</w:t>
            </w:r>
          </w:p>
        </w:tc>
        <w:tc>
          <w:tcPr>
            <w:tcW w:w="6949" w:type="dxa"/>
          </w:tcPr>
          <w:p w:rsidR="00CA0834" w:rsidRDefault="00DE174E" w:rsidP="00236074">
            <w:pPr>
              <w:pStyle w:val="a6"/>
            </w:pPr>
            <w:r>
              <w:t>Б</w:t>
            </w:r>
          </w:p>
        </w:tc>
      </w:tr>
      <w:tr w:rsidR="00CA0834" w:rsidRPr="00F94A03" w:rsidTr="00F94A03">
        <w:tc>
          <w:tcPr>
            <w:tcW w:w="2407" w:type="dxa"/>
          </w:tcPr>
          <w:p w:rsidR="00CA0834" w:rsidRDefault="00CA0834" w:rsidP="00236074">
            <w:pPr>
              <w:pStyle w:val="a6"/>
              <w:rPr>
                <w:b/>
              </w:rPr>
            </w:pPr>
            <w:r>
              <w:rPr>
                <w:b/>
              </w:rPr>
              <w:t>Загальний стаж роботи</w:t>
            </w:r>
          </w:p>
        </w:tc>
        <w:tc>
          <w:tcPr>
            <w:tcW w:w="6949" w:type="dxa"/>
          </w:tcPr>
          <w:p w:rsidR="00CA0834" w:rsidRDefault="0037602B" w:rsidP="00236074">
            <w:pPr>
              <w:pStyle w:val="a6"/>
            </w:pPr>
            <w:r>
              <w:t>21 рік</w:t>
            </w:r>
          </w:p>
        </w:tc>
      </w:tr>
      <w:tr w:rsidR="00CA0834" w:rsidRPr="00F94A03" w:rsidTr="00F94A03">
        <w:tc>
          <w:tcPr>
            <w:tcW w:w="2407" w:type="dxa"/>
          </w:tcPr>
          <w:p w:rsidR="00CA0834" w:rsidRDefault="00CA0834" w:rsidP="00236074">
            <w:pPr>
              <w:pStyle w:val="a6"/>
              <w:rPr>
                <w:b/>
              </w:rPr>
            </w:pPr>
            <w:r>
              <w:rPr>
                <w:b/>
              </w:rPr>
              <w:t>Стаж державної служби</w:t>
            </w:r>
          </w:p>
        </w:tc>
        <w:tc>
          <w:tcPr>
            <w:tcW w:w="6949" w:type="dxa"/>
          </w:tcPr>
          <w:p w:rsidR="00CA0834" w:rsidRDefault="00CA0834" w:rsidP="00236074">
            <w:pPr>
              <w:pStyle w:val="a6"/>
            </w:pPr>
          </w:p>
        </w:tc>
      </w:tr>
      <w:tr w:rsidR="00CA0834" w:rsidRPr="00F94A03" w:rsidTr="00F94A03">
        <w:tc>
          <w:tcPr>
            <w:tcW w:w="2407" w:type="dxa"/>
          </w:tcPr>
          <w:p w:rsidR="00CA0834" w:rsidRDefault="00CA0834" w:rsidP="00236074">
            <w:pPr>
              <w:pStyle w:val="a6"/>
              <w:rPr>
                <w:b/>
              </w:rPr>
            </w:pPr>
            <w:r>
              <w:rPr>
                <w:b/>
              </w:rPr>
              <w:t>Депутат ради</w:t>
            </w:r>
          </w:p>
        </w:tc>
        <w:tc>
          <w:tcPr>
            <w:tcW w:w="6949" w:type="dxa"/>
          </w:tcPr>
          <w:p w:rsidR="00CA0834" w:rsidRDefault="00CA0834" w:rsidP="00236074">
            <w:pPr>
              <w:pStyle w:val="a6"/>
            </w:pPr>
            <w:r>
              <w:t>Не обирався</w:t>
            </w:r>
          </w:p>
        </w:tc>
      </w:tr>
      <w:tr w:rsidR="00CA0834" w:rsidRPr="00F94A03" w:rsidTr="00F94A03">
        <w:tc>
          <w:tcPr>
            <w:tcW w:w="2407" w:type="dxa"/>
          </w:tcPr>
          <w:p w:rsidR="00CA0834" w:rsidRDefault="00CA0834" w:rsidP="00236074">
            <w:pPr>
              <w:pStyle w:val="a6"/>
              <w:rPr>
                <w:b/>
              </w:rPr>
            </w:pPr>
            <w:r>
              <w:rPr>
                <w:b/>
              </w:rPr>
              <w:lastRenderedPageBreak/>
              <w:t>Стягнення</w:t>
            </w:r>
          </w:p>
        </w:tc>
        <w:tc>
          <w:tcPr>
            <w:tcW w:w="6949" w:type="dxa"/>
          </w:tcPr>
          <w:p w:rsidR="00CA0834" w:rsidRDefault="00CA0834" w:rsidP="00236074">
            <w:pPr>
              <w:pStyle w:val="a6"/>
            </w:pPr>
            <w:r>
              <w:t>Не має</w:t>
            </w:r>
          </w:p>
        </w:tc>
      </w:tr>
    </w:tbl>
    <w:p w:rsidR="00150F68" w:rsidRDefault="00150F68" w:rsidP="00236074">
      <w:pPr>
        <w:pStyle w:val="a6"/>
      </w:pPr>
    </w:p>
    <w:p w:rsidR="00214A84" w:rsidRPr="00F41FF4" w:rsidRDefault="00F41FF4" w:rsidP="00F41F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41FF4">
        <w:rPr>
          <w:b/>
          <w:sz w:val="28"/>
          <w:szCs w:val="28"/>
          <w:lang w:val="uk-UA"/>
        </w:rPr>
        <w:t>ТРУДОВА ДІЯЛЬНІСТЬ</w:t>
      </w:r>
    </w:p>
    <w:p w:rsidR="00441201" w:rsidRPr="007C21FA" w:rsidRDefault="00441201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b/>
          <w:sz w:val="24"/>
          <w:szCs w:val="24"/>
        </w:rPr>
        <w:t>1998-2000 р.</w:t>
      </w:r>
      <w:r w:rsidRPr="007C21FA">
        <w:rPr>
          <w:rFonts w:ascii="Times New Roman" w:hAnsi="Times New Roman" w:cs="Times New Roman"/>
          <w:sz w:val="24"/>
          <w:szCs w:val="24"/>
        </w:rPr>
        <w:t xml:space="preserve"> директор ПП «</w:t>
      </w:r>
      <w:proofErr w:type="spellStart"/>
      <w:r w:rsidRPr="007C21FA">
        <w:rPr>
          <w:rFonts w:ascii="Times New Roman" w:hAnsi="Times New Roman" w:cs="Times New Roman"/>
          <w:sz w:val="24"/>
          <w:szCs w:val="24"/>
        </w:rPr>
        <w:t>Парацельс</w:t>
      </w:r>
      <w:proofErr w:type="spellEnd"/>
      <w:r w:rsidRPr="007C21F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C21FA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Pr="007C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01" w:rsidRPr="007C21FA" w:rsidRDefault="00441201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b/>
          <w:sz w:val="24"/>
          <w:szCs w:val="24"/>
        </w:rPr>
        <w:t>2002-2004 р</w:t>
      </w:r>
      <w:r w:rsidRPr="007C21FA">
        <w:rPr>
          <w:rFonts w:ascii="Times New Roman" w:hAnsi="Times New Roman" w:cs="Times New Roman"/>
          <w:sz w:val="24"/>
          <w:szCs w:val="24"/>
        </w:rPr>
        <w:t xml:space="preserve">. </w:t>
      </w:r>
      <w:r w:rsidRPr="007C21FA">
        <w:rPr>
          <w:rFonts w:ascii="Times New Roman" w:hAnsi="Times New Roman" w:cs="Times New Roman"/>
          <w:bCs/>
          <w:sz w:val="24"/>
          <w:szCs w:val="24"/>
        </w:rPr>
        <w:t>менеджер збуту</w:t>
      </w:r>
      <w:r w:rsidRPr="007C21FA">
        <w:rPr>
          <w:rFonts w:ascii="Times New Roman" w:hAnsi="Times New Roman" w:cs="Times New Roman"/>
          <w:sz w:val="24"/>
          <w:szCs w:val="24"/>
        </w:rPr>
        <w:t xml:space="preserve"> </w:t>
      </w:r>
      <w:r w:rsidRPr="007C21FA">
        <w:rPr>
          <w:rFonts w:ascii="Times New Roman" w:hAnsi="Times New Roman" w:cs="Times New Roman"/>
          <w:bCs/>
          <w:sz w:val="24"/>
          <w:szCs w:val="24"/>
        </w:rPr>
        <w:t xml:space="preserve">ДП «Компанія Заповіт», </w:t>
      </w:r>
      <w:proofErr w:type="spellStart"/>
      <w:r w:rsidRPr="007C21FA">
        <w:rPr>
          <w:rFonts w:ascii="Times New Roman" w:hAnsi="Times New Roman" w:cs="Times New Roman"/>
          <w:bCs/>
          <w:sz w:val="24"/>
          <w:szCs w:val="24"/>
        </w:rPr>
        <w:t>м.</w:t>
      </w:r>
      <w:r w:rsidRPr="007C21F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7C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A0D" w:rsidRPr="007C21FA" w:rsidRDefault="00817A0D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b/>
          <w:sz w:val="24"/>
          <w:szCs w:val="24"/>
        </w:rPr>
        <w:t>2004-2007 р.</w:t>
      </w:r>
      <w:r w:rsidRPr="007C21FA">
        <w:rPr>
          <w:rFonts w:ascii="Times New Roman" w:hAnsi="Times New Roman" w:cs="Times New Roman"/>
          <w:sz w:val="24"/>
          <w:szCs w:val="24"/>
        </w:rPr>
        <w:t xml:space="preserve"> начальник відділу ПП «Заповіт», м. Київ </w:t>
      </w:r>
    </w:p>
    <w:p w:rsidR="00817A0D" w:rsidRPr="007C21FA" w:rsidRDefault="00817A0D" w:rsidP="007C21FA">
      <w:pPr>
        <w:pStyle w:val="a4"/>
        <w:spacing w:before="0" w:after="0" w:line="360" w:lineRule="auto"/>
        <w:ind w:left="1418" w:hanging="14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C21FA">
        <w:rPr>
          <w:rFonts w:ascii="Times New Roman" w:hAnsi="Times New Roman" w:cs="Times New Roman"/>
          <w:sz w:val="24"/>
          <w:szCs w:val="24"/>
        </w:rPr>
        <w:t xml:space="preserve">2007-2012 р. </w:t>
      </w:r>
      <w:r w:rsidRPr="007C21FA">
        <w:rPr>
          <w:rFonts w:ascii="Times New Roman" w:hAnsi="Times New Roman" w:cs="Times New Roman"/>
          <w:b w:val="0"/>
          <w:sz w:val="24"/>
          <w:szCs w:val="24"/>
        </w:rPr>
        <w:t>генеральний директор</w:t>
      </w:r>
      <w:r w:rsidRPr="007C21FA">
        <w:rPr>
          <w:rFonts w:ascii="Times New Roman" w:hAnsi="Times New Roman" w:cs="Times New Roman"/>
          <w:sz w:val="24"/>
          <w:szCs w:val="24"/>
        </w:rPr>
        <w:t xml:space="preserve"> </w:t>
      </w:r>
      <w:r w:rsidRPr="007C21FA">
        <w:rPr>
          <w:rFonts w:ascii="Times New Roman" w:hAnsi="Times New Roman" w:cs="Times New Roman"/>
          <w:b w:val="0"/>
          <w:sz w:val="24"/>
          <w:szCs w:val="24"/>
        </w:rPr>
        <w:t xml:space="preserve">ТОВ «Суворов </w:t>
      </w:r>
      <w:proofErr w:type="spellStart"/>
      <w:r w:rsidRPr="007C21FA">
        <w:rPr>
          <w:rFonts w:ascii="Times New Roman" w:hAnsi="Times New Roman" w:cs="Times New Roman"/>
          <w:b w:val="0"/>
          <w:sz w:val="24"/>
          <w:szCs w:val="24"/>
        </w:rPr>
        <w:t>медикал</w:t>
      </w:r>
      <w:proofErr w:type="spellEnd"/>
      <w:r w:rsidRPr="007C21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C21FA">
        <w:rPr>
          <w:rFonts w:ascii="Times New Roman" w:hAnsi="Times New Roman" w:cs="Times New Roman"/>
          <w:b w:val="0"/>
          <w:sz w:val="24"/>
          <w:szCs w:val="24"/>
        </w:rPr>
        <w:t>дистриб'юшн</w:t>
      </w:r>
      <w:proofErr w:type="spellEnd"/>
      <w:r w:rsidRPr="007C21FA">
        <w:rPr>
          <w:rFonts w:ascii="Times New Roman" w:hAnsi="Times New Roman" w:cs="Times New Roman"/>
          <w:b w:val="0"/>
          <w:sz w:val="24"/>
          <w:szCs w:val="24"/>
        </w:rPr>
        <w:t xml:space="preserve">», м. Київ </w:t>
      </w:r>
    </w:p>
    <w:p w:rsidR="00817A0D" w:rsidRPr="007C21FA" w:rsidRDefault="00817A0D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b/>
          <w:sz w:val="24"/>
          <w:szCs w:val="24"/>
        </w:rPr>
        <w:t>2012-2014 р.</w:t>
      </w:r>
      <w:r w:rsidRPr="007C21FA">
        <w:rPr>
          <w:rFonts w:ascii="Times New Roman" w:hAnsi="Times New Roman" w:cs="Times New Roman"/>
          <w:sz w:val="24"/>
          <w:szCs w:val="24"/>
        </w:rPr>
        <w:t xml:space="preserve"> помічник-консультант депутата з питань медичної політики, Київська міська </w:t>
      </w:r>
    </w:p>
    <w:p w:rsidR="00817A0D" w:rsidRPr="007C21FA" w:rsidRDefault="00817A0D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sz w:val="24"/>
          <w:szCs w:val="24"/>
        </w:rPr>
        <w:tab/>
      </w:r>
      <w:r w:rsidRPr="007C21FA">
        <w:rPr>
          <w:rFonts w:ascii="Times New Roman" w:hAnsi="Times New Roman" w:cs="Times New Roman"/>
          <w:sz w:val="24"/>
          <w:szCs w:val="24"/>
        </w:rPr>
        <w:tab/>
        <w:t xml:space="preserve">рада, </w:t>
      </w:r>
    </w:p>
    <w:p w:rsidR="00817A0D" w:rsidRPr="007C21FA" w:rsidRDefault="00817A0D" w:rsidP="007C21FA">
      <w:pPr>
        <w:pStyle w:val="a3"/>
        <w:spacing w:after="0"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sz w:val="24"/>
          <w:szCs w:val="24"/>
        </w:rPr>
        <w:t xml:space="preserve">заступник голови науково-технічної ради експертів </w:t>
      </w:r>
      <w:proofErr w:type="spellStart"/>
      <w:r w:rsidRPr="007C21FA">
        <w:rPr>
          <w:rFonts w:ascii="Times New Roman" w:hAnsi="Times New Roman" w:cs="Times New Roman"/>
          <w:sz w:val="24"/>
          <w:szCs w:val="24"/>
        </w:rPr>
        <w:t>Мінекології</w:t>
      </w:r>
      <w:proofErr w:type="spellEnd"/>
      <w:r w:rsidRPr="007C21FA">
        <w:rPr>
          <w:rFonts w:ascii="Times New Roman" w:hAnsi="Times New Roman" w:cs="Times New Roman"/>
          <w:sz w:val="24"/>
          <w:szCs w:val="24"/>
        </w:rPr>
        <w:t xml:space="preserve"> України </w:t>
      </w:r>
    </w:p>
    <w:p w:rsidR="00D3521A" w:rsidRPr="007C21FA" w:rsidRDefault="00817A0D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b/>
          <w:sz w:val="24"/>
          <w:szCs w:val="24"/>
        </w:rPr>
        <w:t xml:space="preserve">2012-2014 р. </w:t>
      </w:r>
      <w:r w:rsidRPr="007C21FA">
        <w:rPr>
          <w:rFonts w:ascii="Times New Roman" w:hAnsi="Times New Roman" w:cs="Times New Roman"/>
          <w:sz w:val="24"/>
          <w:szCs w:val="24"/>
        </w:rPr>
        <w:t>директор</w:t>
      </w:r>
      <w:r w:rsidRPr="007C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1FA">
        <w:rPr>
          <w:rFonts w:ascii="Times New Roman" w:hAnsi="Times New Roman" w:cs="Times New Roman"/>
          <w:sz w:val="24"/>
          <w:szCs w:val="24"/>
        </w:rPr>
        <w:t>ТОВ «Порада-</w:t>
      </w:r>
      <w:proofErr w:type="spellStart"/>
      <w:r w:rsidRPr="007C21F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C21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17A0D" w:rsidRPr="007C21FA" w:rsidRDefault="00817A0D" w:rsidP="007C21FA">
      <w:pPr>
        <w:pStyle w:val="a4"/>
        <w:spacing w:before="0" w:after="0" w:line="360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C21FA">
        <w:rPr>
          <w:rFonts w:ascii="Times New Roman" w:hAnsi="Times New Roman" w:cs="Times New Roman"/>
          <w:sz w:val="24"/>
          <w:szCs w:val="24"/>
        </w:rPr>
        <w:t xml:space="preserve">2012-2014 р. </w:t>
      </w:r>
      <w:r w:rsidRPr="007C21FA">
        <w:rPr>
          <w:rFonts w:ascii="Times New Roman" w:hAnsi="Times New Roman" w:cs="Times New Roman"/>
          <w:b w:val="0"/>
          <w:sz w:val="24"/>
          <w:szCs w:val="24"/>
        </w:rPr>
        <w:t>радник директора з управління проектами інноваційного забезпечення управління сектором адміністративних послуг Державне підприємство «Екобезпеки, нормування та інновацій»</w:t>
      </w:r>
      <w:r w:rsidR="00333B45" w:rsidRPr="007C21F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C21FA">
        <w:rPr>
          <w:rFonts w:ascii="Times New Roman" w:hAnsi="Times New Roman" w:cs="Times New Roman"/>
          <w:b w:val="0"/>
          <w:sz w:val="24"/>
          <w:szCs w:val="24"/>
        </w:rPr>
        <w:t xml:space="preserve"> Міністерство екології та природних ресурсів України </w:t>
      </w:r>
    </w:p>
    <w:p w:rsidR="007C21FA" w:rsidRDefault="00712FE7" w:rsidP="007C21FA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b/>
          <w:sz w:val="24"/>
          <w:szCs w:val="24"/>
        </w:rPr>
        <w:t>2014-2019</w:t>
      </w:r>
      <w:r w:rsidR="007C21FA">
        <w:rPr>
          <w:rFonts w:ascii="Times New Roman" w:hAnsi="Times New Roman" w:cs="Times New Roman"/>
          <w:b/>
          <w:sz w:val="24"/>
          <w:szCs w:val="24"/>
        </w:rPr>
        <w:t xml:space="preserve"> р.</w:t>
      </w:r>
      <w:r w:rsidRPr="007C21FA">
        <w:rPr>
          <w:rFonts w:ascii="Times New Roman" w:hAnsi="Times New Roman" w:cs="Times New Roman"/>
          <w:sz w:val="24"/>
          <w:szCs w:val="24"/>
        </w:rPr>
        <w:t xml:space="preserve"> генеральний директор Комунального підприємства «Фармація» </w:t>
      </w:r>
    </w:p>
    <w:p w:rsidR="00817A0D" w:rsidRPr="007C21FA" w:rsidRDefault="00712FE7" w:rsidP="007C21FA">
      <w:pPr>
        <w:pStyle w:val="a3"/>
        <w:spacing w:after="0"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C21FA">
        <w:rPr>
          <w:rFonts w:ascii="Times New Roman" w:hAnsi="Times New Roman" w:cs="Times New Roman"/>
          <w:sz w:val="24"/>
          <w:szCs w:val="24"/>
        </w:rPr>
        <w:t xml:space="preserve">(Київська міська державна адміністрація) </w:t>
      </w:r>
    </w:p>
    <w:sectPr w:rsidR="00817A0D" w:rsidRPr="007C2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4"/>
    <w:rsid w:val="00150F68"/>
    <w:rsid w:val="00214A84"/>
    <w:rsid w:val="00236074"/>
    <w:rsid w:val="002A2EF2"/>
    <w:rsid w:val="00333B45"/>
    <w:rsid w:val="0037602B"/>
    <w:rsid w:val="00441201"/>
    <w:rsid w:val="006A3B23"/>
    <w:rsid w:val="00712FE7"/>
    <w:rsid w:val="007A1571"/>
    <w:rsid w:val="007C21FA"/>
    <w:rsid w:val="00817A0D"/>
    <w:rsid w:val="00C06C17"/>
    <w:rsid w:val="00CA0834"/>
    <w:rsid w:val="00D3521A"/>
    <w:rsid w:val="00D3712F"/>
    <w:rsid w:val="00DE174E"/>
    <w:rsid w:val="00F34F58"/>
    <w:rsid w:val="00F41FF4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162B-B4B8-4F11-BC52-C70D422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84"/>
    <w:pPr>
      <w:suppressAutoHyphens/>
    </w:pPr>
    <w:rPr>
      <w:rFonts w:ascii="Times New Roman" w:eastAsia="Times New Roman" w:hAnsi="Times New Roman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qFormat/>
    <w:rsid w:val="00214A84"/>
    <w:pPr>
      <w:spacing w:after="220" w:line="220" w:lineRule="atLeast"/>
      <w:ind w:right="-360"/>
    </w:pPr>
  </w:style>
  <w:style w:type="paragraph" w:styleId="HTML">
    <w:name w:val="HTML Preformatted"/>
    <w:basedOn w:val="a"/>
    <w:link w:val="HTML0"/>
    <w:uiPriority w:val="99"/>
    <w:qFormat/>
    <w:rsid w:val="00214A84"/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rsid w:val="00214A84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paragraph" w:customStyle="1" w:styleId="a3">
    <w:name w:val="Достижение"/>
    <w:basedOn w:val="1"/>
    <w:autoRedefine/>
    <w:uiPriority w:val="99"/>
    <w:qFormat/>
    <w:rsid w:val="00214A84"/>
    <w:pPr>
      <w:spacing w:after="60" w:line="240" w:lineRule="auto"/>
      <w:ind w:right="34"/>
    </w:pPr>
    <w:rPr>
      <w:rFonts w:ascii="Arial" w:hAnsi="Arial" w:cs="Arial"/>
      <w:sz w:val="22"/>
      <w:szCs w:val="22"/>
      <w:lang w:val="uk-UA"/>
    </w:rPr>
  </w:style>
  <w:style w:type="paragraph" w:customStyle="1" w:styleId="a4">
    <w:name w:val="Название предприятия"/>
    <w:basedOn w:val="a"/>
    <w:autoRedefine/>
    <w:uiPriority w:val="99"/>
    <w:qFormat/>
    <w:rsid w:val="00214A84"/>
    <w:pPr>
      <w:tabs>
        <w:tab w:val="left" w:pos="2160"/>
        <w:tab w:val="right" w:pos="6480"/>
      </w:tabs>
      <w:spacing w:before="220" w:after="40"/>
      <w:ind w:left="1843" w:right="120" w:hanging="1843"/>
    </w:pPr>
    <w:rPr>
      <w:rFonts w:ascii="Arial" w:hAnsi="Arial" w:cs="Arial"/>
      <w:b/>
      <w:sz w:val="22"/>
      <w:szCs w:val="22"/>
      <w:lang w:val="uk-UA"/>
    </w:rPr>
  </w:style>
  <w:style w:type="paragraph" w:customStyle="1" w:styleId="a5">
    <w:name w:val="Название должности"/>
    <w:uiPriority w:val="99"/>
    <w:qFormat/>
    <w:rsid w:val="00214A84"/>
    <w:pPr>
      <w:suppressAutoHyphens/>
      <w:spacing w:after="40" w:line="220" w:lineRule="atLeast"/>
    </w:pPr>
    <w:rPr>
      <w:rFonts w:ascii="Arial" w:eastAsia="Times New Roman" w:hAnsi="Arial" w:cs="Arial"/>
      <w:b/>
      <w:bCs/>
      <w:color w:val="00000A"/>
      <w:spacing w:val="-10"/>
      <w:lang w:val="ru-RU" w:eastAsia="ru-RU"/>
    </w:rPr>
  </w:style>
  <w:style w:type="paragraph" w:customStyle="1" w:styleId="a6">
    <w:name w:val="Имя"/>
    <w:basedOn w:val="a"/>
    <w:autoRedefine/>
    <w:uiPriority w:val="99"/>
    <w:qFormat/>
    <w:rsid w:val="00236074"/>
    <w:pPr>
      <w:spacing w:line="360" w:lineRule="auto"/>
    </w:pPr>
    <w:rPr>
      <w:sz w:val="24"/>
      <w:szCs w:val="24"/>
      <w:lang w:val="uk-UA"/>
    </w:rPr>
  </w:style>
  <w:style w:type="paragraph" w:customStyle="1" w:styleId="a7">
    <w:name w:val="Цель"/>
    <w:basedOn w:val="a"/>
    <w:uiPriority w:val="99"/>
    <w:qFormat/>
    <w:rsid w:val="00214A84"/>
    <w:pPr>
      <w:spacing w:before="220" w:after="220" w:line="220" w:lineRule="atLeast"/>
    </w:pPr>
  </w:style>
  <w:style w:type="table" w:styleId="a8">
    <w:name w:val="Table Grid"/>
    <w:basedOn w:val="a1"/>
    <w:uiPriority w:val="39"/>
    <w:rsid w:val="00F9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Світлий Руслан Валентинович</dc:creator>
  <cp:keywords/>
  <dc:description/>
  <cp:lastModifiedBy>Махно Дмитро Володимирович</cp:lastModifiedBy>
  <cp:revision>14</cp:revision>
  <dcterms:created xsi:type="dcterms:W3CDTF">2019-11-08T12:03:00Z</dcterms:created>
  <dcterms:modified xsi:type="dcterms:W3CDTF">2019-11-20T12:24:00Z</dcterms:modified>
</cp:coreProperties>
</file>