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7" w:rsidRDefault="009A7EE7" w:rsidP="00C90FE8">
      <w:pPr>
        <w:spacing w:after="0" w:line="240" w:lineRule="auto"/>
        <w:jc w:val="center"/>
        <w:rPr>
          <w:rFonts w:ascii="Times New Roman" w:eastAsia="Times New Roman" w:hAnsi="Times New Roman" w:cs="Times New Roman"/>
          <w:sz w:val="24"/>
          <w:szCs w:val="24"/>
          <w:lang w:val="uk-UA" w:eastAsia="uk-UA"/>
        </w:rPr>
      </w:pPr>
    </w:p>
    <w:p w:rsidR="008017F2" w:rsidRDefault="008017F2" w:rsidP="0029662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Звіт </w:t>
      </w:r>
    </w:p>
    <w:p w:rsidR="00296623" w:rsidRDefault="008017F2" w:rsidP="008017F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виконання у 2019 ро</w:t>
      </w:r>
      <w:r w:rsidR="008D10B8">
        <w:rPr>
          <w:rFonts w:ascii="Times New Roman" w:hAnsi="Times New Roman" w:cs="Times New Roman"/>
          <w:b/>
          <w:sz w:val="24"/>
          <w:szCs w:val="24"/>
          <w:lang w:val="uk-UA"/>
        </w:rPr>
        <w:t>ці</w:t>
      </w:r>
      <w:r>
        <w:rPr>
          <w:rFonts w:ascii="Times New Roman" w:hAnsi="Times New Roman" w:cs="Times New Roman"/>
          <w:b/>
          <w:sz w:val="24"/>
          <w:szCs w:val="24"/>
          <w:lang w:val="uk-UA"/>
        </w:rPr>
        <w:t xml:space="preserve"> Плану заходів </w:t>
      </w:r>
      <w:r w:rsidR="00296623" w:rsidRPr="00461148">
        <w:rPr>
          <w:rFonts w:ascii="Times New Roman" w:hAnsi="Times New Roman" w:cs="Times New Roman"/>
          <w:b/>
          <w:sz w:val="24"/>
          <w:szCs w:val="24"/>
          <w:lang w:val="uk-UA"/>
        </w:rPr>
        <w:t xml:space="preserve">щодо реалізації в місті Києві </w:t>
      </w:r>
    </w:p>
    <w:p w:rsidR="00296623" w:rsidRPr="00461148" w:rsidRDefault="00296623" w:rsidP="00296623">
      <w:pPr>
        <w:spacing w:after="0" w:line="240" w:lineRule="auto"/>
        <w:jc w:val="center"/>
        <w:rPr>
          <w:rFonts w:ascii="Times New Roman" w:hAnsi="Times New Roman" w:cs="Times New Roman"/>
          <w:b/>
          <w:sz w:val="24"/>
          <w:szCs w:val="24"/>
          <w:lang w:val="uk-UA"/>
        </w:rPr>
      </w:pPr>
      <w:r w:rsidRPr="00461148">
        <w:rPr>
          <w:rFonts w:ascii="Times New Roman" w:hAnsi="Times New Roman" w:cs="Times New Roman"/>
          <w:b/>
          <w:sz w:val="24"/>
          <w:szCs w:val="24"/>
          <w:lang w:val="uk-UA"/>
        </w:rPr>
        <w:t>Національної стратегії сприяння розвитку громадянського суспільства в Україні</w:t>
      </w:r>
    </w:p>
    <w:p w:rsidR="00C90FE8" w:rsidRPr="00C90FE8" w:rsidRDefault="00C90FE8" w:rsidP="00C90FE8">
      <w:pPr>
        <w:spacing w:after="0" w:line="240" w:lineRule="auto"/>
        <w:rPr>
          <w:rFonts w:ascii="Times New Roman" w:eastAsia="Times New Roman" w:hAnsi="Times New Roman" w:cs="Times New Roman"/>
          <w:lang w:val="uk-UA" w:eastAsia="uk-UA"/>
        </w:rPr>
      </w:pPr>
    </w:p>
    <w:tbl>
      <w:tblPr>
        <w:tblW w:w="19778"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2694"/>
        <w:gridCol w:w="1276"/>
        <w:gridCol w:w="1559"/>
        <w:gridCol w:w="1984"/>
        <w:gridCol w:w="2410"/>
        <w:gridCol w:w="5387"/>
        <w:gridCol w:w="3901"/>
      </w:tblGrid>
      <w:tr w:rsidR="00E739C4" w:rsidRPr="00E739C4" w:rsidTr="00CE6671">
        <w:trPr>
          <w:gridAfter w:val="1"/>
          <w:wAfter w:w="3901" w:type="dxa"/>
          <w:trHeight w:val="48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w:t>
            </w:r>
          </w:p>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пп</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Строк виконання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Відповідальний за виконання</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Співвиконавці</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Очікувані результати</w:t>
            </w:r>
          </w:p>
        </w:tc>
        <w:tc>
          <w:tcPr>
            <w:tcW w:w="5387" w:type="dxa"/>
            <w:tcBorders>
              <w:top w:val="single" w:sz="4" w:space="0" w:color="000000"/>
              <w:left w:val="single" w:sz="4" w:space="0" w:color="000000"/>
              <w:bottom w:val="single" w:sz="4" w:space="0" w:color="000000"/>
              <w:right w:val="single" w:sz="4" w:space="0" w:color="000000"/>
            </w:tcBorders>
          </w:tcPr>
          <w:p w:rsidR="008017F2" w:rsidRPr="00E739C4" w:rsidRDefault="00FA7D18" w:rsidP="00E739C4">
            <w:pPr>
              <w:pStyle w:val="TableParagraph"/>
              <w:jc w:val="center"/>
              <w:rPr>
                <w:rFonts w:ascii="Times New Roman" w:eastAsia="Times New Roman" w:hAnsi="Times New Roman" w:cs="Times New Roman"/>
                <w:b/>
                <w:bCs/>
                <w:sz w:val="20"/>
                <w:szCs w:val="20"/>
                <w:lang w:val="uk-UA" w:eastAsia="uk-UA"/>
              </w:rPr>
            </w:pPr>
            <w:r w:rsidRPr="00E739C4">
              <w:rPr>
                <w:rFonts w:ascii="Times New Roman" w:eastAsia="Times New Roman" w:hAnsi="Times New Roman" w:cs="Times New Roman"/>
                <w:b/>
                <w:bCs/>
                <w:spacing w:val="-1"/>
                <w:sz w:val="20"/>
                <w:szCs w:val="20"/>
                <w:lang w:val="ru-RU"/>
              </w:rPr>
              <w:t>Викон</w:t>
            </w:r>
            <w:r w:rsidRPr="00E739C4">
              <w:rPr>
                <w:rFonts w:ascii="Times New Roman" w:eastAsia="Times New Roman" w:hAnsi="Times New Roman" w:cs="Times New Roman"/>
                <w:b/>
                <w:bCs/>
                <w:spacing w:val="1"/>
                <w:sz w:val="20"/>
                <w:szCs w:val="20"/>
                <w:lang w:val="ru-RU"/>
              </w:rPr>
              <w:t>а</w:t>
            </w:r>
            <w:r w:rsidRPr="00E739C4">
              <w:rPr>
                <w:rFonts w:ascii="Times New Roman" w:eastAsia="Times New Roman" w:hAnsi="Times New Roman" w:cs="Times New Roman"/>
                <w:b/>
                <w:bCs/>
                <w:spacing w:val="-1"/>
                <w:sz w:val="20"/>
                <w:szCs w:val="20"/>
                <w:lang w:val="ru-RU"/>
              </w:rPr>
              <w:t>нн</w:t>
            </w:r>
            <w:r w:rsidRPr="00E739C4">
              <w:rPr>
                <w:rFonts w:ascii="Times New Roman" w:eastAsia="Times New Roman" w:hAnsi="Times New Roman" w:cs="Times New Roman"/>
                <w:b/>
                <w:bCs/>
                <w:sz w:val="20"/>
                <w:szCs w:val="20"/>
                <w:lang w:val="ru-RU"/>
              </w:rPr>
              <w:t>я у</w:t>
            </w:r>
            <w:r w:rsidRPr="00E739C4">
              <w:rPr>
                <w:rFonts w:ascii="Times New Roman" w:eastAsia="Times New Roman" w:hAnsi="Times New Roman" w:cs="Times New Roman"/>
                <w:b/>
                <w:bCs/>
                <w:spacing w:val="1"/>
                <w:sz w:val="20"/>
                <w:szCs w:val="20"/>
                <w:lang w:val="ru-RU"/>
              </w:rPr>
              <w:t xml:space="preserve"> </w:t>
            </w:r>
            <w:r w:rsidRPr="00E739C4">
              <w:rPr>
                <w:rFonts w:ascii="Times New Roman" w:eastAsia="Times New Roman" w:hAnsi="Times New Roman" w:cs="Times New Roman"/>
                <w:b/>
                <w:bCs/>
                <w:sz w:val="20"/>
                <w:szCs w:val="20"/>
              </w:rPr>
              <w:t>201</w:t>
            </w:r>
            <w:r w:rsidRPr="00E739C4">
              <w:rPr>
                <w:rFonts w:ascii="Times New Roman" w:eastAsia="Times New Roman" w:hAnsi="Times New Roman" w:cs="Times New Roman"/>
                <w:b/>
                <w:bCs/>
                <w:sz w:val="20"/>
                <w:szCs w:val="20"/>
                <w:lang w:val="uk-UA"/>
              </w:rPr>
              <w:t>9</w:t>
            </w:r>
            <w:r w:rsidRPr="00E739C4">
              <w:rPr>
                <w:rFonts w:ascii="Times New Roman" w:eastAsia="Times New Roman" w:hAnsi="Times New Roman" w:cs="Times New Roman"/>
                <w:b/>
                <w:bCs/>
                <w:sz w:val="20"/>
                <w:szCs w:val="20"/>
              </w:rPr>
              <w:t xml:space="preserve"> </w:t>
            </w:r>
            <w:r w:rsidRPr="00E739C4">
              <w:rPr>
                <w:rFonts w:ascii="Times New Roman" w:eastAsia="Times New Roman" w:hAnsi="Times New Roman" w:cs="Times New Roman"/>
                <w:b/>
                <w:bCs/>
                <w:spacing w:val="-1"/>
                <w:sz w:val="20"/>
                <w:szCs w:val="20"/>
              </w:rPr>
              <w:t>ро</w:t>
            </w:r>
            <w:r w:rsidR="00CE6671" w:rsidRPr="00E739C4">
              <w:rPr>
                <w:rFonts w:ascii="Times New Roman" w:eastAsia="Times New Roman" w:hAnsi="Times New Roman" w:cs="Times New Roman"/>
                <w:b/>
                <w:bCs/>
                <w:spacing w:val="-1"/>
                <w:sz w:val="20"/>
                <w:szCs w:val="20"/>
                <w:lang w:val="uk-UA"/>
              </w:rPr>
              <w:t>ці</w:t>
            </w:r>
          </w:p>
        </w:tc>
      </w:tr>
      <w:tr w:rsidR="00E739C4" w:rsidRPr="00E739C4" w:rsidTr="00CE6671">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4</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5</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17F2" w:rsidRPr="00E739C4" w:rsidRDefault="008017F2"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b/>
                <w:bCs/>
                <w:sz w:val="20"/>
                <w:szCs w:val="20"/>
                <w:lang w:val="uk-UA" w:eastAsia="uk-UA"/>
              </w:rPr>
              <w:t>6</w:t>
            </w:r>
          </w:p>
        </w:tc>
        <w:tc>
          <w:tcPr>
            <w:tcW w:w="5387" w:type="dxa"/>
            <w:tcBorders>
              <w:top w:val="single" w:sz="4" w:space="0" w:color="000000"/>
              <w:left w:val="single" w:sz="4" w:space="0" w:color="000000"/>
              <w:bottom w:val="single" w:sz="4" w:space="0" w:color="000000"/>
              <w:right w:val="single" w:sz="4" w:space="0" w:color="000000"/>
            </w:tcBorders>
          </w:tcPr>
          <w:p w:rsidR="008017F2" w:rsidRPr="00E739C4" w:rsidRDefault="008017F2" w:rsidP="00E739C4">
            <w:pPr>
              <w:spacing w:after="0" w:line="240" w:lineRule="auto"/>
              <w:jc w:val="center"/>
              <w:rPr>
                <w:rFonts w:ascii="Times New Roman" w:eastAsia="Times New Roman" w:hAnsi="Times New Roman" w:cs="Times New Roman"/>
                <w:b/>
                <w:bCs/>
                <w:sz w:val="20"/>
                <w:szCs w:val="20"/>
                <w:lang w:val="uk-UA" w:eastAsia="uk-UA"/>
              </w:rPr>
            </w:pPr>
            <w:r w:rsidRPr="00E739C4">
              <w:rPr>
                <w:rFonts w:ascii="Times New Roman" w:eastAsia="Times New Roman" w:hAnsi="Times New Roman" w:cs="Times New Roman"/>
                <w:b/>
                <w:bCs/>
                <w:sz w:val="20"/>
                <w:szCs w:val="20"/>
                <w:lang w:val="uk-UA" w:eastAsia="uk-UA"/>
              </w:rPr>
              <w:t>7</w:t>
            </w:r>
          </w:p>
        </w:tc>
      </w:tr>
      <w:tr w:rsidR="00E739C4" w:rsidRPr="00E739C4" w:rsidTr="00CE6671">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32CF"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Виконувати заходи міської комплексної програми «Сприяння розвитку громадянського суспільства у м. Києві на 2017–2019 рр.», затвердженої рішенням Київської міської ради від 08 грудня 2016 року </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536/1540 з врахуванням механізмів та завдань, передбачених Національною стратегією сприяння розвитку громадянського суспільства в Україні на 2016-2020 роки</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Протягом </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Департамент суспільних комунікацій</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Громадська рада при виконавчому органі Київської міської ради (Київській міській державній адміністрації), Координаційний комітет громадських рад при районних в місті Києві державних адміністраціях</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Забезпечення виконання першочергових завдань, спрямованих на посилення взаємодії органів міської влади та громадськості під час підготовки і виконання міських рішень та забезпечення проведення громадського моніторингу ефективності роботи органів виконавчої влади та органів місцевого самоврядування щодо вирішення актуальних питань життєдіяльності міста Києва</w:t>
            </w:r>
          </w:p>
        </w:tc>
        <w:tc>
          <w:tcPr>
            <w:tcW w:w="5387" w:type="dxa"/>
            <w:tcBorders>
              <w:top w:val="single" w:sz="4" w:space="0" w:color="000000"/>
              <w:left w:val="single" w:sz="4" w:space="0" w:color="000000"/>
              <w:bottom w:val="single" w:sz="4" w:space="0" w:color="000000"/>
              <w:right w:val="single" w:sz="4" w:space="0" w:color="000000"/>
            </w:tcBorders>
          </w:tcPr>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val="uk-UA" w:eastAsia="ru-RU"/>
              </w:rPr>
              <w:t>Протягом 2019 року</w:t>
            </w:r>
            <w:r w:rsidRPr="000F427F">
              <w:rPr>
                <w:rFonts w:ascii="Times New Roman" w:eastAsia="Times New Roman" w:hAnsi="Times New Roman" w:cs="Times New Roman"/>
                <w:color w:val="000000"/>
                <w:sz w:val="20"/>
                <w:szCs w:val="20"/>
                <w:lang w:eastAsia="ru-RU"/>
              </w:rPr>
              <w:t> </w:t>
            </w:r>
            <w:r w:rsidRPr="000F427F">
              <w:rPr>
                <w:rFonts w:ascii="Times New Roman" w:eastAsia="Times New Roman" w:hAnsi="Times New Roman" w:cs="Times New Roman"/>
                <w:color w:val="000000"/>
                <w:sz w:val="20"/>
                <w:szCs w:val="20"/>
                <w:lang w:val="uk-UA" w:eastAsia="ru-RU"/>
              </w:rPr>
              <w:t>здійснювалось адміністрування та координація роботи системи модуля «Громадське обговорення проєктів нормативно-правових актів» на офіційному веб</w:t>
            </w:r>
            <w:bookmarkStart w:id="0" w:name="_GoBack"/>
            <w:bookmarkEnd w:id="0"/>
            <w:r w:rsidRPr="000F427F">
              <w:rPr>
                <w:rFonts w:ascii="Times New Roman" w:eastAsia="Times New Roman" w:hAnsi="Times New Roman" w:cs="Times New Roman"/>
                <w:color w:val="000000"/>
                <w:sz w:val="20"/>
                <w:szCs w:val="20"/>
                <w:lang w:val="uk-UA" w:eastAsia="ru-RU"/>
              </w:rPr>
              <w:t xml:space="preserve">порталі виконавчого органу Київської міської ради (Київської міської державної адміністрації) (далі – Київська міська державна адміністрація). </w:t>
            </w:r>
            <w:r w:rsidRPr="000F427F">
              <w:rPr>
                <w:rFonts w:ascii="Times New Roman" w:eastAsia="Times New Roman" w:hAnsi="Times New Roman" w:cs="Times New Roman"/>
                <w:color w:val="000000"/>
                <w:sz w:val="20"/>
                <w:szCs w:val="20"/>
                <w:lang w:eastAsia="ru-RU"/>
              </w:rPr>
              <w:t>Так, у 2019 році обговорено 76 проєктів нормативно-правових актів до обговорення долучилось 1300 нових користувачів (загалом на порталі вже зареєструвалось близько 50 тисяч користувачі</w:t>
            </w:r>
            <w:proofErr w:type="gramStart"/>
            <w:r w:rsidRPr="000F427F">
              <w:rPr>
                <w:rFonts w:ascii="Times New Roman" w:eastAsia="Times New Roman" w:hAnsi="Times New Roman" w:cs="Times New Roman"/>
                <w:color w:val="000000"/>
                <w:sz w:val="20"/>
                <w:szCs w:val="20"/>
                <w:lang w:eastAsia="ru-RU"/>
              </w:rPr>
              <w:t>в</w:t>
            </w:r>
            <w:proofErr w:type="gramEnd"/>
            <w:r w:rsidRPr="000F427F">
              <w:rPr>
                <w:rFonts w:ascii="Times New Roman" w:eastAsia="Times New Roman" w:hAnsi="Times New Roman" w:cs="Times New Roman"/>
                <w:color w:val="000000"/>
                <w:sz w:val="20"/>
                <w:szCs w:val="20"/>
                <w:lang w:eastAsia="ru-RU"/>
              </w:rPr>
              <w:t xml:space="preserve"> та обговорено майже 700 проєктів).</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До Кабінету Міні</w:t>
            </w:r>
            <w:proofErr w:type="gramStart"/>
            <w:r w:rsidRPr="000F427F">
              <w:rPr>
                <w:rFonts w:ascii="Times New Roman" w:eastAsia="Times New Roman" w:hAnsi="Times New Roman" w:cs="Times New Roman"/>
                <w:color w:val="000000"/>
                <w:sz w:val="20"/>
                <w:szCs w:val="20"/>
                <w:lang w:eastAsia="ru-RU"/>
              </w:rPr>
              <w:t>стр</w:t>
            </w:r>
            <w:proofErr w:type="gramEnd"/>
            <w:r w:rsidRPr="000F427F">
              <w:rPr>
                <w:rFonts w:ascii="Times New Roman" w:eastAsia="Times New Roman" w:hAnsi="Times New Roman" w:cs="Times New Roman"/>
                <w:color w:val="000000"/>
                <w:sz w:val="20"/>
                <w:szCs w:val="20"/>
                <w:lang w:eastAsia="ru-RU"/>
              </w:rPr>
              <w:t>ів України щомісяця направлялась інформація про заплановані електронні консультації з громадськістю щодо проєктів нормативно-правових актів, а також надавався щоквартальний звіт про консультації з громадськістю.</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proofErr w:type="gramStart"/>
            <w:r w:rsidRPr="000F427F">
              <w:rPr>
                <w:rFonts w:ascii="Times New Roman" w:eastAsia="Times New Roman" w:hAnsi="Times New Roman" w:cs="Times New Roman"/>
                <w:color w:val="000000"/>
                <w:sz w:val="20"/>
                <w:szCs w:val="20"/>
                <w:lang w:eastAsia="ru-RU"/>
              </w:rPr>
              <w:t>З</w:t>
            </w:r>
            <w:proofErr w:type="gramEnd"/>
            <w:r w:rsidRPr="000F427F">
              <w:rPr>
                <w:rFonts w:ascii="Times New Roman" w:eastAsia="Times New Roman" w:hAnsi="Times New Roman" w:cs="Times New Roman"/>
                <w:color w:val="000000"/>
                <w:sz w:val="20"/>
                <w:szCs w:val="20"/>
                <w:lang w:eastAsia="ru-RU"/>
              </w:rPr>
              <w:t xml:space="preserve"> метою налагодження ефективної взаємодії Київської міської державної адміністрації з громадськістю, врахування громадської думки під час формування та реалізації державної політики в </w:t>
            </w:r>
            <w:r w:rsidRPr="00B9008D">
              <w:rPr>
                <w:rFonts w:ascii="Times New Roman" w:eastAsia="Times New Roman" w:hAnsi="Times New Roman" w:cs="Times New Roman"/>
                <w:color w:val="000000"/>
                <w:sz w:val="20"/>
                <w:szCs w:val="20"/>
                <w:lang w:eastAsia="ru-RU"/>
              </w:rPr>
              <w:t xml:space="preserve">            </w:t>
            </w:r>
            <w:r w:rsidRPr="000F427F">
              <w:rPr>
                <w:rFonts w:ascii="Times New Roman" w:eastAsia="Times New Roman" w:hAnsi="Times New Roman" w:cs="Times New Roman"/>
                <w:color w:val="000000"/>
                <w:sz w:val="20"/>
                <w:szCs w:val="20"/>
                <w:lang w:eastAsia="ru-RU"/>
              </w:rPr>
              <w:t>м. Києві було організовано:</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зустрічі членів Громадської ради при виконавчому органі Київської міської ради (Київської міської державної </w:t>
            </w:r>
            <w:proofErr w:type="gramStart"/>
            <w:r w:rsidRPr="000F427F">
              <w:rPr>
                <w:rFonts w:ascii="Times New Roman" w:eastAsia="Times New Roman" w:hAnsi="Times New Roman" w:cs="Times New Roman"/>
                <w:color w:val="000000"/>
                <w:sz w:val="20"/>
                <w:szCs w:val="20"/>
                <w:lang w:eastAsia="ru-RU"/>
              </w:rPr>
              <w:t>адм</w:t>
            </w:r>
            <w:proofErr w:type="gramEnd"/>
            <w:r w:rsidRPr="000F427F">
              <w:rPr>
                <w:rFonts w:ascii="Times New Roman" w:eastAsia="Times New Roman" w:hAnsi="Times New Roman" w:cs="Times New Roman"/>
                <w:color w:val="000000"/>
                <w:sz w:val="20"/>
                <w:szCs w:val="20"/>
                <w:lang w:eastAsia="ru-RU"/>
              </w:rPr>
              <w:t>іністрації) з Київським міським головою, заступниками голови КМДА та керівництвом структурних підрозділів КМДА, за результатами зустрічей в кожному структурному підрозділі визначено відповідальну особу для подальшої співпраці.</w:t>
            </w:r>
          </w:p>
          <w:p w:rsidR="000F427F" w:rsidRPr="00B9008D" w:rsidRDefault="000F427F" w:rsidP="00CD74CB">
            <w:pPr>
              <w:spacing w:after="0" w:line="240" w:lineRule="auto"/>
              <w:ind w:right="127" w:firstLine="269"/>
              <w:rPr>
                <w:rFonts w:ascii="Times New Roman" w:eastAsia="Times New Roman" w:hAnsi="Times New Roman" w:cs="Times New Roman"/>
                <w:color w:val="000000"/>
                <w:sz w:val="20"/>
                <w:szCs w:val="20"/>
                <w:lang w:eastAsia="ru-RU"/>
              </w:rPr>
            </w:pPr>
            <w:r w:rsidRPr="000F427F">
              <w:rPr>
                <w:rFonts w:ascii="Times New Roman" w:eastAsia="Times New Roman" w:hAnsi="Times New Roman" w:cs="Times New Roman"/>
                <w:color w:val="000000"/>
                <w:sz w:val="20"/>
                <w:szCs w:val="20"/>
                <w:lang w:eastAsia="ru-RU"/>
              </w:rPr>
              <w:t xml:space="preserve">Вживались організаційні заходи щодо </w:t>
            </w:r>
            <w:proofErr w:type="gramStart"/>
            <w:r w:rsidRPr="000F427F">
              <w:rPr>
                <w:rFonts w:ascii="Times New Roman" w:eastAsia="Times New Roman" w:hAnsi="Times New Roman" w:cs="Times New Roman"/>
                <w:color w:val="000000"/>
                <w:sz w:val="20"/>
                <w:szCs w:val="20"/>
                <w:lang w:eastAsia="ru-RU"/>
              </w:rPr>
              <w:t>п</w:t>
            </w:r>
            <w:proofErr w:type="gramEnd"/>
            <w:r w:rsidRPr="000F427F">
              <w:rPr>
                <w:rFonts w:ascii="Times New Roman" w:eastAsia="Times New Roman" w:hAnsi="Times New Roman" w:cs="Times New Roman"/>
                <w:color w:val="000000"/>
                <w:sz w:val="20"/>
                <w:szCs w:val="20"/>
                <w:lang w:eastAsia="ru-RU"/>
              </w:rPr>
              <w:t xml:space="preserve">ідготовки та проведення </w:t>
            </w:r>
            <w:r w:rsidRPr="00B9008D">
              <w:rPr>
                <w:rFonts w:ascii="Times New Roman" w:eastAsia="Times New Roman" w:hAnsi="Times New Roman" w:cs="Times New Roman"/>
                <w:color w:val="000000"/>
                <w:sz w:val="20"/>
                <w:szCs w:val="20"/>
                <w:lang w:eastAsia="ru-RU"/>
              </w:rPr>
              <w:t xml:space="preserve">05.06.2019 </w:t>
            </w:r>
            <w:r w:rsidRPr="000F427F">
              <w:rPr>
                <w:rFonts w:ascii="Times New Roman" w:eastAsia="Times New Roman" w:hAnsi="Times New Roman" w:cs="Times New Roman"/>
                <w:color w:val="000000"/>
                <w:sz w:val="20"/>
                <w:szCs w:val="20"/>
                <w:lang w:eastAsia="ru-RU"/>
              </w:rPr>
              <w:t xml:space="preserve">установчих зборів з обрання нового складу Громадської ради при виконавчому органі Київської міської ради (КМДА). </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Здійснювалась координація у проведенні установчих зборів з формування нового складу Громадської ради при районних державних </w:t>
            </w:r>
            <w:proofErr w:type="gramStart"/>
            <w:r w:rsidRPr="000F427F">
              <w:rPr>
                <w:rFonts w:ascii="Times New Roman" w:eastAsia="Times New Roman" w:hAnsi="Times New Roman" w:cs="Times New Roman"/>
                <w:color w:val="000000"/>
                <w:sz w:val="20"/>
                <w:szCs w:val="20"/>
                <w:lang w:eastAsia="ru-RU"/>
              </w:rPr>
              <w:t>адм</w:t>
            </w:r>
            <w:proofErr w:type="gramEnd"/>
            <w:r w:rsidRPr="000F427F">
              <w:rPr>
                <w:rFonts w:ascii="Times New Roman" w:eastAsia="Times New Roman" w:hAnsi="Times New Roman" w:cs="Times New Roman"/>
                <w:color w:val="000000"/>
                <w:sz w:val="20"/>
                <w:szCs w:val="20"/>
                <w:lang w:eastAsia="ru-RU"/>
              </w:rPr>
              <w:t>іністраціях.</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Відділом організовано цикл семінарів для представників громадськості м</w:t>
            </w:r>
            <w:proofErr w:type="gramStart"/>
            <w:r w:rsidRPr="000F427F">
              <w:rPr>
                <w:rFonts w:ascii="Times New Roman" w:eastAsia="Times New Roman" w:hAnsi="Times New Roman" w:cs="Times New Roman"/>
                <w:color w:val="000000"/>
                <w:sz w:val="20"/>
                <w:szCs w:val="20"/>
                <w:lang w:eastAsia="ru-RU"/>
              </w:rPr>
              <w:t>.К</w:t>
            </w:r>
            <w:proofErr w:type="gramEnd"/>
            <w:r w:rsidRPr="000F427F">
              <w:rPr>
                <w:rFonts w:ascii="Times New Roman" w:eastAsia="Times New Roman" w:hAnsi="Times New Roman" w:cs="Times New Roman"/>
                <w:color w:val="000000"/>
                <w:sz w:val="20"/>
                <w:szCs w:val="20"/>
                <w:lang w:eastAsia="ru-RU"/>
              </w:rPr>
              <w:t>иєва та державних службовців:</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11.06.2019 – «Консультації з громадськістю – як зробити їх змістовними. Інструментарій та формати»;</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12.06.2019 – «Комунікація органу влади з громадськістю в кризових умовах, алгоритм поведінки </w:t>
            </w:r>
            <w:proofErr w:type="gramStart"/>
            <w:r w:rsidRPr="000F427F">
              <w:rPr>
                <w:rFonts w:ascii="Times New Roman" w:eastAsia="Times New Roman" w:hAnsi="Times New Roman" w:cs="Times New Roman"/>
                <w:color w:val="000000"/>
                <w:sz w:val="20"/>
                <w:szCs w:val="20"/>
                <w:lang w:eastAsia="ru-RU"/>
              </w:rPr>
              <w:t>при</w:t>
            </w:r>
            <w:proofErr w:type="gramEnd"/>
            <w:r w:rsidRPr="000F427F">
              <w:rPr>
                <w:rFonts w:ascii="Times New Roman" w:eastAsia="Times New Roman" w:hAnsi="Times New Roman" w:cs="Times New Roman"/>
                <w:color w:val="000000"/>
                <w:sz w:val="20"/>
                <w:szCs w:val="20"/>
                <w:lang w:eastAsia="ru-RU"/>
              </w:rPr>
              <w:t xml:space="preserve"> кризі»;</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26.06.2019 – «Міжнародний досвід залучення громадськості до прийняття </w:t>
            </w:r>
            <w:proofErr w:type="gramStart"/>
            <w:r w:rsidRPr="000F427F">
              <w:rPr>
                <w:rFonts w:ascii="Times New Roman" w:eastAsia="Times New Roman" w:hAnsi="Times New Roman" w:cs="Times New Roman"/>
                <w:color w:val="000000"/>
                <w:sz w:val="20"/>
                <w:szCs w:val="20"/>
                <w:lang w:eastAsia="ru-RU"/>
              </w:rPr>
              <w:t>р</w:t>
            </w:r>
            <w:proofErr w:type="gramEnd"/>
            <w:r w:rsidRPr="000F427F">
              <w:rPr>
                <w:rFonts w:ascii="Times New Roman" w:eastAsia="Times New Roman" w:hAnsi="Times New Roman" w:cs="Times New Roman"/>
                <w:color w:val="000000"/>
                <w:sz w:val="20"/>
                <w:szCs w:val="20"/>
                <w:lang w:eastAsia="ru-RU"/>
              </w:rPr>
              <w:t>ішень»;</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12.07.2019 – «Мистецтво» написання грантового проекту: </w:t>
            </w:r>
            <w:proofErr w:type="gramStart"/>
            <w:r w:rsidRPr="000F427F">
              <w:rPr>
                <w:rFonts w:ascii="Times New Roman" w:eastAsia="Times New Roman" w:hAnsi="Times New Roman" w:cs="Times New Roman"/>
                <w:color w:val="000000"/>
                <w:sz w:val="20"/>
                <w:szCs w:val="20"/>
                <w:lang w:eastAsia="ru-RU"/>
              </w:rPr>
              <w:t>п</w:t>
            </w:r>
            <w:proofErr w:type="gramEnd"/>
            <w:r w:rsidRPr="000F427F">
              <w:rPr>
                <w:rFonts w:ascii="Times New Roman" w:eastAsia="Times New Roman" w:hAnsi="Times New Roman" w:cs="Times New Roman"/>
                <w:color w:val="000000"/>
                <w:sz w:val="20"/>
                <w:szCs w:val="20"/>
                <w:lang w:eastAsia="ru-RU"/>
              </w:rPr>
              <w:t>ідказки для новачків».</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Громадською радою при виконавчому органі Київської міської ради (Київській міській державній </w:t>
            </w:r>
            <w:proofErr w:type="gramStart"/>
            <w:r w:rsidRPr="000F427F">
              <w:rPr>
                <w:rFonts w:ascii="Times New Roman" w:eastAsia="Times New Roman" w:hAnsi="Times New Roman" w:cs="Times New Roman"/>
                <w:color w:val="000000"/>
                <w:sz w:val="20"/>
                <w:szCs w:val="20"/>
                <w:lang w:eastAsia="ru-RU"/>
              </w:rPr>
              <w:t>адм</w:t>
            </w:r>
            <w:proofErr w:type="gramEnd"/>
            <w:r w:rsidRPr="000F427F">
              <w:rPr>
                <w:rFonts w:ascii="Times New Roman" w:eastAsia="Times New Roman" w:hAnsi="Times New Roman" w:cs="Times New Roman"/>
                <w:color w:val="000000"/>
                <w:sz w:val="20"/>
                <w:szCs w:val="20"/>
                <w:lang w:eastAsia="ru-RU"/>
              </w:rPr>
              <w:t>іністрації) організовано та проведено:</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5 засідань Громадської ради при виконавчому органі Київської міської ради (Київській міській державній </w:t>
            </w:r>
            <w:proofErr w:type="gramStart"/>
            <w:r w:rsidRPr="000F427F">
              <w:rPr>
                <w:rFonts w:ascii="Times New Roman" w:eastAsia="Times New Roman" w:hAnsi="Times New Roman" w:cs="Times New Roman"/>
                <w:color w:val="000000"/>
                <w:sz w:val="20"/>
                <w:szCs w:val="20"/>
                <w:lang w:eastAsia="ru-RU"/>
              </w:rPr>
              <w:t>адм</w:t>
            </w:r>
            <w:proofErr w:type="gramEnd"/>
            <w:r w:rsidRPr="000F427F">
              <w:rPr>
                <w:rFonts w:ascii="Times New Roman" w:eastAsia="Times New Roman" w:hAnsi="Times New Roman" w:cs="Times New Roman"/>
                <w:color w:val="000000"/>
                <w:sz w:val="20"/>
                <w:szCs w:val="20"/>
                <w:lang w:eastAsia="ru-RU"/>
              </w:rPr>
              <w:t>іністрації), 15 засідань правління та профільних комітетів;</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11.03.2019 – засідання </w:t>
            </w:r>
            <w:proofErr w:type="gramStart"/>
            <w:r w:rsidRPr="000F427F">
              <w:rPr>
                <w:rFonts w:ascii="Times New Roman" w:eastAsia="Times New Roman" w:hAnsi="Times New Roman" w:cs="Times New Roman"/>
                <w:color w:val="000000"/>
                <w:sz w:val="20"/>
                <w:szCs w:val="20"/>
                <w:lang w:eastAsia="ru-RU"/>
              </w:rPr>
              <w:t>за круглим</w:t>
            </w:r>
            <w:proofErr w:type="gramEnd"/>
            <w:r w:rsidRPr="000F427F">
              <w:rPr>
                <w:rFonts w:ascii="Times New Roman" w:eastAsia="Times New Roman" w:hAnsi="Times New Roman" w:cs="Times New Roman"/>
                <w:color w:val="000000"/>
                <w:sz w:val="20"/>
                <w:szCs w:val="20"/>
                <w:lang w:eastAsia="ru-RU"/>
              </w:rPr>
              <w:t xml:space="preserve"> столом на тему: «</w:t>
            </w:r>
            <w:proofErr w:type="gramStart"/>
            <w:r w:rsidRPr="000F427F">
              <w:rPr>
                <w:rFonts w:ascii="Times New Roman" w:eastAsia="Times New Roman" w:hAnsi="Times New Roman" w:cs="Times New Roman"/>
                <w:color w:val="000000"/>
                <w:sz w:val="20"/>
                <w:szCs w:val="20"/>
                <w:lang w:eastAsia="ru-RU"/>
              </w:rPr>
              <w:t>Проф</w:t>
            </w:r>
            <w:proofErr w:type="gramEnd"/>
            <w:r w:rsidRPr="000F427F">
              <w:rPr>
                <w:rFonts w:ascii="Times New Roman" w:eastAsia="Times New Roman" w:hAnsi="Times New Roman" w:cs="Times New Roman"/>
                <w:color w:val="000000"/>
                <w:sz w:val="20"/>
                <w:szCs w:val="20"/>
                <w:lang w:eastAsia="ru-RU"/>
              </w:rPr>
              <w:t>ілактика вживання психоактивних речовин серед підлітків та надання специфічної допомоги», ініційованому спільно з громадською організацією «Конвіктус»;</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27.03.2019 – Шостий міжнародний фестиваль-конкурс «Україна - це ми»;</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18.10.2019, 23.10.2019 – захід, що проводився за ініціативи голови комітету з питань культури, моралі, духовності, охорони культурної спадщини, туризму та рекреації Громадської ради, «</w:t>
            </w:r>
            <w:proofErr w:type="gramStart"/>
            <w:r w:rsidRPr="000F427F">
              <w:rPr>
                <w:rFonts w:ascii="Times New Roman" w:eastAsia="Times New Roman" w:hAnsi="Times New Roman" w:cs="Times New Roman"/>
                <w:color w:val="000000"/>
                <w:sz w:val="20"/>
                <w:szCs w:val="20"/>
                <w:lang w:eastAsia="ru-RU"/>
              </w:rPr>
              <w:t>Св</w:t>
            </w:r>
            <w:proofErr w:type="gramEnd"/>
            <w:r w:rsidRPr="000F427F">
              <w:rPr>
                <w:rFonts w:ascii="Times New Roman" w:eastAsia="Times New Roman" w:hAnsi="Times New Roman" w:cs="Times New Roman"/>
                <w:color w:val="000000"/>
                <w:sz w:val="20"/>
                <w:szCs w:val="20"/>
                <w:lang w:eastAsia="ru-RU"/>
              </w:rPr>
              <w:t>ітле кіно мандрує бібліотеками».</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25.10.2019 – засідання </w:t>
            </w:r>
            <w:proofErr w:type="gramStart"/>
            <w:r w:rsidRPr="000F427F">
              <w:rPr>
                <w:rFonts w:ascii="Times New Roman" w:eastAsia="Times New Roman" w:hAnsi="Times New Roman" w:cs="Times New Roman"/>
                <w:color w:val="000000"/>
                <w:sz w:val="20"/>
                <w:szCs w:val="20"/>
                <w:lang w:eastAsia="ru-RU"/>
              </w:rPr>
              <w:t>за круглим</w:t>
            </w:r>
            <w:proofErr w:type="gramEnd"/>
            <w:r w:rsidRPr="000F427F">
              <w:rPr>
                <w:rFonts w:ascii="Times New Roman" w:eastAsia="Times New Roman" w:hAnsi="Times New Roman" w:cs="Times New Roman"/>
                <w:color w:val="000000"/>
                <w:sz w:val="20"/>
                <w:szCs w:val="20"/>
                <w:lang w:eastAsia="ru-RU"/>
              </w:rPr>
              <w:t xml:space="preserve"> столом, організованим із залученням експертів з Італії щодо орфанних захворювань.</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19.11.2019 – засідання </w:t>
            </w:r>
            <w:proofErr w:type="gramStart"/>
            <w:r w:rsidRPr="000F427F">
              <w:rPr>
                <w:rFonts w:ascii="Times New Roman" w:eastAsia="Times New Roman" w:hAnsi="Times New Roman" w:cs="Times New Roman"/>
                <w:color w:val="000000"/>
                <w:sz w:val="20"/>
                <w:szCs w:val="20"/>
                <w:lang w:eastAsia="ru-RU"/>
              </w:rPr>
              <w:t>за круглим</w:t>
            </w:r>
            <w:proofErr w:type="gramEnd"/>
            <w:r w:rsidRPr="000F427F">
              <w:rPr>
                <w:rFonts w:ascii="Times New Roman" w:eastAsia="Times New Roman" w:hAnsi="Times New Roman" w:cs="Times New Roman"/>
                <w:color w:val="000000"/>
                <w:sz w:val="20"/>
                <w:szCs w:val="20"/>
                <w:lang w:eastAsia="ru-RU"/>
              </w:rPr>
              <w:t xml:space="preserve"> столом на тему: «Малий бізнес міста Києва. Стан та перспективи розвитку в умовах змін до законодавства», захід відбувся за ініціативи комітету з питань промисловості, розвитку </w:t>
            </w:r>
            <w:proofErr w:type="gramStart"/>
            <w:r w:rsidRPr="000F427F">
              <w:rPr>
                <w:rFonts w:ascii="Times New Roman" w:eastAsia="Times New Roman" w:hAnsi="Times New Roman" w:cs="Times New Roman"/>
                <w:color w:val="000000"/>
                <w:sz w:val="20"/>
                <w:szCs w:val="20"/>
                <w:lang w:eastAsia="ru-RU"/>
              </w:rPr>
              <w:t>п</w:t>
            </w:r>
            <w:proofErr w:type="gramEnd"/>
            <w:r w:rsidRPr="000F427F">
              <w:rPr>
                <w:rFonts w:ascii="Times New Roman" w:eastAsia="Times New Roman" w:hAnsi="Times New Roman" w:cs="Times New Roman"/>
                <w:color w:val="000000"/>
                <w:sz w:val="20"/>
                <w:szCs w:val="20"/>
                <w:lang w:eastAsia="ru-RU"/>
              </w:rPr>
              <w:t xml:space="preserve">ідприємництва, торгівлі, комунальної власності, майна та комунальних підприємств та за підтримки Координаційного комітету </w:t>
            </w:r>
            <w:r w:rsidRPr="000F427F">
              <w:rPr>
                <w:rFonts w:ascii="Times New Roman" w:eastAsia="Times New Roman" w:hAnsi="Times New Roman" w:cs="Times New Roman"/>
                <w:color w:val="000000"/>
                <w:sz w:val="20"/>
                <w:szCs w:val="20"/>
                <w:lang w:eastAsia="ru-RU"/>
              </w:rPr>
              <w:lastRenderedPageBreak/>
              <w:t>громадських рад міста Києва.</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19.11.2019 – Всеукраїнський фестиваль «Україна - це ми».</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05.12.2019-06.12.2019  – виїзний  семінар Громадських рад </w:t>
            </w:r>
            <w:proofErr w:type="gramStart"/>
            <w:r w:rsidRPr="000F427F">
              <w:rPr>
                <w:rFonts w:ascii="Times New Roman" w:eastAsia="Times New Roman" w:hAnsi="Times New Roman" w:cs="Times New Roman"/>
                <w:color w:val="000000"/>
                <w:sz w:val="20"/>
                <w:szCs w:val="20"/>
                <w:lang w:eastAsia="ru-RU"/>
              </w:rPr>
              <w:t>м</w:t>
            </w:r>
            <w:proofErr w:type="gramEnd"/>
            <w:r w:rsidRPr="000F427F">
              <w:rPr>
                <w:rFonts w:ascii="Times New Roman" w:eastAsia="Times New Roman" w:hAnsi="Times New Roman" w:cs="Times New Roman"/>
                <w:color w:val="000000"/>
                <w:sz w:val="20"/>
                <w:szCs w:val="20"/>
                <w:lang w:eastAsia="ru-RU"/>
              </w:rPr>
              <w:t>іста.</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18.12.2019 – Форум Громадських рад міста Києва «</w:t>
            </w:r>
            <w:proofErr w:type="gramStart"/>
            <w:r w:rsidRPr="000F427F">
              <w:rPr>
                <w:rFonts w:ascii="Times New Roman" w:eastAsia="Times New Roman" w:hAnsi="Times New Roman" w:cs="Times New Roman"/>
                <w:color w:val="000000"/>
                <w:sz w:val="20"/>
                <w:szCs w:val="20"/>
                <w:lang w:eastAsia="ru-RU"/>
              </w:rPr>
              <w:t>Велика</w:t>
            </w:r>
            <w:proofErr w:type="gramEnd"/>
            <w:r w:rsidRPr="000F427F">
              <w:rPr>
                <w:rFonts w:ascii="Times New Roman" w:eastAsia="Times New Roman" w:hAnsi="Times New Roman" w:cs="Times New Roman"/>
                <w:color w:val="000000"/>
                <w:sz w:val="20"/>
                <w:szCs w:val="20"/>
                <w:lang w:eastAsia="ru-RU"/>
              </w:rPr>
              <w:t xml:space="preserve"> столиця - 2020».</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Відділом організовано  низку тематичних заході</w:t>
            </w:r>
            <w:proofErr w:type="gramStart"/>
            <w:r w:rsidRPr="000F427F">
              <w:rPr>
                <w:rFonts w:ascii="Times New Roman" w:eastAsia="Times New Roman" w:hAnsi="Times New Roman" w:cs="Times New Roman"/>
                <w:color w:val="000000"/>
                <w:sz w:val="20"/>
                <w:szCs w:val="20"/>
                <w:lang w:eastAsia="ru-RU"/>
              </w:rPr>
              <w:t>в</w:t>
            </w:r>
            <w:proofErr w:type="gramEnd"/>
            <w:r w:rsidRPr="000F427F">
              <w:rPr>
                <w:rFonts w:ascii="Times New Roman" w:eastAsia="Times New Roman" w:hAnsi="Times New Roman" w:cs="Times New Roman"/>
                <w:color w:val="000000"/>
                <w:sz w:val="20"/>
                <w:szCs w:val="20"/>
                <w:lang w:eastAsia="ru-RU"/>
              </w:rPr>
              <w:t>, а саме:</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04.12.2019 – публічний діалог влади, громадських організацій та </w:t>
            </w:r>
            <w:proofErr w:type="gramStart"/>
            <w:r w:rsidRPr="000F427F">
              <w:rPr>
                <w:rFonts w:ascii="Times New Roman" w:eastAsia="Times New Roman" w:hAnsi="Times New Roman" w:cs="Times New Roman"/>
                <w:color w:val="000000"/>
                <w:sz w:val="20"/>
                <w:szCs w:val="20"/>
                <w:lang w:eastAsia="ru-RU"/>
              </w:rPr>
              <w:t>соц</w:t>
            </w:r>
            <w:proofErr w:type="gramEnd"/>
            <w:r w:rsidRPr="000F427F">
              <w:rPr>
                <w:rFonts w:ascii="Times New Roman" w:eastAsia="Times New Roman" w:hAnsi="Times New Roman" w:cs="Times New Roman"/>
                <w:color w:val="000000"/>
                <w:sz w:val="20"/>
                <w:szCs w:val="20"/>
                <w:lang w:eastAsia="ru-RU"/>
              </w:rPr>
              <w:t>іально активних громадян міста Києва, які опікуються соціальним становищем дітей з інвалідністю під гаслом: «За майбутнє без перешкод».</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23.12.2019 – навчальний семінар-тренінг для державних службовців виконавчого органу Київської міської ради (Київської міської державної </w:t>
            </w:r>
            <w:proofErr w:type="gramStart"/>
            <w:r w:rsidRPr="000F427F">
              <w:rPr>
                <w:rFonts w:ascii="Times New Roman" w:eastAsia="Times New Roman" w:hAnsi="Times New Roman" w:cs="Times New Roman"/>
                <w:color w:val="000000"/>
                <w:sz w:val="20"/>
                <w:szCs w:val="20"/>
                <w:lang w:eastAsia="ru-RU"/>
              </w:rPr>
              <w:t>адм</w:t>
            </w:r>
            <w:proofErr w:type="gramEnd"/>
            <w:r w:rsidRPr="000F427F">
              <w:rPr>
                <w:rFonts w:ascii="Times New Roman" w:eastAsia="Times New Roman" w:hAnsi="Times New Roman" w:cs="Times New Roman"/>
                <w:color w:val="000000"/>
                <w:sz w:val="20"/>
                <w:szCs w:val="20"/>
                <w:lang w:eastAsia="ru-RU"/>
              </w:rPr>
              <w:t>іністрації) та районних в місті Києві державних адміністрацій на тему: «Які зміни можуть зробити комунікацію влади і громади більш ефективною?», що проводився спільно з КП «Центр публічної комунікації та інформації».</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proofErr w:type="gramStart"/>
            <w:r w:rsidRPr="000F427F">
              <w:rPr>
                <w:rFonts w:ascii="Times New Roman" w:eastAsia="Times New Roman" w:hAnsi="Times New Roman" w:cs="Times New Roman"/>
                <w:color w:val="000000"/>
                <w:sz w:val="20"/>
                <w:szCs w:val="20"/>
                <w:lang w:eastAsia="ru-RU"/>
              </w:rPr>
              <w:t>З</w:t>
            </w:r>
            <w:proofErr w:type="gramEnd"/>
            <w:r w:rsidRPr="000F427F">
              <w:rPr>
                <w:rFonts w:ascii="Times New Roman" w:eastAsia="Times New Roman" w:hAnsi="Times New Roman" w:cs="Times New Roman"/>
                <w:color w:val="000000"/>
                <w:sz w:val="20"/>
                <w:szCs w:val="20"/>
                <w:lang w:eastAsia="ru-RU"/>
              </w:rPr>
              <w:t xml:space="preserve"> метою відзначення на належному організаційному рівні Дня Європи в Україні, спільно з громадською організацією «Чотири королеви» та посольствами держав-членів ЄС було сформовано загальну програму проведення офіційних, інформаційно-просвітницьких, культурно-мистецьких заходів (розпорядження виконавчого органу Київської міської ради (Київської міської державної адміністрації) від 14.05.2019 № 853  «Про святкування Дня Європи в мі</w:t>
            </w:r>
            <w:proofErr w:type="gramStart"/>
            <w:r w:rsidRPr="000F427F">
              <w:rPr>
                <w:rFonts w:ascii="Times New Roman" w:eastAsia="Times New Roman" w:hAnsi="Times New Roman" w:cs="Times New Roman"/>
                <w:color w:val="000000"/>
                <w:sz w:val="20"/>
                <w:szCs w:val="20"/>
                <w:lang w:eastAsia="ru-RU"/>
              </w:rPr>
              <w:t>ст</w:t>
            </w:r>
            <w:proofErr w:type="gramEnd"/>
            <w:r w:rsidRPr="000F427F">
              <w:rPr>
                <w:rFonts w:ascii="Times New Roman" w:eastAsia="Times New Roman" w:hAnsi="Times New Roman" w:cs="Times New Roman"/>
                <w:color w:val="000000"/>
                <w:sz w:val="20"/>
                <w:szCs w:val="20"/>
                <w:lang w:eastAsia="ru-RU"/>
              </w:rPr>
              <w:t>і Києві у 2019 році»), а саме:</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17.05-19.05.2019  – V Міжнародний фестиваль мистецтв «Anne de Kyiv Fest», урамках якого на Михайлівській площі було розміщено фотовиставку художниц</w:t>
            </w:r>
            <w:proofErr w:type="gramStart"/>
            <w:r w:rsidRPr="000F427F">
              <w:rPr>
                <w:rFonts w:ascii="Times New Roman" w:eastAsia="Times New Roman" w:hAnsi="Times New Roman" w:cs="Times New Roman"/>
                <w:color w:val="000000"/>
                <w:sz w:val="20"/>
                <w:szCs w:val="20"/>
                <w:lang w:eastAsia="ru-RU"/>
              </w:rPr>
              <w:t>і-</w:t>
            </w:r>
            <w:proofErr w:type="gramEnd"/>
            <w:r w:rsidRPr="000F427F">
              <w:rPr>
                <w:rFonts w:ascii="Times New Roman" w:eastAsia="Times New Roman" w:hAnsi="Times New Roman" w:cs="Times New Roman"/>
                <w:color w:val="000000"/>
                <w:sz w:val="20"/>
                <w:szCs w:val="20"/>
                <w:lang w:eastAsia="ru-RU"/>
              </w:rPr>
              <w:t xml:space="preserve">фотографа Зареми Ялибойлю «Людські Обличчя Депортації. Трагедія Кримських Татар 75 Років Поспіль» та відбувся спеціальний показ першого кримськотатарського художнього фільму «Хайтарма» в пам’ять жертв геноциду кримськотатарського народу; </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18.05.2019 – протокольний  захід – офіційна церемонія відкриття Дня Європи в мі</w:t>
            </w:r>
            <w:proofErr w:type="gramStart"/>
            <w:r w:rsidRPr="000F427F">
              <w:rPr>
                <w:rFonts w:ascii="Times New Roman" w:eastAsia="Times New Roman" w:hAnsi="Times New Roman" w:cs="Times New Roman"/>
                <w:color w:val="000000"/>
                <w:sz w:val="20"/>
                <w:szCs w:val="20"/>
                <w:lang w:eastAsia="ru-RU"/>
              </w:rPr>
              <w:t>ст</w:t>
            </w:r>
            <w:proofErr w:type="gramEnd"/>
            <w:r w:rsidRPr="000F427F">
              <w:rPr>
                <w:rFonts w:ascii="Times New Roman" w:eastAsia="Times New Roman" w:hAnsi="Times New Roman" w:cs="Times New Roman"/>
                <w:color w:val="000000"/>
                <w:sz w:val="20"/>
                <w:szCs w:val="20"/>
                <w:lang w:eastAsia="ru-RU"/>
              </w:rPr>
              <w:t>і Києві за участю п’ятого Президента України П.Порошенка, Київського міського голови В. Кличка, Віце-прем’єр-міністра з питань європейсько</w:t>
            </w:r>
            <w:r w:rsidRPr="00B9008D">
              <w:rPr>
                <w:rFonts w:ascii="Times New Roman" w:eastAsia="Times New Roman" w:hAnsi="Times New Roman" w:cs="Times New Roman"/>
                <w:color w:val="000000"/>
                <w:sz w:val="20"/>
                <w:szCs w:val="20"/>
                <w:lang w:eastAsia="ru-RU"/>
              </w:rPr>
              <w:t xml:space="preserve">ї та євроатлантичної інтеграції </w:t>
            </w:r>
            <w:r w:rsidRPr="000F427F">
              <w:rPr>
                <w:rFonts w:ascii="Times New Roman" w:eastAsia="Times New Roman" w:hAnsi="Times New Roman" w:cs="Times New Roman"/>
                <w:color w:val="000000"/>
                <w:sz w:val="20"/>
                <w:szCs w:val="20"/>
                <w:lang w:eastAsia="ru-RU"/>
              </w:rPr>
              <w:t>І.</w:t>
            </w:r>
            <w:r w:rsidRPr="00B9008D">
              <w:rPr>
                <w:rFonts w:ascii="Times New Roman" w:eastAsia="Times New Roman" w:hAnsi="Times New Roman" w:cs="Times New Roman"/>
                <w:color w:val="000000"/>
                <w:sz w:val="20"/>
                <w:szCs w:val="20"/>
                <w:lang w:eastAsia="ru-RU"/>
              </w:rPr>
              <w:t xml:space="preserve"> </w:t>
            </w:r>
            <w:r w:rsidRPr="000F427F">
              <w:rPr>
                <w:rFonts w:ascii="Times New Roman" w:eastAsia="Times New Roman" w:hAnsi="Times New Roman" w:cs="Times New Roman"/>
                <w:color w:val="000000"/>
                <w:sz w:val="20"/>
                <w:szCs w:val="20"/>
                <w:lang w:eastAsia="ru-RU"/>
              </w:rPr>
              <w:t>Климпуш</w:t>
            </w:r>
            <w:r w:rsidRPr="00B9008D">
              <w:rPr>
                <w:rFonts w:ascii="Times New Roman" w:eastAsia="Times New Roman" w:hAnsi="Times New Roman" w:cs="Times New Roman"/>
                <w:color w:val="000000"/>
                <w:sz w:val="20"/>
                <w:szCs w:val="20"/>
                <w:lang w:eastAsia="ru-RU"/>
              </w:rPr>
              <w:t xml:space="preserve"> </w:t>
            </w:r>
            <w:r w:rsidRPr="000F427F">
              <w:rPr>
                <w:rFonts w:ascii="Times New Roman" w:eastAsia="Times New Roman" w:hAnsi="Times New Roman" w:cs="Times New Roman"/>
                <w:color w:val="000000"/>
                <w:sz w:val="20"/>
                <w:szCs w:val="20"/>
                <w:lang w:eastAsia="ru-RU"/>
              </w:rPr>
              <w:t>-</w:t>
            </w:r>
            <w:r w:rsidRPr="00B9008D">
              <w:rPr>
                <w:rFonts w:ascii="Times New Roman" w:eastAsia="Times New Roman" w:hAnsi="Times New Roman" w:cs="Times New Roman"/>
                <w:color w:val="000000"/>
                <w:sz w:val="20"/>
                <w:szCs w:val="20"/>
                <w:lang w:eastAsia="ru-RU"/>
              </w:rPr>
              <w:t xml:space="preserve"> </w:t>
            </w:r>
            <w:r w:rsidRPr="000F427F">
              <w:rPr>
                <w:rFonts w:ascii="Times New Roman" w:eastAsia="Times New Roman" w:hAnsi="Times New Roman" w:cs="Times New Roman"/>
                <w:color w:val="000000"/>
                <w:sz w:val="20"/>
                <w:szCs w:val="20"/>
                <w:lang w:eastAsia="ru-RU"/>
              </w:rPr>
              <w:t xml:space="preserve">Цинцадзе, </w:t>
            </w:r>
            <w:r w:rsidRPr="00B9008D">
              <w:rPr>
                <w:rFonts w:ascii="Times New Roman" w:eastAsia="Times New Roman" w:hAnsi="Times New Roman" w:cs="Times New Roman"/>
                <w:color w:val="000000"/>
                <w:sz w:val="20"/>
                <w:szCs w:val="20"/>
                <w:lang w:eastAsia="ru-RU"/>
              </w:rPr>
              <w:t xml:space="preserve"> </w:t>
            </w:r>
            <w:r w:rsidRPr="000F427F">
              <w:rPr>
                <w:rFonts w:ascii="Times New Roman" w:eastAsia="Times New Roman" w:hAnsi="Times New Roman" w:cs="Times New Roman"/>
                <w:color w:val="000000"/>
                <w:sz w:val="20"/>
                <w:szCs w:val="20"/>
                <w:lang w:eastAsia="ru-RU"/>
              </w:rPr>
              <w:t>голови  Представництва ЄС в Україні Х.  Мінгареллі, представників посольств країн-членів</w:t>
            </w:r>
            <w:proofErr w:type="gramStart"/>
            <w:r w:rsidRPr="000F427F">
              <w:rPr>
                <w:rFonts w:ascii="Times New Roman" w:eastAsia="Times New Roman" w:hAnsi="Times New Roman" w:cs="Times New Roman"/>
                <w:color w:val="000000"/>
                <w:sz w:val="20"/>
                <w:szCs w:val="20"/>
                <w:lang w:eastAsia="ru-RU"/>
              </w:rPr>
              <w:t xml:space="preserve"> ЄС</w:t>
            </w:r>
            <w:proofErr w:type="gramEnd"/>
            <w:r w:rsidRPr="000F427F">
              <w:rPr>
                <w:rFonts w:ascii="Times New Roman" w:eastAsia="Times New Roman" w:hAnsi="Times New Roman" w:cs="Times New Roman"/>
                <w:color w:val="000000"/>
                <w:sz w:val="20"/>
                <w:szCs w:val="20"/>
                <w:lang w:eastAsia="ru-RU"/>
              </w:rPr>
              <w:t xml:space="preserve">, акредитованих в Україні; </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18.05.2019 -  фестиваль громадської участі ГБ-Фест у </w:t>
            </w:r>
            <w:proofErr w:type="gramStart"/>
            <w:r w:rsidRPr="000F427F">
              <w:rPr>
                <w:rFonts w:ascii="Times New Roman" w:eastAsia="Times New Roman" w:hAnsi="Times New Roman" w:cs="Times New Roman"/>
                <w:color w:val="000000"/>
                <w:sz w:val="20"/>
                <w:szCs w:val="20"/>
                <w:lang w:eastAsia="ru-RU"/>
              </w:rPr>
              <w:t>рамках</w:t>
            </w:r>
            <w:proofErr w:type="gramEnd"/>
            <w:r w:rsidRPr="000F427F">
              <w:rPr>
                <w:rFonts w:ascii="Times New Roman" w:eastAsia="Times New Roman" w:hAnsi="Times New Roman" w:cs="Times New Roman"/>
                <w:color w:val="000000"/>
                <w:sz w:val="20"/>
                <w:szCs w:val="20"/>
                <w:lang w:eastAsia="ru-RU"/>
              </w:rPr>
              <w:t xml:space="preserve"> відзначення Дня Європи;</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18.05.2019 – на Михайлівській площі організовано роботу території креативності посольств країн-членів ЄС «Європейське містечко», до участі у якій долучилися посольства та культурні центри Німеччини, </w:t>
            </w:r>
            <w:proofErr w:type="gramStart"/>
            <w:r w:rsidRPr="000F427F">
              <w:rPr>
                <w:rFonts w:ascii="Times New Roman" w:eastAsia="Times New Roman" w:hAnsi="Times New Roman" w:cs="Times New Roman"/>
                <w:color w:val="000000"/>
                <w:sz w:val="20"/>
                <w:szCs w:val="20"/>
                <w:lang w:eastAsia="ru-RU"/>
              </w:rPr>
              <w:t>Австр</w:t>
            </w:r>
            <w:proofErr w:type="gramEnd"/>
            <w:r w:rsidRPr="000F427F">
              <w:rPr>
                <w:rFonts w:ascii="Times New Roman" w:eastAsia="Times New Roman" w:hAnsi="Times New Roman" w:cs="Times New Roman"/>
                <w:color w:val="000000"/>
                <w:sz w:val="20"/>
                <w:szCs w:val="20"/>
                <w:lang w:eastAsia="ru-RU"/>
              </w:rPr>
              <w:t>ії, Франції,  Бельгії, Кіпру, Естонії, Латвії, Литви, Фінляндії, Швеції, Данії, Польщі, Угорщини, Чехії, Словаччини, Словенії, Хорватії, Великої Британії, Представництва Європейського Союзу в Україні, а також Чорногорії.</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B9008D">
              <w:rPr>
                <w:rFonts w:ascii="Times New Roman" w:eastAsia="Times New Roman" w:hAnsi="Times New Roman" w:cs="Times New Roman"/>
                <w:color w:val="000000"/>
                <w:sz w:val="20"/>
                <w:szCs w:val="20"/>
                <w:lang w:eastAsia="ru-RU"/>
              </w:rPr>
              <w:t>В</w:t>
            </w:r>
            <w:r w:rsidRPr="000F427F">
              <w:rPr>
                <w:rFonts w:ascii="Times New Roman" w:eastAsia="Times New Roman" w:hAnsi="Times New Roman" w:cs="Times New Roman"/>
                <w:color w:val="000000"/>
                <w:sz w:val="20"/>
                <w:szCs w:val="20"/>
                <w:lang w:eastAsia="ru-RU"/>
              </w:rPr>
              <w:t>зя</w:t>
            </w:r>
            <w:r w:rsidRPr="00B9008D">
              <w:rPr>
                <w:rFonts w:ascii="Times New Roman" w:eastAsia="Times New Roman" w:hAnsi="Times New Roman" w:cs="Times New Roman"/>
                <w:color w:val="000000"/>
                <w:sz w:val="20"/>
                <w:szCs w:val="20"/>
                <w:lang w:eastAsia="ru-RU"/>
              </w:rPr>
              <w:t>то</w:t>
            </w:r>
            <w:r w:rsidRPr="000F427F">
              <w:rPr>
                <w:rFonts w:ascii="Times New Roman" w:eastAsia="Times New Roman" w:hAnsi="Times New Roman" w:cs="Times New Roman"/>
                <w:color w:val="000000"/>
                <w:sz w:val="20"/>
                <w:szCs w:val="20"/>
                <w:lang w:eastAsia="ru-RU"/>
              </w:rPr>
              <w:t xml:space="preserve"> участь у проведені низки тематичних заході</w:t>
            </w:r>
            <w:proofErr w:type="gramStart"/>
            <w:r w:rsidRPr="000F427F">
              <w:rPr>
                <w:rFonts w:ascii="Times New Roman" w:eastAsia="Times New Roman" w:hAnsi="Times New Roman" w:cs="Times New Roman"/>
                <w:color w:val="000000"/>
                <w:sz w:val="20"/>
                <w:szCs w:val="20"/>
                <w:lang w:eastAsia="ru-RU"/>
              </w:rPr>
              <w:t>в</w:t>
            </w:r>
            <w:proofErr w:type="gramEnd"/>
            <w:r w:rsidRPr="000F427F">
              <w:rPr>
                <w:rFonts w:ascii="Times New Roman" w:eastAsia="Times New Roman" w:hAnsi="Times New Roman" w:cs="Times New Roman"/>
                <w:color w:val="000000"/>
                <w:sz w:val="20"/>
                <w:szCs w:val="20"/>
                <w:lang w:eastAsia="ru-RU"/>
              </w:rPr>
              <w:t>, а саме:</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28.11.2019 – презентація </w:t>
            </w:r>
            <w:proofErr w:type="gramStart"/>
            <w:r w:rsidRPr="000F427F">
              <w:rPr>
                <w:rFonts w:ascii="Times New Roman" w:eastAsia="Times New Roman" w:hAnsi="Times New Roman" w:cs="Times New Roman"/>
                <w:color w:val="000000"/>
                <w:sz w:val="20"/>
                <w:szCs w:val="20"/>
                <w:lang w:eastAsia="ru-RU"/>
              </w:rPr>
              <w:t>досл</w:t>
            </w:r>
            <w:proofErr w:type="gramEnd"/>
            <w:r w:rsidRPr="000F427F">
              <w:rPr>
                <w:rFonts w:ascii="Times New Roman" w:eastAsia="Times New Roman" w:hAnsi="Times New Roman" w:cs="Times New Roman"/>
                <w:color w:val="000000"/>
                <w:sz w:val="20"/>
                <w:szCs w:val="20"/>
                <w:lang w:eastAsia="ru-RU"/>
              </w:rPr>
              <w:t>ідження Міжнародного центру політичних досліджень «Аналіз доступних ресурсів ЄС для підтримки реформ в Україні», яке підготовлено за підтримки Міжнародного фонду «Відродження».</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05.12.2019 – Форум розвитку громадянського суспільства – 2019, який відбувся за ініціативи представників ІСАР «Єднання».</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13.12.2019 – тематичному заході «майстерня майбутнього» «Державна політика сприяння розвитку громадянського суспільства: досвід реалізації та наступні кроки», який організували Офіс Президента України та Секретаріат Кабінету Міні</w:t>
            </w:r>
            <w:proofErr w:type="gramStart"/>
            <w:r w:rsidRPr="000F427F">
              <w:rPr>
                <w:rFonts w:ascii="Times New Roman" w:eastAsia="Times New Roman" w:hAnsi="Times New Roman" w:cs="Times New Roman"/>
                <w:color w:val="000000"/>
                <w:sz w:val="20"/>
                <w:szCs w:val="20"/>
                <w:lang w:eastAsia="ru-RU"/>
              </w:rPr>
              <w:t>стр</w:t>
            </w:r>
            <w:proofErr w:type="gramEnd"/>
            <w:r w:rsidRPr="000F427F">
              <w:rPr>
                <w:rFonts w:ascii="Times New Roman" w:eastAsia="Times New Roman" w:hAnsi="Times New Roman" w:cs="Times New Roman"/>
                <w:color w:val="000000"/>
                <w:sz w:val="20"/>
                <w:szCs w:val="20"/>
                <w:lang w:eastAsia="ru-RU"/>
              </w:rPr>
              <w:t>ів України.</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proofErr w:type="gramStart"/>
            <w:r w:rsidRPr="000F427F">
              <w:rPr>
                <w:rFonts w:ascii="Times New Roman" w:eastAsia="Times New Roman" w:hAnsi="Times New Roman" w:cs="Times New Roman"/>
                <w:color w:val="000000"/>
                <w:sz w:val="20"/>
                <w:szCs w:val="20"/>
                <w:lang w:eastAsia="ru-RU"/>
              </w:rPr>
              <w:t>15 грудня у конференц-холі «ДЕПО» відбувся ІІІ Київський Форум організацій громадянського суспільства, великий публічний захід для організацій громадянського суспільства, який проводиться за ініціативи Департаменту суспільних комунікацій з метою налагодження партнерських відносин з активними неурядовими організаціями, міжнародними донорськими інституціями щодо обміну</w:t>
            </w:r>
            <w:proofErr w:type="gramEnd"/>
            <w:r w:rsidRPr="000F427F">
              <w:rPr>
                <w:rFonts w:ascii="Times New Roman" w:eastAsia="Times New Roman" w:hAnsi="Times New Roman" w:cs="Times New Roman"/>
                <w:color w:val="000000"/>
                <w:sz w:val="20"/>
                <w:szCs w:val="20"/>
                <w:lang w:eastAsia="ru-RU"/>
              </w:rPr>
              <w:t xml:space="preserve"> досвідом та спільної реалізації програм, проєктів, ініціатив у столиці.</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 xml:space="preserve">Вперше, в рамках щорічного Київського Форуму проведено конкурс серед громадських об’єднань на кращу творчу роботу «Місто мрій». Для участі у ньому 11 інститутів громадянського суспільства надали 26 творчих робіт, серед яких визначено переможцями 24 роботи, про що </w:t>
            </w:r>
            <w:proofErr w:type="gramStart"/>
            <w:r w:rsidRPr="000F427F">
              <w:rPr>
                <w:rFonts w:ascii="Times New Roman" w:eastAsia="Times New Roman" w:hAnsi="Times New Roman" w:cs="Times New Roman"/>
                <w:color w:val="000000"/>
                <w:sz w:val="20"/>
                <w:szCs w:val="20"/>
                <w:lang w:eastAsia="ru-RU"/>
              </w:rPr>
              <w:t>п</w:t>
            </w:r>
            <w:proofErr w:type="gramEnd"/>
            <w:r w:rsidRPr="000F427F">
              <w:rPr>
                <w:rFonts w:ascii="Times New Roman" w:eastAsia="Times New Roman" w:hAnsi="Times New Roman" w:cs="Times New Roman"/>
                <w:color w:val="000000"/>
                <w:sz w:val="20"/>
                <w:szCs w:val="20"/>
                <w:lang w:eastAsia="ru-RU"/>
              </w:rPr>
              <w:t>ідготовлено відповідний наказ Департаменту.</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proofErr w:type="gramStart"/>
            <w:r w:rsidRPr="000F427F">
              <w:rPr>
                <w:rFonts w:ascii="Times New Roman" w:eastAsia="Times New Roman" w:hAnsi="Times New Roman" w:cs="Times New Roman"/>
                <w:color w:val="000000"/>
                <w:sz w:val="20"/>
                <w:szCs w:val="20"/>
                <w:lang w:eastAsia="ru-RU"/>
              </w:rPr>
              <w:t>Також, вперше були проведені 10 районних Форумів організацій громадянського суспільства «Київ – столиця діалогу», які мали на меті з’ясувати проблемні питання та потреби, які турбують мешканців у районах та мікрорайонах Києва, а також виявити активні організації громадянського суспільства, які здійснюють свою діяльність у районах.</w:t>
            </w:r>
            <w:proofErr w:type="gramEnd"/>
            <w:r w:rsidRPr="000F427F">
              <w:rPr>
                <w:rFonts w:ascii="Times New Roman" w:eastAsia="Times New Roman" w:hAnsi="Times New Roman" w:cs="Times New Roman"/>
                <w:color w:val="000000"/>
                <w:sz w:val="20"/>
                <w:szCs w:val="20"/>
                <w:lang w:eastAsia="ru-RU"/>
              </w:rPr>
              <w:t xml:space="preserve"> Загалом до участі у районних заходах долучилися близько 800 учасників – активних громадських організацій, представників структурних </w:t>
            </w:r>
            <w:proofErr w:type="gramStart"/>
            <w:r w:rsidRPr="000F427F">
              <w:rPr>
                <w:rFonts w:ascii="Times New Roman" w:eastAsia="Times New Roman" w:hAnsi="Times New Roman" w:cs="Times New Roman"/>
                <w:color w:val="000000"/>
                <w:sz w:val="20"/>
                <w:szCs w:val="20"/>
                <w:lang w:eastAsia="ru-RU"/>
              </w:rPr>
              <w:t>п</w:t>
            </w:r>
            <w:proofErr w:type="gramEnd"/>
            <w:r w:rsidRPr="000F427F">
              <w:rPr>
                <w:rFonts w:ascii="Times New Roman" w:eastAsia="Times New Roman" w:hAnsi="Times New Roman" w:cs="Times New Roman"/>
                <w:color w:val="000000"/>
                <w:sz w:val="20"/>
                <w:szCs w:val="20"/>
                <w:lang w:eastAsia="ru-RU"/>
              </w:rPr>
              <w:t xml:space="preserve">ідрозділів райдержадміністрацій та інших зацікавлених установ.  </w:t>
            </w:r>
          </w:p>
          <w:p w:rsidR="000F427F" w:rsidRPr="000F427F" w:rsidRDefault="000F427F" w:rsidP="00CD74CB">
            <w:pPr>
              <w:spacing w:after="0" w:line="240" w:lineRule="auto"/>
              <w:ind w:right="127" w:firstLine="269"/>
              <w:rPr>
                <w:rFonts w:ascii="Times New Roman" w:eastAsia="Times New Roman" w:hAnsi="Times New Roman" w:cs="Times New Roman"/>
                <w:sz w:val="20"/>
                <w:szCs w:val="20"/>
                <w:lang w:eastAsia="ru-RU"/>
              </w:rPr>
            </w:pPr>
            <w:proofErr w:type="gramStart"/>
            <w:r w:rsidRPr="000F427F">
              <w:rPr>
                <w:rFonts w:ascii="Times New Roman" w:eastAsia="Times New Roman" w:hAnsi="Times New Roman" w:cs="Times New Roman"/>
                <w:color w:val="000000"/>
                <w:sz w:val="20"/>
                <w:szCs w:val="20"/>
                <w:lang w:eastAsia="ru-RU"/>
              </w:rPr>
              <w:t>З</w:t>
            </w:r>
            <w:proofErr w:type="gramEnd"/>
            <w:r w:rsidRPr="000F427F">
              <w:rPr>
                <w:rFonts w:ascii="Times New Roman" w:eastAsia="Times New Roman" w:hAnsi="Times New Roman" w:cs="Times New Roman"/>
                <w:color w:val="000000"/>
                <w:sz w:val="20"/>
                <w:szCs w:val="20"/>
                <w:lang w:eastAsia="ru-RU"/>
              </w:rPr>
              <w:t xml:space="preserve"> метою залучення організацій громадянського суспільства до вирішення соціально-економічних питань, пов’язаних з розвитком м. Києва, вжито заходів щодо проведення міського конкурсу «Громадська перспектива: прозора влада та активна громада». Визначено 17 проєктів-переможців </w:t>
            </w:r>
            <w:r w:rsidRPr="00B9008D">
              <w:rPr>
                <w:rFonts w:ascii="Times New Roman" w:eastAsia="Times New Roman" w:hAnsi="Times New Roman" w:cs="Times New Roman"/>
                <w:color w:val="000000"/>
                <w:sz w:val="20"/>
                <w:szCs w:val="20"/>
                <w:shd w:val="clear" w:color="auto" w:fill="FFFFFF"/>
                <w:lang w:eastAsia="ru-RU"/>
              </w:rPr>
              <w:t xml:space="preserve">на загальну суму </w:t>
            </w:r>
            <w:r w:rsidRPr="000F427F">
              <w:rPr>
                <w:rFonts w:ascii="Times New Roman" w:eastAsia="Times New Roman" w:hAnsi="Times New Roman" w:cs="Times New Roman"/>
                <w:color w:val="000000"/>
                <w:sz w:val="20"/>
                <w:szCs w:val="20"/>
                <w:shd w:val="clear" w:color="auto" w:fill="FFFFFF"/>
                <w:lang w:eastAsia="ru-RU"/>
              </w:rPr>
              <w:t xml:space="preserve">2,89 млн. грн., </w:t>
            </w:r>
            <w:proofErr w:type="gramStart"/>
            <w:r w:rsidRPr="000F427F">
              <w:rPr>
                <w:rFonts w:ascii="Times New Roman" w:eastAsia="Times New Roman" w:hAnsi="Times New Roman" w:cs="Times New Roman"/>
                <w:color w:val="000000"/>
                <w:sz w:val="20"/>
                <w:szCs w:val="20"/>
                <w:shd w:val="clear" w:color="auto" w:fill="FFFFFF"/>
                <w:lang w:eastAsia="ru-RU"/>
              </w:rPr>
              <w:t>п</w:t>
            </w:r>
            <w:proofErr w:type="gramEnd"/>
            <w:r w:rsidRPr="000F427F">
              <w:rPr>
                <w:rFonts w:ascii="Times New Roman" w:eastAsia="Times New Roman" w:hAnsi="Times New Roman" w:cs="Times New Roman"/>
                <w:color w:val="000000"/>
                <w:sz w:val="20"/>
                <w:szCs w:val="20"/>
                <w:shd w:val="clear" w:color="auto" w:fill="FFFFFF"/>
                <w:lang w:eastAsia="ru-RU"/>
              </w:rPr>
              <w:t xml:space="preserve">ідписано відповідні договори; завершено реалізацію проєктів, 1 проєкт не реалізовано, про що складено додаткову угоду  . </w:t>
            </w:r>
          </w:p>
          <w:p w:rsidR="000F427F" w:rsidRPr="00B9008D" w:rsidRDefault="000F427F" w:rsidP="00CD74CB">
            <w:pPr>
              <w:spacing w:after="0" w:line="240" w:lineRule="auto"/>
              <w:ind w:right="127" w:firstLine="269"/>
              <w:rPr>
                <w:rFonts w:ascii="Times New Roman" w:eastAsia="Times New Roman" w:hAnsi="Times New Roman" w:cs="Times New Roman"/>
                <w:sz w:val="20"/>
                <w:szCs w:val="20"/>
                <w:lang w:eastAsia="ru-RU"/>
              </w:rPr>
            </w:pPr>
            <w:r w:rsidRPr="000F427F">
              <w:rPr>
                <w:rFonts w:ascii="Times New Roman" w:eastAsia="Times New Roman" w:hAnsi="Times New Roman" w:cs="Times New Roman"/>
                <w:color w:val="000000"/>
                <w:sz w:val="20"/>
                <w:szCs w:val="20"/>
                <w:lang w:eastAsia="ru-RU"/>
              </w:rPr>
              <w:t>19.12.2019 проведено відкритий захист реалізованих проєктів ІГС – переможців міського Конкурсу проєктів «Громадська перспектива: прозора влада та активна громада».</w:t>
            </w:r>
          </w:p>
          <w:p w:rsidR="009763A7" w:rsidRPr="00B9008D" w:rsidRDefault="009763A7" w:rsidP="00CD74CB">
            <w:pPr>
              <w:spacing w:after="0" w:line="240" w:lineRule="auto"/>
              <w:ind w:right="127" w:firstLine="269"/>
              <w:rPr>
                <w:rFonts w:ascii="Times New Roman" w:eastAsia="Times New Roman" w:hAnsi="Times New Roman" w:cs="Times New Roman"/>
                <w:sz w:val="20"/>
                <w:szCs w:val="20"/>
                <w:lang w:eastAsia="ru-RU"/>
              </w:rPr>
            </w:pPr>
            <w:proofErr w:type="gramStart"/>
            <w:r w:rsidRPr="00B9008D">
              <w:rPr>
                <w:rFonts w:ascii="Times New Roman" w:hAnsi="Times New Roman" w:cs="Times New Roman"/>
                <w:bCs/>
                <w:spacing w:val="4"/>
                <w:sz w:val="20"/>
                <w:szCs w:val="20"/>
              </w:rPr>
              <w:t>З</w:t>
            </w:r>
            <w:proofErr w:type="gramEnd"/>
            <w:r w:rsidRPr="00B9008D">
              <w:rPr>
                <w:rFonts w:ascii="Times New Roman" w:hAnsi="Times New Roman" w:cs="Times New Roman"/>
                <w:bCs/>
                <w:spacing w:val="4"/>
                <w:sz w:val="20"/>
                <w:szCs w:val="20"/>
              </w:rPr>
              <w:t xml:space="preserve"> метою формування національно-патріотичної свідомості</w:t>
            </w:r>
            <w:r w:rsidRPr="00B9008D">
              <w:rPr>
                <w:rFonts w:ascii="Times New Roman" w:hAnsi="Times New Roman" w:cs="Times New Roman"/>
                <w:sz w:val="20"/>
                <w:szCs w:val="20"/>
              </w:rPr>
              <w:t xml:space="preserve">, </w:t>
            </w:r>
            <w:r w:rsidRPr="00B9008D">
              <w:rPr>
                <w:rFonts w:ascii="Times New Roman" w:hAnsi="Times New Roman" w:cs="Times New Roman"/>
                <w:sz w:val="20"/>
                <w:szCs w:val="20"/>
                <w:shd w:val="clear" w:color="auto" w:fill="FFFFFF"/>
              </w:rPr>
              <w:t>утвердження у киян патріотичних цінностей, переконань і поваги до культурного та історичного минулого України,</w:t>
            </w:r>
            <w:r w:rsidRPr="00B9008D">
              <w:rPr>
                <w:rFonts w:ascii="Times New Roman" w:hAnsi="Times New Roman" w:cs="Times New Roman"/>
                <w:spacing w:val="-7"/>
                <w:sz w:val="20"/>
                <w:szCs w:val="20"/>
              </w:rPr>
              <w:t xml:space="preserve"> протягом звітного періоду у м. Києві Департаментом суспільних комунікацій організовано та проведено низку заходів національно-патріотичного спрямування.</w:t>
            </w:r>
          </w:p>
          <w:p w:rsidR="009763A7" w:rsidRPr="00B9008D" w:rsidRDefault="009763A7" w:rsidP="00CD74CB">
            <w:pPr>
              <w:shd w:val="clear" w:color="auto" w:fill="FFFFFF"/>
              <w:spacing w:after="0" w:line="240" w:lineRule="auto"/>
              <w:ind w:firstLine="269"/>
              <w:rPr>
                <w:rFonts w:ascii="Times New Roman" w:hAnsi="Times New Roman" w:cs="Times New Roman"/>
                <w:spacing w:val="1"/>
                <w:sz w:val="20"/>
                <w:szCs w:val="20"/>
              </w:rPr>
            </w:pPr>
            <w:r w:rsidRPr="00B9008D">
              <w:rPr>
                <w:rFonts w:ascii="Times New Roman" w:hAnsi="Times New Roman" w:cs="Times New Roman"/>
                <w:bCs/>
                <w:spacing w:val="-7"/>
                <w:sz w:val="20"/>
                <w:szCs w:val="20"/>
              </w:rPr>
              <w:t xml:space="preserve">Так, 22 січня 2019 року, з нагоди відзначення </w:t>
            </w:r>
            <w:r w:rsidRPr="00B9008D">
              <w:rPr>
                <w:rFonts w:ascii="Times New Roman" w:hAnsi="Times New Roman" w:cs="Times New Roman"/>
                <w:spacing w:val="1"/>
                <w:sz w:val="20"/>
                <w:szCs w:val="20"/>
              </w:rPr>
              <w:t>Дня Соборності України</w:t>
            </w:r>
            <w:r w:rsidRPr="00B9008D">
              <w:rPr>
                <w:rFonts w:ascii="Times New Roman" w:hAnsi="Times New Roman" w:cs="Times New Roman"/>
                <w:spacing w:val="1"/>
                <w:sz w:val="20"/>
                <w:szCs w:val="20"/>
                <w:lang w:val="uk-UA"/>
              </w:rPr>
              <w:t xml:space="preserve"> </w:t>
            </w:r>
            <w:r w:rsidRPr="00B9008D">
              <w:rPr>
                <w:rFonts w:ascii="Times New Roman" w:hAnsi="Times New Roman" w:cs="Times New Roman"/>
                <w:bCs/>
                <w:spacing w:val="-7"/>
                <w:sz w:val="20"/>
                <w:szCs w:val="20"/>
              </w:rPr>
              <w:t>забезпечено організацію та проведення урочистостей</w:t>
            </w:r>
            <w:r w:rsidRPr="00B9008D">
              <w:rPr>
                <w:rFonts w:ascii="Times New Roman" w:hAnsi="Times New Roman" w:cs="Times New Roman"/>
                <w:spacing w:val="1"/>
                <w:sz w:val="20"/>
                <w:szCs w:val="20"/>
              </w:rPr>
              <w:t xml:space="preserve"> </w:t>
            </w:r>
            <w:r w:rsidRPr="00B9008D">
              <w:rPr>
                <w:rFonts w:ascii="Times New Roman" w:hAnsi="Times New Roman" w:cs="Times New Roman"/>
                <w:bCs/>
                <w:spacing w:val="-7"/>
                <w:sz w:val="20"/>
                <w:szCs w:val="20"/>
              </w:rPr>
              <w:t>бі</w:t>
            </w:r>
            <w:proofErr w:type="gramStart"/>
            <w:r w:rsidRPr="00B9008D">
              <w:rPr>
                <w:rFonts w:ascii="Times New Roman" w:hAnsi="Times New Roman" w:cs="Times New Roman"/>
                <w:bCs/>
                <w:spacing w:val="-7"/>
                <w:sz w:val="20"/>
                <w:szCs w:val="20"/>
              </w:rPr>
              <w:t>ля пам</w:t>
            </w:r>
            <w:proofErr w:type="gramEnd"/>
            <w:r w:rsidRPr="00B9008D">
              <w:rPr>
                <w:rFonts w:ascii="Times New Roman" w:hAnsi="Times New Roman" w:cs="Times New Roman"/>
                <w:bCs/>
                <w:spacing w:val="-7"/>
                <w:sz w:val="20"/>
                <w:szCs w:val="20"/>
              </w:rPr>
              <w:t>’ятників Т. Шевченку та  М. Грушевському</w:t>
            </w:r>
            <w:r w:rsidRPr="00B9008D">
              <w:rPr>
                <w:rFonts w:ascii="Times New Roman" w:hAnsi="Times New Roman" w:cs="Times New Roman"/>
                <w:spacing w:val="1"/>
                <w:sz w:val="20"/>
                <w:szCs w:val="20"/>
              </w:rPr>
              <w:t>.</w:t>
            </w:r>
            <w:r w:rsidRPr="00B9008D">
              <w:rPr>
                <w:rFonts w:ascii="Times New Roman" w:hAnsi="Times New Roman" w:cs="Times New Roman"/>
                <w:sz w:val="20"/>
                <w:szCs w:val="20"/>
              </w:rPr>
              <w:t xml:space="preserve"> Також, надано сприяння у </w:t>
            </w:r>
            <w:proofErr w:type="gramStart"/>
            <w:r w:rsidRPr="00B9008D">
              <w:rPr>
                <w:rFonts w:ascii="Times New Roman" w:hAnsi="Times New Roman" w:cs="Times New Roman"/>
                <w:sz w:val="20"/>
                <w:szCs w:val="20"/>
              </w:rPr>
              <w:t>п</w:t>
            </w:r>
            <w:proofErr w:type="gramEnd"/>
            <w:r w:rsidRPr="00B9008D">
              <w:rPr>
                <w:rFonts w:ascii="Times New Roman" w:hAnsi="Times New Roman" w:cs="Times New Roman"/>
                <w:sz w:val="20"/>
                <w:szCs w:val="20"/>
              </w:rPr>
              <w:t>ідготовці і проведенні загальнодержавних заходів на Софійській площі з відзначення 100-річчя проголошення Акта злуки Української Народної Республіки і Західноукраїнської Народної Республіки.</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lang w:val="uk-UA"/>
              </w:rPr>
              <w:t xml:space="preserve">29 січня 2019 року, з нагоди відзначення Дня пам’яті Героїв Крут,  </w:t>
            </w:r>
            <w:r w:rsidRPr="00B9008D">
              <w:rPr>
                <w:rFonts w:ascii="Times New Roman" w:hAnsi="Times New Roman" w:cs="Times New Roman"/>
                <w:bCs/>
                <w:spacing w:val="-7"/>
                <w:sz w:val="20"/>
                <w:szCs w:val="20"/>
                <w:lang w:val="uk-UA"/>
              </w:rPr>
              <w:t xml:space="preserve">Департаментом </w:t>
            </w:r>
            <w:r w:rsidRPr="00B9008D">
              <w:rPr>
                <w:rFonts w:ascii="Times New Roman" w:hAnsi="Times New Roman" w:cs="Times New Roman"/>
                <w:spacing w:val="-7"/>
                <w:sz w:val="20"/>
                <w:szCs w:val="20"/>
                <w:lang w:val="uk-UA"/>
              </w:rPr>
              <w:t>суспільних комунікацій</w:t>
            </w:r>
            <w:r w:rsidRPr="00B9008D">
              <w:rPr>
                <w:rFonts w:ascii="Times New Roman" w:hAnsi="Times New Roman" w:cs="Times New Roman"/>
                <w:bCs/>
                <w:spacing w:val="-7"/>
                <w:sz w:val="20"/>
                <w:szCs w:val="20"/>
                <w:lang w:val="uk-UA"/>
              </w:rPr>
              <w:t xml:space="preserve"> </w:t>
            </w:r>
            <w:r w:rsidRPr="00B9008D">
              <w:rPr>
                <w:rFonts w:ascii="Times New Roman" w:hAnsi="Times New Roman" w:cs="Times New Roman"/>
                <w:sz w:val="20"/>
                <w:szCs w:val="20"/>
                <w:lang w:val="uk-UA"/>
              </w:rPr>
              <w:t>забезпечено організацію та проведення церемонії покладання квітів до Пам’ятного Хреста Героям Крут на Аскольдовій могилі та меморіальних заходів з покладанням квітів до могил героїв-крутянців В. Наумовича і В. Шульгіна на території Державного історико-меморіального Лук’янівського заповідника.</w:t>
            </w:r>
          </w:p>
          <w:p w:rsidR="009763A7" w:rsidRPr="00B9008D" w:rsidRDefault="009763A7" w:rsidP="00CD74CB">
            <w:pPr>
              <w:shd w:val="clear" w:color="auto" w:fill="FFFFFF"/>
              <w:spacing w:after="0" w:line="240" w:lineRule="auto"/>
              <w:ind w:firstLine="269"/>
              <w:rPr>
                <w:rFonts w:ascii="Times New Roman" w:hAnsi="Times New Roman" w:cs="Times New Roman"/>
                <w:spacing w:val="-7"/>
                <w:sz w:val="20"/>
                <w:szCs w:val="20"/>
                <w:lang w:val="uk-UA"/>
              </w:rPr>
            </w:pPr>
            <w:r w:rsidRPr="00B9008D">
              <w:rPr>
                <w:rFonts w:ascii="Times New Roman" w:hAnsi="Times New Roman" w:cs="Times New Roman"/>
                <w:sz w:val="20"/>
                <w:szCs w:val="20"/>
                <w:lang w:val="uk-UA"/>
              </w:rPr>
              <w:t>Також  29 січня, спільно з Українським інститутом національної пам’яті, у Колонній залі Київської міської ради проведено тематичний захід до Дня пам’яті Героїв Крут із святковою програмою «Пісні Української революції» та презентацією диску – видання Українського інституту національної пам’яті.</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lang w:val="uk-UA"/>
              </w:rPr>
              <w:t>З 18 по 20 лютого 2019 року, з нагоди відзначення Дня Героїв Небесної Сотні,</w:t>
            </w:r>
            <w:r w:rsidRPr="00B9008D">
              <w:rPr>
                <w:rFonts w:ascii="Times New Roman" w:hAnsi="Times New Roman" w:cs="Times New Roman"/>
                <w:bCs/>
                <w:spacing w:val="-7"/>
                <w:sz w:val="20"/>
                <w:szCs w:val="20"/>
                <w:lang w:val="uk-UA"/>
              </w:rPr>
              <w:t xml:space="preserve"> </w:t>
            </w:r>
            <w:r w:rsidRPr="00B9008D">
              <w:rPr>
                <w:rFonts w:ascii="Times New Roman" w:hAnsi="Times New Roman" w:cs="Times New Roman"/>
                <w:sz w:val="20"/>
                <w:szCs w:val="20"/>
                <w:lang w:val="uk-UA"/>
              </w:rPr>
              <w:t xml:space="preserve">забезпечено здійснення координаційної роботи щодо проведення </w:t>
            </w:r>
            <w:r w:rsidRPr="00B9008D">
              <w:rPr>
                <w:rFonts w:ascii="Times New Roman" w:hAnsi="Times New Roman" w:cs="Times New Roman"/>
                <w:bCs/>
                <w:sz w:val="20"/>
                <w:szCs w:val="20"/>
                <w:lang w:val="uk-UA"/>
              </w:rPr>
              <w:t xml:space="preserve">масових заходів </w:t>
            </w:r>
            <w:r w:rsidRPr="00B9008D">
              <w:rPr>
                <w:rFonts w:ascii="Times New Roman" w:hAnsi="Times New Roman" w:cs="Times New Roman"/>
                <w:sz w:val="20"/>
                <w:szCs w:val="20"/>
                <w:lang w:val="uk-UA"/>
              </w:rPr>
              <w:t>у центральній частині м. Києва, зокрема, на Алеї Героїв Небесної Сотні.</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rPr>
            </w:pPr>
            <w:r w:rsidRPr="00B9008D">
              <w:rPr>
                <w:rFonts w:ascii="Times New Roman" w:hAnsi="Times New Roman" w:cs="Times New Roman"/>
                <w:sz w:val="20"/>
                <w:szCs w:val="20"/>
                <w:lang w:val="uk-UA"/>
              </w:rPr>
              <w:t xml:space="preserve">20 лютого 2019 року, спільно з Українським інститутом національної пам’яті та Національним меморіальним комплексом Героїв Небесної Сотні – Музеєм Революції Гідності, у Колонній залі Київської міської ради </w:t>
            </w:r>
            <w:r w:rsidRPr="00B9008D">
              <w:rPr>
                <w:rFonts w:ascii="Times New Roman" w:hAnsi="Times New Roman" w:cs="Times New Roman"/>
                <w:bCs/>
                <w:spacing w:val="-7"/>
                <w:sz w:val="20"/>
                <w:szCs w:val="20"/>
                <w:lang w:val="uk-UA"/>
              </w:rPr>
              <w:t xml:space="preserve">Департаментом </w:t>
            </w:r>
            <w:r w:rsidRPr="00B9008D">
              <w:rPr>
                <w:rFonts w:ascii="Times New Roman" w:hAnsi="Times New Roman" w:cs="Times New Roman"/>
                <w:spacing w:val="-7"/>
                <w:sz w:val="20"/>
                <w:szCs w:val="20"/>
                <w:lang w:val="uk-UA"/>
              </w:rPr>
              <w:t>суспільних комунікацій</w:t>
            </w:r>
            <w:r w:rsidRPr="00B9008D">
              <w:rPr>
                <w:rFonts w:ascii="Times New Roman" w:hAnsi="Times New Roman" w:cs="Times New Roman"/>
                <w:bCs/>
                <w:spacing w:val="-7"/>
                <w:sz w:val="20"/>
                <w:szCs w:val="20"/>
                <w:lang w:val="uk-UA"/>
              </w:rPr>
              <w:t xml:space="preserve"> </w:t>
            </w:r>
            <w:r w:rsidRPr="00B9008D">
              <w:rPr>
                <w:rFonts w:ascii="Times New Roman" w:hAnsi="Times New Roman" w:cs="Times New Roman"/>
                <w:sz w:val="20"/>
                <w:szCs w:val="20"/>
                <w:lang w:val="uk-UA"/>
              </w:rPr>
              <w:t xml:space="preserve">проведено тематичний захід з нагоди відзначення Дня  Героїв Небесної Сотні. </w:t>
            </w:r>
            <w:proofErr w:type="gramStart"/>
            <w:r w:rsidRPr="00B9008D">
              <w:rPr>
                <w:rFonts w:ascii="Times New Roman" w:hAnsi="Times New Roman" w:cs="Times New Roman"/>
                <w:sz w:val="20"/>
                <w:szCs w:val="20"/>
              </w:rPr>
              <w:t>У</w:t>
            </w:r>
            <w:proofErr w:type="gramEnd"/>
            <w:r w:rsidRPr="00B9008D">
              <w:rPr>
                <w:rFonts w:ascii="Times New Roman" w:hAnsi="Times New Roman" w:cs="Times New Roman"/>
                <w:sz w:val="20"/>
                <w:szCs w:val="20"/>
              </w:rPr>
              <w:t xml:space="preserve"> </w:t>
            </w:r>
            <w:proofErr w:type="gramStart"/>
            <w:r w:rsidRPr="00B9008D">
              <w:rPr>
                <w:rFonts w:ascii="Times New Roman" w:hAnsi="Times New Roman" w:cs="Times New Roman"/>
                <w:sz w:val="20"/>
                <w:szCs w:val="20"/>
              </w:rPr>
              <w:t>заход</w:t>
            </w:r>
            <w:proofErr w:type="gramEnd"/>
            <w:r w:rsidRPr="00B9008D">
              <w:rPr>
                <w:rFonts w:ascii="Times New Roman" w:hAnsi="Times New Roman" w:cs="Times New Roman"/>
                <w:sz w:val="20"/>
                <w:szCs w:val="20"/>
              </w:rPr>
              <w:t xml:space="preserve">і взяли участь близько 300 осіб, зокрема, члени родин загиблих, учасники подій  на Майдані Незалежності. </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rPr>
            </w:pPr>
            <w:r w:rsidRPr="00B9008D">
              <w:rPr>
                <w:rFonts w:ascii="Times New Roman" w:hAnsi="Times New Roman" w:cs="Times New Roman"/>
                <w:spacing w:val="-7"/>
                <w:sz w:val="20"/>
                <w:szCs w:val="20"/>
              </w:rPr>
              <w:t xml:space="preserve">У березні поточного року </w:t>
            </w:r>
            <w:r w:rsidRPr="00B9008D">
              <w:rPr>
                <w:rFonts w:ascii="Times New Roman" w:hAnsi="Times New Roman" w:cs="Times New Roman"/>
                <w:bCs/>
                <w:spacing w:val="-7"/>
                <w:sz w:val="20"/>
                <w:szCs w:val="20"/>
              </w:rPr>
              <w:t xml:space="preserve">Департаментом </w:t>
            </w:r>
            <w:r w:rsidRPr="00B9008D">
              <w:rPr>
                <w:rFonts w:ascii="Times New Roman" w:hAnsi="Times New Roman" w:cs="Times New Roman"/>
                <w:spacing w:val="-7"/>
                <w:sz w:val="20"/>
                <w:szCs w:val="20"/>
              </w:rPr>
              <w:t>суспільних комунікацій</w:t>
            </w:r>
            <w:r w:rsidRPr="00B9008D">
              <w:rPr>
                <w:rFonts w:ascii="Times New Roman" w:hAnsi="Times New Roman" w:cs="Times New Roman"/>
                <w:bCs/>
                <w:spacing w:val="-7"/>
                <w:sz w:val="20"/>
                <w:szCs w:val="20"/>
              </w:rPr>
              <w:t xml:space="preserve"> проведено</w:t>
            </w:r>
            <w:r w:rsidRPr="00B9008D">
              <w:rPr>
                <w:rFonts w:ascii="Times New Roman" w:hAnsi="Times New Roman" w:cs="Times New Roman"/>
                <w:spacing w:val="-7"/>
                <w:sz w:val="20"/>
                <w:szCs w:val="20"/>
              </w:rPr>
              <w:t xml:space="preserve"> координаційну роботу щодо </w:t>
            </w:r>
            <w:proofErr w:type="gramStart"/>
            <w:r w:rsidRPr="00B9008D">
              <w:rPr>
                <w:rFonts w:ascii="Times New Roman" w:hAnsi="Times New Roman" w:cs="Times New Roman"/>
                <w:spacing w:val="-7"/>
                <w:sz w:val="20"/>
                <w:szCs w:val="20"/>
              </w:rPr>
              <w:t>п</w:t>
            </w:r>
            <w:proofErr w:type="gramEnd"/>
            <w:r w:rsidRPr="00B9008D">
              <w:rPr>
                <w:rFonts w:ascii="Times New Roman" w:hAnsi="Times New Roman" w:cs="Times New Roman"/>
                <w:spacing w:val="-7"/>
                <w:sz w:val="20"/>
                <w:szCs w:val="20"/>
              </w:rPr>
              <w:t xml:space="preserve">ідготовки та відзначення </w:t>
            </w:r>
            <w:r w:rsidRPr="00B9008D">
              <w:rPr>
                <w:rFonts w:ascii="Times New Roman" w:hAnsi="Times New Roman" w:cs="Times New Roman"/>
                <w:sz w:val="20"/>
                <w:szCs w:val="20"/>
              </w:rPr>
              <w:t xml:space="preserve">205-ї річниці від дня народження Т. Шевченка. Зокрема, 9 березня 2019 року проведено церемонію покладання квітів до </w:t>
            </w:r>
            <w:proofErr w:type="gramStart"/>
            <w:r w:rsidRPr="00B9008D">
              <w:rPr>
                <w:rFonts w:ascii="Times New Roman" w:hAnsi="Times New Roman" w:cs="Times New Roman"/>
                <w:sz w:val="20"/>
                <w:szCs w:val="20"/>
              </w:rPr>
              <w:t>пам’ятника</w:t>
            </w:r>
            <w:proofErr w:type="gramEnd"/>
            <w:r w:rsidRPr="00B9008D">
              <w:rPr>
                <w:rFonts w:ascii="Times New Roman" w:hAnsi="Times New Roman" w:cs="Times New Roman"/>
                <w:sz w:val="20"/>
                <w:szCs w:val="20"/>
              </w:rPr>
              <w:t xml:space="preserve"> Великому Кобзарю у парку  ім. Т. Шевченка. </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lang w:val="uk-UA"/>
              </w:rPr>
              <w:t xml:space="preserve">З метою підвищення рівня інформованості населення       м. Києва, проведення відповідної інформаційно-просвітницької роботи, </w:t>
            </w:r>
            <w:r w:rsidRPr="00B9008D">
              <w:rPr>
                <w:rFonts w:ascii="Times New Roman" w:hAnsi="Times New Roman" w:cs="Times New Roman"/>
                <w:bCs/>
                <w:spacing w:val="-7"/>
                <w:sz w:val="20"/>
                <w:szCs w:val="20"/>
                <w:lang w:val="uk-UA"/>
              </w:rPr>
              <w:t xml:space="preserve">Департаментом </w:t>
            </w:r>
            <w:r w:rsidRPr="00B9008D">
              <w:rPr>
                <w:rFonts w:ascii="Times New Roman" w:hAnsi="Times New Roman" w:cs="Times New Roman"/>
                <w:spacing w:val="-7"/>
                <w:sz w:val="20"/>
                <w:szCs w:val="20"/>
                <w:lang w:val="uk-UA"/>
              </w:rPr>
              <w:t xml:space="preserve">суспільних комунікацій систематично, протягом року, вживаються організаційні заходи з метою проведення Дня </w:t>
            </w:r>
            <w:r w:rsidRPr="00B9008D">
              <w:rPr>
                <w:rFonts w:ascii="Times New Roman" w:hAnsi="Times New Roman" w:cs="Times New Roman"/>
                <w:sz w:val="20"/>
                <w:szCs w:val="20"/>
                <w:lang w:val="uk-UA"/>
              </w:rPr>
              <w:t>інформування населення, трудових колективів підприємств, установ та організацій м. Києва.</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lang w:val="uk-UA"/>
              </w:rPr>
              <w:t xml:space="preserve">Так, </w:t>
            </w:r>
            <w:r w:rsidRPr="00B9008D">
              <w:rPr>
                <w:rFonts w:ascii="Times New Roman" w:hAnsi="Times New Roman" w:cs="Times New Roman"/>
                <w:sz w:val="20"/>
                <w:szCs w:val="20"/>
                <w:shd w:val="clear" w:color="auto" w:fill="FFFFFF"/>
                <w:lang w:val="uk-UA"/>
              </w:rPr>
              <w:t xml:space="preserve">з 21 по 25 січня 2019 року у м. Києві проведено </w:t>
            </w:r>
            <w:r w:rsidRPr="00B9008D">
              <w:rPr>
                <w:rFonts w:ascii="Times New Roman" w:hAnsi="Times New Roman" w:cs="Times New Roman"/>
                <w:sz w:val="20"/>
                <w:szCs w:val="20"/>
                <w:lang w:val="uk-UA"/>
              </w:rPr>
              <w:t>День інформування населення, трудових колективів підприємств, установ та організацій міста з нагоди відзначення Дня Соборності України та 100-річчя проголошення Акта злуки Української Народної Республіки і Західноукраїнської Народної Республіки. Під час проведення Дня інформування використано історичну довідку щодо 100-річчя проголошення Акта злуки Української Народної Республіки та Західноукраїнської Народної Республіки, розроблену Українським інститутом національної пам’яті.</w:t>
            </w:r>
          </w:p>
          <w:p w:rsidR="009763A7" w:rsidRPr="00B9008D" w:rsidRDefault="009763A7" w:rsidP="00CD74CB">
            <w:pPr>
              <w:spacing w:after="0" w:line="240" w:lineRule="auto"/>
              <w:ind w:firstLine="269"/>
              <w:rPr>
                <w:rFonts w:ascii="Times New Roman" w:hAnsi="Times New Roman" w:cs="Times New Roman"/>
                <w:sz w:val="20"/>
                <w:szCs w:val="20"/>
                <w:shd w:val="clear" w:color="auto" w:fill="FFFFFF"/>
                <w:lang w:val="uk-UA"/>
              </w:rPr>
            </w:pPr>
            <w:r w:rsidRPr="00B9008D">
              <w:rPr>
                <w:rFonts w:ascii="Times New Roman" w:hAnsi="Times New Roman" w:cs="Times New Roman"/>
                <w:sz w:val="20"/>
                <w:szCs w:val="20"/>
                <w:lang w:val="uk-UA"/>
              </w:rPr>
              <w:t xml:space="preserve">15 березня 2019 року, за сприянням виконавчого органу Київської міської ради (Київської міської державної адміністрації), відбулось урочисте відкриття  скверу ім. Б. Нємцова </w:t>
            </w:r>
            <w:r w:rsidRPr="00B9008D">
              <w:rPr>
                <w:rFonts w:ascii="Times New Roman" w:hAnsi="Times New Roman" w:cs="Times New Roman"/>
                <w:sz w:val="20"/>
                <w:szCs w:val="20"/>
                <w:shd w:val="clear" w:color="auto" w:fill="FFFFFF"/>
                <w:lang w:val="uk-UA"/>
              </w:rPr>
              <w:t>та відповідної інформаційної таблички.</w:t>
            </w:r>
            <w:r w:rsidRPr="00B9008D">
              <w:rPr>
                <w:rFonts w:ascii="Times New Roman" w:hAnsi="Times New Roman" w:cs="Times New Roman"/>
                <w:sz w:val="20"/>
                <w:szCs w:val="20"/>
                <w:lang w:val="uk-UA"/>
              </w:rPr>
              <w:t xml:space="preserve"> </w:t>
            </w:r>
            <w:r w:rsidRPr="00B9008D">
              <w:rPr>
                <w:rFonts w:ascii="Times New Roman" w:hAnsi="Times New Roman" w:cs="Times New Roman"/>
                <w:sz w:val="20"/>
                <w:szCs w:val="20"/>
                <w:shd w:val="clear" w:color="auto" w:fill="FFFFFF"/>
                <w:lang w:val="uk-UA"/>
              </w:rPr>
              <w:t>Захід відбувся у Солом’янському районі м. Києва на розі вул. Сурикова та просп. Повітрофлотського. У церемонії відкриття взяли участь Київський міський голова В. Кличко, донька російського опозиціонера, засновниця Фонду ім. Б.Нємцова Ж.Нємцова, Народний депутат України Д.Андрієвський та інші офіційні особи.</w:t>
            </w:r>
          </w:p>
          <w:p w:rsidR="009763A7" w:rsidRPr="00B9008D" w:rsidRDefault="009763A7" w:rsidP="00CD74CB">
            <w:pPr>
              <w:shd w:val="clear" w:color="auto" w:fill="FFFFFF"/>
              <w:spacing w:after="0" w:line="240" w:lineRule="auto"/>
              <w:ind w:firstLine="269"/>
              <w:rPr>
                <w:rFonts w:ascii="Times New Roman" w:hAnsi="Times New Roman" w:cs="Times New Roman"/>
                <w:bCs/>
                <w:spacing w:val="-7"/>
                <w:sz w:val="20"/>
                <w:szCs w:val="20"/>
                <w:lang w:val="uk-UA"/>
              </w:rPr>
            </w:pPr>
            <w:r w:rsidRPr="00B9008D">
              <w:rPr>
                <w:rFonts w:ascii="Times New Roman" w:hAnsi="Times New Roman" w:cs="Times New Roman"/>
                <w:sz w:val="20"/>
                <w:szCs w:val="20"/>
                <w:shd w:val="clear" w:color="auto" w:fill="FFFFFF"/>
                <w:lang w:val="uk-UA"/>
              </w:rPr>
              <w:t>14 травня 2019 року,</w:t>
            </w:r>
            <w:r w:rsidRPr="00B9008D">
              <w:rPr>
                <w:rFonts w:ascii="Times New Roman" w:hAnsi="Times New Roman" w:cs="Times New Roman"/>
                <w:b/>
                <w:sz w:val="20"/>
                <w:szCs w:val="20"/>
                <w:shd w:val="clear" w:color="auto" w:fill="FFFFFF"/>
                <w:lang w:val="uk-UA"/>
              </w:rPr>
              <w:t xml:space="preserve"> </w:t>
            </w:r>
            <w:r w:rsidRPr="00B9008D">
              <w:rPr>
                <w:rFonts w:ascii="Times New Roman" w:hAnsi="Times New Roman" w:cs="Times New Roman"/>
                <w:sz w:val="20"/>
                <w:szCs w:val="20"/>
                <w:lang w:val="uk-UA"/>
              </w:rPr>
              <w:t xml:space="preserve">за сприянням виконавчого органу Київської міської ради (Київської міської державної адміністрації), </w:t>
            </w:r>
            <w:r w:rsidRPr="00B9008D">
              <w:rPr>
                <w:rFonts w:ascii="Times New Roman" w:hAnsi="Times New Roman" w:cs="Times New Roman"/>
                <w:sz w:val="20"/>
                <w:szCs w:val="20"/>
                <w:shd w:val="clear" w:color="auto" w:fill="FFFFFF"/>
                <w:lang w:val="uk-UA"/>
              </w:rPr>
              <w:t>з метою підтримки дипломатичних відносин між Республікою Болгарією та Україною</w:t>
            </w:r>
            <w:r w:rsidRPr="00B9008D">
              <w:rPr>
                <w:rFonts w:ascii="Times New Roman" w:hAnsi="Times New Roman" w:cs="Times New Roman"/>
                <w:bCs/>
                <w:spacing w:val="-7"/>
                <w:sz w:val="20"/>
                <w:szCs w:val="20"/>
                <w:lang w:val="uk-UA"/>
              </w:rPr>
              <w:t xml:space="preserve">, </w:t>
            </w:r>
            <w:r w:rsidRPr="00B9008D">
              <w:rPr>
                <w:rFonts w:ascii="Times New Roman" w:hAnsi="Times New Roman" w:cs="Times New Roman"/>
                <w:sz w:val="20"/>
                <w:szCs w:val="20"/>
                <w:lang w:val="uk-UA"/>
              </w:rPr>
              <w:t xml:space="preserve">відбулось урочисте </w:t>
            </w:r>
            <w:r w:rsidRPr="00B9008D">
              <w:rPr>
                <w:rFonts w:ascii="Times New Roman" w:hAnsi="Times New Roman" w:cs="Times New Roman"/>
                <w:sz w:val="20"/>
                <w:szCs w:val="20"/>
                <w:shd w:val="clear" w:color="auto" w:fill="FFFFFF"/>
                <w:lang w:val="uk-UA"/>
              </w:rPr>
              <w:t>відкриття меморіальної дошки, присвяченої 100-річчю встановлення дипломатичних відносин між Республікою Болгарією та Україною. Захід відбувся в Національній музичній академії України  ім. П.І. Чайковського (вул. Архітектора Городецького, 1-3/11) за участю Першого віцепрем’єр – міністра – Міністра економічного розвитку і торгівлі України С. Кубіва та заступника прем’єр – міністра з питань економіки та демографічної політики Республіки Болгарії М.Ніколової, першого заступника голови КМДА     М. Поворозника.</w:t>
            </w:r>
          </w:p>
          <w:p w:rsidR="009763A7" w:rsidRPr="00B9008D" w:rsidRDefault="009763A7" w:rsidP="00CD74CB">
            <w:pPr>
              <w:shd w:val="clear" w:color="auto" w:fill="FFFFFF"/>
              <w:spacing w:after="0" w:line="240" w:lineRule="auto"/>
              <w:ind w:firstLine="269"/>
              <w:rPr>
                <w:rFonts w:ascii="Times New Roman" w:eastAsia="Calibri" w:hAnsi="Times New Roman" w:cs="Times New Roman"/>
                <w:sz w:val="20"/>
                <w:szCs w:val="20"/>
                <w:shd w:val="clear" w:color="auto" w:fill="FFFFFF"/>
                <w:lang w:val="uk-UA"/>
              </w:rPr>
            </w:pPr>
            <w:r w:rsidRPr="00B9008D">
              <w:rPr>
                <w:rFonts w:ascii="Times New Roman" w:eastAsia="Calibri" w:hAnsi="Times New Roman" w:cs="Times New Roman"/>
                <w:sz w:val="20"/>
                <w:szCs w:val="20"/>
                <w:lang w:val="uk-UA"/>
              </w:rPr>
              <w:t>19 травня 2019 року,</w:t>
            </w:r>
            <w:r w:rsidRPr="00B9008D">
              <w:rPr>
                <w:rFonts w:ascii="Times New Roman" w:eastAsia="Calibri" w:hAnsi="Times New Roman" w:cs="Times New Roman"/>
                <w:b/>
                <w:sz w:val="20"/>
                <w:szCs w:val="20"/>
                <w:lang w:val="uk-UA"/>
              </w:rPr>
              <w:t xml:space="preserve"> </w:t>
            </w:r>
            <w:r w:rsidRPr="00B9008D">
              <w:rPr>
                <w:rFonts w:ascii="Times New Roman" w:eastAsia="Calibri" w:hAnsi="Times New Roman" w:cs="Times New Roman"/>
                <w:sz w:val="20"/>
                <w:szCs w:val="20"/>
                <w:shd w:val="clear" w:color="auto" w:fill="FFFFFF"/>
                <w:lang w:val="uk-UA"/>
              </w:rPr>
              <w:t xml:space="preserve">з нагоди Дня пам'яті жертв політичних репресій, </w:t>
            </w:r>
            <w:r w:rsidRPr="00B9008D">
              <w:rPr>
                <w:rFonts w:ascii="Times New Roman" w:hAnsi="Times New Roman" w:cs="Times New Roman"/>
                <w:sz w:val="20"/>
                <w:szCs w:val="20"/>
                <w:lang w:val="uk-UA"/>
              </w:rPr>
              <w:t xml:space="preserve">Департаментом суспільних комунікацій було надано сприяння у підготовці і проведенні </w:t>
            </w:r>
            <w:r w:rsidRPr="00B9008D">
              <w:rPr>
                <w:rFonts w:ascii="Times New Roman" w:eastAsia="Calibri" w:hAnsi="Times New Roman" w:cs="Times New Roman"/>
                <w:sz w:val="20"/>
                <w:szCs w:val="20"/>
                <w:lang w:val="uk-UA"/>
              </w:rPr>
              <w:t xml:space="preserve">жалобних заходів, що відбулись на території Національного історико-меморіального заповідника «Биківнянські могили» </w:t>
            </w:r>
            <w:r w:rsidRPr="00B9008D">
              <w:rPr>
                <w:rFonts w:ascii="Times New Roman" w:eastAsia="Calibri" w:hAnsi="Times New Roman" w:cs="Times New Roman"/>
                <w:sz w:val="20"/>
                <w:szCs w:val="20"/>
                <w:shd w:val="clear" w:color="auto" w:fill="FFFFFF"/>
                <w:lang w:val="uk-UA"/>
              </w:rPr>
              <w:t>за участю Президента України та інших почесних гостей.</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shd w:val="clear" w:color="auto" w:fill="FFFFFF"/>
                <w:lang w:val="uk-UA"/>
              </w:rPr>
            </w:pPr>
            <w:r w:rsidRPr="00B9008D">
              <w:rPr>
                <w:rFonts w:ascii="Times New Roman" w:hAnsi="Times New Roman" w:cs="Times New Roman"/>
                <w:spacing w:val="-7"/>
                <w:sz w:val="20"/>
                <w:szCs w:val="20"/>
                <w:lang w:val="uk-UA"/>
              </w:rPr>
              <w:t xml:space="preserve">28 червня 2019 року, з нагоди відзначення 23-ї річниці Конституції України, </w:t>
            </w:r>
            <w:r w:rsidRPr="00B9008D">
              <w:rPr>
                <w:rFonts w:ascii="Times New Roman" w:hAnsi="Times New Roman" w:cs="Times New Roman"/>
                <w:bCs/>
                <w:spacing w:val="-7"/>
                <w:sz w:val="20"/>
                <w:szCs w:val="20"/>
                <w:lang w:val="uk-UA"/>
              </w:rPr>
              <w:t xml:space="preserve">Департаментом </w:t>
            </w:r>
            <w:r w:rsidRPr="00B9008D">
              <w:rPr>
                <w:rFonts w:ascii="Times New Roman" w:hAnsi="Times New Roman" w:cs="Times New Roman"/>
                <w:spacing w:val="-7"/>
                <w:sz w:val="20"/>
                <w:szCs w:val="20"/>
                <w:lang w:val="uk-UA"/>
              </w:rPr>
              <w:t>суспільних комунікацій</w:t>
            </w:r>
            <w:r w:rsidRPr="00B9008D">
              <w:rPr>
                <w:rFonts w:ascii="Times New Roman" w:hAnsi="Times New Roman" w:cs="Times New Roman"/>
                <w:bCs/>
                <w:spacing w:val="-7"/>
                <w:sz w:val="20"/>
                <w:szCs w:val="20"/>
                <w:lang w:val="uk-UA"/>
              </w:rPr>
              <w:t xml:space="preserve"> проведено</w:t>
            </w:r>
            <w:r w:rsidRPr="00B9008D">
              <w:rPr>
                <w:rFonts w:ascii="Times New Roman" w:hAnsi="Times New Roman" w:cs="Times New Roman"/>
                <w:spacing w:val="-7"/>
                <w:sz w:val="20"/>
                <w:szCs w:val="20"/>
                <w:lang w:val="uk-UA"/>
              </w:rPr>
              <w:t xml:space="preserve"> координаційну роботу щодо підготовки та проведення урочистої  церемонії покладання квітів </w:t>
            </w:r>
            <w:r w:rsidRPr="00B9008D">
              <w:rPr>
                <w:rFonts w:ascii="Times New Roman" w:hAnsi="Times New Roman" w:cs="Times New Roman"/>
                <w:sz w:val="20"/>
                <w:szCs w:val="20"/>
                <w:shd w:val="clear" w:color="auto" w:fill="FFFFFF"/>
                <w:lang w:val="uk-UA"/>
              </w:rPr>
              <w:t>до пам’ятника творцю першої української Конституції, гетьману П. Орлику.</w:t>
            </w:r>
          </w:p>
          <w:p w:rsidR="00B9008D" w:rsidRPr="00B9008D" w:rsidRDefault="00B9008D" w:rsidP="00CD74CB">
            <w:pPr>
              <w:shd w:val="clear" w:color="auto" w:fill="FFFFFF"/>
              <w:spacing w:after="0" w:line="240" w:lineRule="auto"/>
              <w:ind w:firstLine="269"/>
              <w:rPr>
                <w:rFonts w:ascii="Times New Roman" w:hAnsi="Times New Roman" w:cs="Times New Roman"/>
                <w:color w:val="000000" w:themeColor="text1"/>
                <w:sz w:val="20"/>
                <w:szCs w:val="20"/>
                <w:shd w:val="clear" w:color="auto" w:fill="FFFFFF"/>
              </w:rPr>
            </w:pPr>
            <w:r w:rsidRPr="00B9008D">
              <w:rPr>
                <w:rFonts w:ascii="Times New Roman" w:hAnsi="Times New Roman" w:cs="Times New Roman"/>
                <w:color w:val="000000" w:themeColor="text1"/>
                <w:sz w:val="20"/>
                <w:szCs w:val="20"/>
                <w:shd w:val="clear" w:color="auto" w:fill="FFFFFF"/>
                <w:lang w:val="uk-UA"/>
              </w:rPr>
              <w:t xml:space="preserve">23 липня 2019 року, </w:t>
            </w:r>
            <w:r w:rsidRPr="00B9008D">
              <w:rPr>
                <w:rFonts w:ascii="Times New Roman" w:hAnsi="Times New Roman" w:cs="Times New Roman"/>
                <w:color w:val="000000" w:themeColor="text1"/>
                <w:sz w:val="20"/>
                <w:szCs w:val="20"/>
                <w:lang w:val="uk-UA"/>
              </w:rPr>
              <w:t xml:space="preserve">за сприянням виконавчого органу Київської міської ради (Київської міської державної адміністрації), відбулось урочисте відкриття </w:t>
            </w:r>
            <w:r w:rsidRPr="00B9008D">
              <w:rPr>
                <w:rFonts w:ascii="Times New Roman" w:hAnsi="Times New Roman" w:cs="Times New Roman"/>
                <w:bCs/>
                <w:color w:val="000000" w:themeColor="text1"/>
                <w:sz w:val="20"/>
                <w:szCs w:val="20"/>
                <w:lang w:val="uk-UA" w:eastAsia="uk-UA"/>
              </w:rPr>
              <w:t>меморіальної дошки Стравінському І. Ф.</w:t>
            </w:r>
            <w:r w:rsidRPr="00B9008D">
              <w:rPr>
                <w:rFonts w:ascii="Times New Roman" w:hAnsi="Times New Roman" w:cs="Times New Roman"/>
                <w:color w:val="000000" w:themeColor="text1"/>
                <w:sz w:val="20"/>
                <w:szCs w:val="20"/>
                <w:shd w:val="clear" w:color="auto" w:fill="FFFFFF"/>
                <w:lang w:val="uk-UA"/>
              </w:rPr>
              <w:t xml:space="preserve"> Захід відбувся у Печерському районі м. Києва </w:t>
            </w:r>
            <w:r w:rsidRPr="00B9008D">
              <w:rPr>
                <w:rFonts w:ascii="Times New Roman" w:hAnsi="Times New Roman" w:cs="Times New Roman"/>
                <w:bCs/>
                <w:color w:val="000000" w:themeColor="text1"/>
                <w:sz w:val="20"/>
                <w:szCs w:val="20"/>
                <w:lang w:val="uk-UA" w:eastAsia="uk-UA"/>
              </w:rPr>
              <w:t xml:space="preserve">за адресою: вул. </w:t>
            </w:r>
            <w:r w:rsidRPr="00B9008D">
              <w:rPr>
                <w:rFonts w:ascii="Times New Roman" w:hAnsi="Times New Roman" w:cs="Times New Roman"/>
                <w:bCs/>
                <w:color w:val="000000" w:themeColor="text1"/>
                <w:sz w:val="20"/>
                <w:szCs w:val="20"/>
                <w:lang w:eastAsia="uk-UA"/>
              </w:rPr>
              <w:t>Лютеранська, 28/19.</w:t>
            </w:r>
            <w:r w:rsidRPr="00B9008D">
              <w:rPr>
                <w:rFonts w:ascii="Times New Roman" w:hAnsi="Times New Roman" w:cs="Times New Roman"/>
                <w:color w:val="000000" w:themeColor="text1"/>
                <w:sz w:val="20"/>
                <w:szCs w:val="20"/>
                <w:shd w:val="clear" w:color="auto" w:fill="FFFFFF"/>
              </w:rPr>
              <w:t xml:space="preserve"> У церемонії відкриття взяли участь Київський міський голова В. Кличко та інші офіційні особи.</w:t>
            </w:r>
          </w:p>
          <w:p w:rsidR="00B9008D" w:rsidRPr="00B9008D" w:rsidRDefault="00B9008D" w:rsidP="00CD74CB">
            <w:pPr>
              <w:spacing w:after="0" w:line="240" w:lineRule="auto"/>
              <w:ind w:firstLine="269"/>
              <w:rPr>
                <w:rFonts w:ascii="Times New Roman" w:hAnsi="Times New Roman" w:cs="Times New Roman"/>
                <w:color w:val="000000" w:themeColor="text1"/>
                <w:sz w:val="20"/>
                <w:szCs w:val="20"/>
              </w:rPr>
            </w:pPr>
            <w:r w:rsidRPr="00B9008D">
              <w:rPr>
                <w:rFonts w:ascii="Times New Roman" w:hAnsi="Times New Roman" w:cs="Times New Roman"/>
                <w:color w:val="000000" w:themeColor="text1"/>
                <w:sz w:val="20"/>
                <w:szCs w:val="20"/>
              </w:rPr>
              <w:t xml:space="preserve">Надано сприяння у </w:t>
            </w:r>
            <w:proofErr w:type="gramStart"/>
            <w:r w:rsidRPr="00B9008D">
              <w:rPr>
                <w:rFonts w:ascii="Times New Roman" w:hAnsi="Times New Roman" w:cs="Times New Roman"/>
                <w:color w:val="000000" w:themeColor="text1"/>
                <w:sz w:val="20"/>
                <w:szCs w:val="20"/>
              </w:rPr>
              <w:t>п</w:t>
            </w:r>
            <w:proofErr w:type="gramEnd"/>
            <w:r w:rsidRPr="00B9008D">
              <w:rPr>
                <w:rFonts w:ascii="Times New Roman" w:hAnsi="Times New Roman" w:cs="Times New Roman"/>
                <w:color w:val="000000" w:themeColor="text1"/>
                <w:sz w:val="20"/>
                <w:szCs w:val="20"/>
              </w:rPr>
              <w:t xml:space="preserve">ідготовці і проведенні 24 липня 2019 року у сесійній залі Київської міської ради урочистого заходу з нагоди відзначення Дня українського національного прапора за участю керівництва секретаріату Київської міської ради, виконавчого органу Київської міської ради (Київської міської державної адміністрації), депутатів Київської міської </w:t>
            </w:r>
            <w:proofErr w:type="gramStart"/>
            <w:r w:rsidRPr="00B9008D">
              <w:rPr>
                <w:rFonts w:ascii="Times New Roman" w:hAnsi="Times New Roman" w:cs="Times New Roman"/>
                <w:color w:val="000000" w:themeColor="text1"/>
                <w:sz w:val="20"/>
                <w:szCs w:val="20"/>
              </w:rPr>
              <w:t>ради</w:t>
            </w:r>
            <w:proofErr w:type="gramEnd"/>
            <w:r w:rsidRPr="00B9008D">
              <w:rPr>
                <w:rFonts w:ascii="Times New Roman" w:hAnsi="Times New Roman" w:cs="Times New Roman"/>
                <w:color w:val="000000" w:themeColor="text1"/>
                <w:sz w:val="20"/>
                <w:szCs w:val="20"/>
              </w:rPr>
              <w:t xml:space="preserve"> та учасників історичної події 24 липня 1990 року. </w:t>
            </w:r>
          </w:p>
          <w:p w:rsidR="00B9008D" w:rsidRPr="00B9008D" w:rsidRDefault="00B9008D" w:rsidP="00CD74CB">
            <w:pPr>
              <w:spacing w:after="0" w:line="240" w:lineRule="auto"/>
              <w:ind w:firstLine="269"/>
              <w:rPr>
                <w:rFonts w:ascii="Times New Roman" w:hAnsi="Times New Roman" w:cs="Times New Roman"/>
                <w:color w:val="000000" w:themeColor="text1"/>
                <w:sz w:val="20"/>
                <w:szCs w:val="20"/>
              </w:rPr>
            </w:pPr>
            <w:r w:rsidRPr="00B9008D">
              <w:rPr>
                <w:rFonts w:ascii="Times New Roman" w:hAnsi="Times New Roman" w:cs="Times New Roman"/>
                <w:color w:val="000000" w:themeColor="text1"/>
                <w:spacing w:val="-7"/>
                <w:sz w:val="20"/>
                <w:szCs w:val="20"/>
              </w:rPr>
              <w:t xml:space="preserve">23 серпня 2019 року, з нагоди відзначення </w:t>
            </w:r>
            <w:r w:rsidRPr="00B9008D">
              <w:rPr>
                <w:rFonts w:ascii="Times New Roman" w:hAnsi="Times New Roman" w:cs="Times New Roman"/>
                <w:bCs/>
                <w:color w:val="000000" w:themeColor="text1"/>
                <w:sz w:val="20"/>
                <w:szCs w:val="20"/>
                <w:lang w:eastAsia="uk-UA"/>
              </w:rPr>
              <w:t>Дня Державного Прапора України</w:t>
            </w:r>
            <w:r w:rsidRPr="00B9008D">
              <w:rPr>
                <w:rFonts w:ascii="Times New Roman" w:hAnsi="Times New Roman" w:cs="Times New Roman"/>
                <w:color w:val="000000" w:themeColor="text1"/>
                <w:spacing w:val="-7"/>
                <w:sz w:val="20"/>
                <w:szCs w:val="20"/>
              </w:rPr>
              <w:t xml:space="preserve">, </w:t>
            </w:r>
            <w:r w:rsidRPr="00B9008D">
              <w:rPr>
                <w:rFonts w:ascii="Times New Roman" w:hAnsi="Times New Roman" w:cs="Times New Roman"/>
                <w:bCs/>
                <w:color w:val="000000" w:themeColor="text1"/>
                <w:spacing w:val="-7"/>
                <w:sz w:val="20"/>
                <w:szCs w:val="20"/>
              </w:rPr>
              <w:t xml:space="preserve">Департаментом </w:t>
            </w:r>
            <w:r w:rsidRPr="00B9008D">
              <w:rPr>
                <w:rFonts w:ascii="Times New Roman" w:hAnsi="Times New Roman" w:cs="Times New Roman"/>
                <w:color w:val="000000" w:themeColor="text1"/>
                <w:spacing w:val="-7"/>
                <w:sz w:val="20"/>
                <w:szCs w:val="20"/>
              </w:rPr>
              <w:t>суспільних комунікацій</w:t>
            </w:r>
            <w:r w:rsidRPr="00B9008D">
              <w:rPr>
                <w:rFonts w:ascii="Times New Roman" w:hAnsi="Times New Roman" w:cs="Times New Roman"/>
                <w:bCs/>
                <w:color w:val="000000" w:themeColor="text1"/>
                <w:spacing w:val="-7"/>
                <w:sz w:val="20"/>
                <w:szCs w:val="20"/>
              </w:rPr>
              <w:t xml:space="preserve"> забезпечено організацію та проведення </w:t>
            </w:r>
            <w:r w:rsidRPr="00B9008D">
              <w:rPr>
                <w:rFonts w:ascii="Times New Roman" w:hAnsi="Times New Roman" w:cs="Times New Roman"/>
                <w:color w:val="000000" w:themeColor="text1"/>
                <w:sz w:val="20"/>
                <w:szCs w:val="20"/>
              </w:rPr>
              <w:t xml:space="preserve">церемонії урочистого </w:t>
            </w:r>
            <w:proofErr w:type="gramStart"/>
            <w:r w:rsidRPr="00B9008D">
              <w:rPr>
                <w:rFonts w:ascii="Times New Roman" w:hAnsi="Times New Roman" w:cs="Times New Roman"/>
                <w:color w:val="000000" w:themeColor="text1"/>
                <w:sz w:val="20"/>
                <w:szCs w:val="20"/>
              </w:rPr>
              <w:t>п</w:t>
            </w:r>
            <w:proofErr w:type="gramEnd"/>
            <w:r w:rsidRPr="00B9008D">
              <w:rPr>
                <w:rFonts w:ascii="Times New Roman" w:hAnsi="Times New Roman" w:cs="Times New Roman"/>
                <w:color w:val="000000" w:themeColor="text1"/>
                <w:sz w:val="20"/>
                <w:szCs w:val="20"/>
              </w:rPr>
              <w:t>ідняття Державного Прапора України біля будівлі Київської міської ради</w:t>
            </w:r>
            <w:r w:rsidRPr="00B9008D">
              <w:rPr>
                <w:rFonts w:ascii="Times New Roman" w:hAnsi="Times New Roman" w:cs="Times New Roman"/>
                <w:color w:val="000000" w:themeColor="text1"/>
                <w:sz w:val="20"/>
                <w:szCs w:val="20"/>
                <w:shd w:val="clear" w:color="auto" w:fill="FFFFFF"/>
              </w:rPr>
              <w:t xml:space="preserve"> за участю керівництва міста, ветеранів АТО, ООС, родин Героїв Небесної Сотні та родин загиблих учасників Антитерористичної операції і Операції об’єднаних сил на Сході України.</w:t>
            </w:r>
            <w:r w:rsidRPr="00B9008D">
              <w:rPr>
                <w:rFonts w:ascii="Times New Roman" w:hAnsi="Times New Roman" w:cs="Times New Roman"/>
                <w:color w:val="000000" w:themeColor="text1"/>
                <w:sz w:val="20"/>
                <w:szCs w:val="20"/>
              </w:rPr>
              <w:t xml:space="preserve"> </w:t>
            </w:r>
            <w:proofErr w:type="gramStart"/>
            <w:r w:rsidRPr="00B9008D">
              <w:rPr>
                <w:rFonts w:ascii="Times New Roman" w:hAnsi="Times New Roman" w:cs="Times New Roman"/>
                <w:color w:val="000000" w:themeColor="text1"/>
                <w:sz w:val="20"/>
                <w:szCs w:val="20"/>
              </w:rPr>
              <w:t>П</w:t>
            </w:r>
            <w:proofErr w:type="gramEnd"/>
            <w:r w:rsidRPr="00B9008D">
              <w:rPr>
                <w:rFonts w:ascii="Times New Roman" w:hAnsi="Times New Roman" w:cs="Times New Roman"/>
                <w:color w:val="000000" w:themeColor="text1"/>
                <w:sz w:val="20"/>
                <w:szCs w:val="20"/>
              </w:rPr>
              <w:t xml:space="preserve">ід час заходу Київський міський голова В. Кличко вручив  паспорти громадянина України юнакам і дівчатам столиці, які досягли значних успіхів у навчанні, спорті, мистецтві. </w:t>
            </w:r>
          </w:p>
          <w:p w:rsidR="00B9008D" w:rsidRPr="00B9008D" w:rsidRDefault="00B9008D" w:rsidP="00CD74CB">
            <w:pPr>
              <w:pStyle w:val="a6"/>
              <w:shd w:val="clear" w:color="auto" w:fill="FFFFFF"/>
              <w:spacing w:after="0" w:line="240" w:lineRule="auto"/>
              <w:ind w:left="0" w:firstLine="269"/>
              <w:textAlignment w:val="baseline"/>
              <w:outlineLvl w:val="0"/>
              <w:rPr>
                <w:rFonts w:ascii="Times New Roman" w:hAnsi="Times New Roman" w:cs="Times New Roman"/>
                <w:color w:val="000000" w:themeColor="text1"/>
                <w:spacing w:val="-1"/>
                <w:sz w:val="20"/>
                <w:szCs w:val="20"/>
              </w:rPr>
            </w:pPr>
            <w:r w:rsidRPr="00B9008D">
              <w:rPr>
                <w:rFonts w:ascii="Times New Roman" w:hAnsi="Times New Roman" w:cs="Times New Roman"/>
                <w:color w:val="000000" w:themeColor="text1"/>
                <w:sz w:val="20"/>
                <w:szCs w:val="20"/>
              </w:rPr>
              <w:t xml:space="preserve">24 серпня 2019 року, з нагоди відзначення </w:t>
            </w:r>
            <w:r w:rsidRPr="00B9008D">
              <w:rPr>
                <w:rFonts w:ascii="Times New Roman" w:hAnsi="Times New Roman" w:cs="Times New Roman"/>
                <w:bCs/>
                <w:color w:val="000000" w:themeColor="text1"/>
                <w:sz w:val="20"/>
                <w:szCs w:val="20"/>
                <w:lang w:eastAsia="uk-UA"/>
              </w:rPr>
              <w:t xml:space="preserve">28-ї </w:t>
            </w:r>
            <w:proofErr w:type="gramStart"/>
            <w:r w:rsidRPr="00B9008D">
              <w:rPr>
                <w:rFonts w:ascii="Times New Roman" w:hAnsi="Times New Roman" w:cs="Times New Roman"/>
                <w:bCs/>
                <w:color w:val="000000" w:themeColor="text1"/>
                <w:sz w:val="20"/>
                <w:szCs w:val="20"/>
                <w:lang w:eastAsia="uk-UA"/>
              </w:rPr>
              <w:t>р</w:t>
            </w:r>
            <w:proofErr w:type="gramEnd"/>
            <w:r w:rsidRPr="00B9008D">
              <w:rPr>
                <w:rFonts w:ascii="Times New Roman" w:hAnsi="Times New Roman" w:cs="Times New Roman"/>
                <w:bCs/>
                <w:color w:val="000000" w:themeColor="text1"/>
                <w:sz w:val="20"/>
                <w:szCs w:val="20"/>
                <w:lang w:eastAsia="uk-UA"/>
              </w:rPr>
              <w:t xml:space="preserve">ічниці незалежності України, </w:t>
            </w:r>
            <w:r w:rsidRPr="00B9008D">
              <w:rPr>
                <w:rFonts w:ascii="Times New Roman" w:hAnsi="Times New Roman" w:cs="Times New Roman"/>
                <w:bCs/>
                <w:color w:val="000000" w:themeColor="text1"/>
                <w:spacing w:val="-7"/>
                <w:sz w:val="20"/>
                <w:szCs w:val="20"/>
              </w:rPr>
              <w:t xml:space="preserve">Департаментом </w:t>
            </w:r>
            <w:r w:rsidRPr="00B9008D">
              <w:rPr>
                <w:rFonts w:ascii="Times New Roman" w:hAnsi="Times New Roman" w:cs="Times New Roman"/>
                <w:color w:val="000000" w:themeColor="text1"/>
                <w:spacing w:val="-7"/>
                <w:sz w:val="20"/>
                <w:szCs w:val="20"/>
              </w:rPr>
              <w:t>суспільних комунікацій</w:t>
            </w:r>
            <w:r w:rsidRPr="00B9008D">
              <w:rPr>
                <w:rFonts w:ascii="Times New Roman" w:hAnsi="Times New Roman" w:cs="Times New Roman"/>
                <w:bCs/>
                <w:color w:val="000000" w:themeColor="text1"/>
                <w:spacing w:val="-7"/>
                <w:sz w:val="20"/>
                <w:szCs w:val="20"/>
              </w:rPr>
              <w:t xml:space="preserve"> було </w:t>
            </w:r>
            <w:r w:rsidRPr="00B9008D">
              <w:rPr>
                <w:rFonts w:ascii="Times New Roman" w:hAnsi="Times New Roman" w:cs="Times New Roman"/>
                <w:color w:val="000000" w:themeColor="text1"/>
                <w:sz w:val="20"/>
                <w:szCs w:val="20"/>
              </w:rPr>
              <w:t xml:space="preserve">організовано та проведено святковий захід біля будівлі </w:t>
            </w:r>
            <w:r w:rsidRPr="00B9008D">
              <w:rPr>
                <w:rFonts w:ascii="Times New Roman" w:hAnsi="Times New Roman" w:cs="Times New Roman"/>
                <w:color w:val="000000" w:themeColor="text1"/>
                <w:spacing w:val="-1"/>
                <w:sz w:val="20"/>
                <w:szCs w:val="20"/>
              </w:rPr>
              <w:t>Київської міської ради.</w:t>
            </w:r>
          </w:p>
          <w:p w:rsidR="00B9008D" w:rsidRPr="00B9008D" w:rsidRDefault="00B9008D" w:rsidP="00CD74CB">
            <w:pPr>
              <w:shd w:val="clear" w:color="auto" w:fill="FFFFFF"/>
              <w:spacing w:after="0" w:line="240" w:lineRule="auto"/>
              <w:ind w:firstLine="269"/>
              <w:rPr>
                <w:rFonts w:ascii="Times New Roman" w:eastAsia="Calibri" w:hAnsi="Times New Roman" w:cs="Times New Roman"/>
                <w:color w:val="000000" w:themeColor="text1"/>
                <w:sz w:val="20"/>
                <w:szCs w:val="20"/>
              </w:rPr>
            </w:pPr>
            <w:r w:rsidRPr="00B9008D">
              <w:rPr>
                <w:rFonts w:ascii="Times New Roman" w:hAnsi="Times New Roman" w:cs="Times New Roman"/>
                <w:color w:val="000000" w:themeColor="text1"/>
                <w:sz w:val="20"/>
                <w:szCs w:val="20"/>
              </w:rPr>
              <w:t xml:space="preserve">29 вересня 2019 року, з нагоди відзначення Дня пам’яті Бабиного Яру,  </w:t>
            </w:r>
            <w:r w:rsidRPr="00B9008D">
              <w:rPr>
                <w:rFonts w:ascii="Times New Roman" w:hAnsi="Times New Roman" w:cs="Times New Roman"/>
                <w:bCs/>
                <w:color w:val="000000" w:themeColor="text1"/>
                <w:spacing w:val="-7"/>
                <w:sz w:val="20"/>
                <w:szCs w:val="20"/>
              </w:rPr>
              <w:t xml:space="preserve">Департаментом </w:t>
            </w:r>
            <w:r w:rsidRPr="00B9008D">
              <w:rPr>
                <w:rFonts w:ascii="Times New Roman" w:hAnsi="Times New Roman" w:cs="Times New Roman"/>
                <w:color w:val="000000" w:themeColor="text1"/>
                <w:spacing w:val="-7"/>
                <w:sz w:val="20"/>
                <w:szCs w:val="20"/>
              </w:rPr>
              <w:t>суспільних комунікацій</w:t>
            </w:r>
            <w:r w:rsidRPr="00B9008D">
              <w:rPr>
                <w:rFonts w:ascii="Times New Roman" w:hAnsi="Times New Roman" w:cs="Times New Roman"/>
                <w:bCs/>
                <w:color w:val="000000" w:themeColor="text1"/>
                <w:spacing w:val="-7"/>
                <w:sz w:val="20"/>
                <w:szCs w:val="20"/>
              </w:rPr>
              <w:t xml:space="preserve"> </w:t>
            </w:r>
            <w:r w:rsidRPr="00B9008D">
              <w:rPr>
                <w:rFonts w:ascii="Times New Roman" w:hAnsi="Times New Roman" w:cs="Times New Roman"/>
                <w:color w:val="000000" w:themeColor="text1"/>
                <w:sz w:val="20"/>
                <w:szCs w:val="20"/>
              </w:rPr>
              <w:t>забезпечено організацію та проведення церемонії покладання квіті</w:t>
            </w:r>
            <w:proofErr w:type="gramStart"/>
            <w:r w:rsidRPr="00B9008D">
              <w:rPr>
                <w:rFonts w:ascii="Times New Roman" w:hAnsi="Times New Roman" w:cs="Times New Roman"/>
                <w:color w:val="000000" w:themeColor="text1"/>
                <w:sz w:val="20"/>
                <w:szCs w:val="20"/>
              </w:rPr>
              <w:t>в</w:t>
            </w:r>
            <w:proofErr w:type="gramEnd"/>
            <w:r w:rsidRPr="00B9008D">
              <w:rPr>
                <w:rFonts w:ascii="Times New Roman" w:hAnsi="Times New Roman" w:cs="Times New Roman"/>
                <w:color w:val="000000" w:themeColor="text1"/>
                <w:sz w:val="20"/>
                <w:szCs w:val="20"/>
              </w:rPr>
              <w:t xml:space="preserve"> на території </w:t>
            </w:r>
            <w:r w:rsidRPr="00B9008D">
              <w:rPr>
                <w:rFonts w:ascii="Times New Roman" w:eastAsia="Calibri" w:hAnsi="Times New Roman" w:cs="Times New Roman"/>
                <w:color w:val="000000" w:themeColor="text1"/>
                <w:sz w:val="20"/>
                <w:szCs w:val="20"/>
              </w:rPr>
              <w:t>Національного історико-культурного заповідника «</w:t>
            </w:r>
            <w:proofErr w:type="gramStart"/>
            <w:r w:rsidRPr="00B9008D">
              <w:rPr>
                <w:rFonts w:ascii="Times New Roman" w:eastAsia="Calibri" w:hAnsi="Times New Roman" w:cs="Times New Roman"/>
                <w:color w:val="000000" w:themeColor="text1"/>
                <w:sz w:val="20"/>
                <w:szCs w:val="20"/>
              </w:rPr>
              <w:t>Бабин</w:t>
            </w:r>
            <w:proofErr w:type="gramEnd"/>
            <w:r w:rsidRPr="00B9008D">
              <w:rPr>
                <w:rFonts w:ascii="Times New Roman" w:eastAsia="Calibri" w:hAnsi="Times New Roman" w:cs="Times New Roman"/>
                <w:color w:val="000000" w:themeColor="text1"/>
                <w:sz w:val="20"/>
                <w:szCs w:val="20"/>
              </w:rPr>
              <w:t xml:space="preserve"> Яр».</w:t>
            </w:r>
            <w:r w:rsidRPr="00B9008D">
              <w:rPr>
                <w:rFonts w:ascii="Times New Roman" w:eastAsia="Calibri" w:hAnsi="Times New Roman" w:cs="Times New Roman"/>
                <w:b/>
                <w:color w:val="000000" w:themeColor="text1"/>
                <w:sz w:val="20"/>
                <w:szCs w:val="20"/>
              </w:rPr>
              <w:t xml:space="preserve"> </w:t>
            </w:r>
            <w:r w:rsidRPr="00B9008D">
              <w:rPr>
                <w:rFonts w:ascii="Times New Roman" w:eastAsia="Calibri" w:hAnsi="Times New Roman" w:cs="Times New Roman"/>
                <w:color w:val="000000" w:themeColor="text1"/>
                <w:sz w:val="20"/>
                <w:szCs w:val="20"/>
              </w:rPr>
              <w:t xml:space="preserve">Участь у </w:t>
            </w:r>
            <w:proofErr w:type="gramStart"/>
            <w:r w:rsidRPr="00B9008D">
              <w:rPr>
                <w:rFonts w:ascii="Times New Roman" w:eastAsia="Calibri" w:hAnsi="Times New Roman" w:cs="Times New Roman"/>
                <w:color w:val="000000" w:themeColor="text1"/>
                <w:sz w:val="20"/>
                <w:szCs w:val="20"/>
              </w:rPr>
              <w:t>заходах</w:t>
            </w:r>
            <w:proofErr w:type="gramEnd"/>
            <w:r w:rsidRPr="00B9008D">
              <w:rPr>
                <w:rFonts w:ascii="Times New Roman" w:eastAsia="Calibri" w:hAnsi="Times New Roman" w:cs="Times New Roman"/>
                <w:color w:val="000000" w:themeColor="text1"/>
                <w:sz w:val="20"/>
                <w:szCs w:val="20"/>
              </w:rPr>
              <w:t xml:space="preserve"> взяли: заступник голови КМДА В. Мондриївський, інші посадові особи та представники громадськості.</w:t>
            </w:r>
          </w:p>
          <w:p w:rsidR="00B9008D" w:rsidRPr="00B9008D" w:rsidRDefault="00B9008D" w:rsidP="00CD74CB">
            <w:pPr>
              <w:spacing w:after="0" w:line="240" w:lineRule="auto"/>
              <w:ind w:firstLine="269"/>
              <w:rPr>
                <w:rFonts w:ascii="Times New Roman" w:hAnsi="Times New Roman" w:cs="Times New Roman"/>
                <w:sz w:val="20"/>
                <w:szCs w:val="20"/>
              </w:rPr>
            </w:pPr>
            <w:r w:rsidRPr="00B9008D">
              <w:rPr>
                <w:rFonts w:ascii="Times New Roman" w:hAnsi="Times New Roman" w:cs="Times New Roman"/>
                <w:sz w:val="20"/>
                <w:szCs w:val="20"/>
              </w:rPr>
              <w:t xml:space="preserve">14 жовтня 2019 року </w:t>
            </w:r>
            <w:r w:rsidRPr="00B9008D">
              <w:rPr>
                <w:rFonts w:ascii="Times New Roman" w:hAnsi="Times New Roman" w:cs="Times New Roman"/>
                <w:bCs/>
                <w:spacing w:val="-7"/>
                <w:sz w:val="20"/>
                <w:szCs w:val="20"/>
              </w:rPr>
              <w:t xml:space="preserve">Департаментом </w:t>
            </w:r>
            <w:r w:rsidRPr="00B9008D">
              <w:rPr>
                <w:rFonts w:ascii="Times New Roman" w:hAnsi="Times New Roman" w:cs="Times New Roman"/>
                <w:spacing w:val="-7"/>
                <w:sz w:val="20"/>
                <w:szCs w:val="20"/>
              </w:rPr>
              <w:t>суспільних комунікацій</w:t>
            </w:r>
            <w:r w:rsidRPr="00B9008D">
              <w:rPr>
                <w:rFonts w:ascii="Times New Roman" w:hAnsi="Times New Roman" w:cs="Times New Roman"/>
                <w:bCs/>
                <w:spacing w:val="-7"/>
                <w:sz w:val="20"/>
                <w:szCs w:val="20"/>
              </w:rPr>
              <w:t xml:space="preserve"> </w:t>
            </w:r>
            <w:r w:rsidRPr="00B9008D">
              <w:rPr>
                <w:rFonts w:ascii="Times New Roman" w:hAnsi="Times New Roman" w:cs="Times New Roman"/>
                <w:color w:val="000000"/>
                <w:sz w:val="20"/>
                <w:szCs w:val="20"/>
                <w:shd w:val="clear" w:color="auto" w:fill="FFFFFF"/>
              </w:rPr>
              <w:t xml:space="preserve">було забезпечено організацію </w:t>
            </w:r>
            <w:r w:rsidRPr="00B9008D">
              <w:rPr>
                <w:rFonts w:ascii="Times New Roman" w:hAnsi="Times New Roman" w:cs="Times New Roman"/>
                <w:sz w:val="20"/>
                <w:szCs w:val="20"/>
              </w:rPr>
              <w:t xml:space="preserve">загальноміського святкового заходу до Дня захисника України. </w:t>
            </w:r>
          </w:p>
          <w:p w:rsidR="00B9008D" w:rsidRPr="00B9008D" w:rsidRDefault="00B9008D" w:rsidP="00CD74CB">
            <w:pPr>
              <w:spacing w:after="0" w:line="240" w:lineRule="auto"/>
              <w:ind w:firstLine="269"/>
              <w:rPr>
                <w:rFonts w:ascii="Times New Roman" w:hAnsi="Times New Roman" w:cs="Times New Roman"/>
                <w:sz w:val="20"/>
                <w:szCs w:val="20"/>
              </w:rPr>
            </w:pPr>
            <w:r w:rsidRPr="00B9008D">
              <w:rPr>
                <w:rFonts w:ascii="Times New Roman" w:hAnsi="Times New Roman" w:cs="Times New Roman"/>
                <w:sz w:val="20"/>
                <w:szCs w:val="20"/>
              </w:rPr>
              <w:t>21 листопада 2019 року надавалось сприяння у проведенні меморіальних заході</w:t>
            </w:r>
            <w:proofErr w:type="gramStart"/>
            <w:r w:rsidRPr="00B9008D">
              <w:rPr>
                <w:rFonts w:ascii="Times New Roman" w:hAnsi="Times New Roman" w:cs="Times New Roman"/>
                <w:sz w:val="20"/>
                <w:szCs w:val="20"/>
              </w:rPr>
              <w:t>в</w:t>
            </w:r>
            <w:proofErr w:type="gramEnd"/>
            <w:r w:rsidRPr="00B9008D">
              <w:rPr>
                <w:rFonts w:ascii="Times New Roman" w:hAnsi="Times New Roman" w:cs="Times New Roman"/>
                <w:sz w:val="20"/>
                <w:szCs w:val="20"/>
              </w:rPr>
              <w:t xml:space="preserve"> за участю родин Героїв Небесної Сотні на Алеї Героїв Небесної Сотні. </w:t>
            </w:r>
          </w:p>
          <w:p w:rsidR="00B9008D" w:rsidRPr="00B9008D" w:rsidRDefault="00B9008D" w:rsidP="00CD74CB">
            <w:pPr>
              <w:spacing w:after="0" w:line="240" w:lineRule="auto"/>
              <w:ind w:firstLine="269"/>
              <w:rPr>
                <w:rFonts w:ascii="Times New Roman" w:hAnsi="Times New Roman" w:cs="Times New Roman"/>
                <w:sz w:val="20"/>
                <w:szCs w:val="20"/>
                <w:shd w:val="clear" w:color="auto" w:fill="FFFFFF"/>
              </w:rPr>
            </w:pPr>
            <w:proofErr w:type="gramStart"/>
            <w:r w:rsidRPr="00B9008D">
              <w:rPr>
                <w:rFonts w:ascii="Times New Roman" w:hAnsi="Times New Roman" w:cs="Times New Roman"/>
                <w:sz w:val="20"/>
                <w:szCs w:val="20"/>
              </w:rPr>
              <w:t xml:space="preserve">У цей же день </w:t>
            </w:r>
            <w:r w:rsidRPr="00B9008D">
              <w:rPr>
                <w:rFonts w:ascii="Times New Roman" w:hAnsi="Times New Roman" w:cs="Times New Roman"/>
                <w:bCs/>
                <w:spacing w:val="-7"/>
                <w:sz w:val="20"/>
                <w:szCs w:val="20"/>
              </w:rPr>
              <w:t xml:space="preserve">Департаментом </w:t>
            </w:r>
            <w:r w:rsidRPr="00B9008D">
              <w:rPr>
                <w:rFonts w:ascii="Times New Roman" w:hAnsi="Times New Roman" w:cs="Times New Roman"/>
                <w:spacing w:val="-7"/>
                <w:sz w:val="20"/>
                <w:szCs w:val="20"/>
              </w:rPr>
              <w:t>суспільних комунікацій</w:t>
            </w:r>
            <w:r w:rsidRPr="00B9008D">
              <w:rPr>
                <w:rFonts w:ascii="Times New Roman" w:hAnsi="Times New Roman" w:cs="Times New Roman"/>
                <w:bCs/>
                <w:spacing w:val="-7"/>
                <w:sz w:val="20"/>
                <w:szCs w:val="20"/>
              </w:rPr>
              <w:t xml:space="preserve"> </w:t>
            </w:r>
            <w:r w:rsidRPr="00B9008D">
              <w:rPr>
                <w:rFonts w:ascii="Times New Roman" w:hAnsi="Times New Roman" w:cs="Times New Roman"/>
                <w:sz w:val="20"/>
                <w:szCs w:val="20"/>
              </w:rPr>
              <w:t>у Колонній залі Київської міської ради (вул.</w:t>
            </w:r>
            <w:proofErr w:type="gramEnd"/>
            <w:r w:rsidRPr="00B9008D">
              <w:rPr>
                <w:rFonts w:ascii="Times New Roman" w:hAnsi="Times New Roman" w:cs="Times New Roman"/>
                <w:sz w:val="20"/>
                <w:szCs w:val="20"/>
              </w:rPr>
              <w:t xml:space="preserve"> </w:t>
            </w:r>
            <w:proofErr w:type="gramStart"/>
            <w:r w:rsidRPr="00B9008D">
              <w:rPr>
                <w:rFonts w:ascii="Times New Roman" w:hAnsi="Times New Roman" w:cs="Times New Roman"/>
                <w:sz w:val="20"/>
                <w:szCs w:val="20"/>
              </w:rPr>
              <w:t>Хрещатик, 36) проведено міський захід з нагоди відзначення Дня Гідності та Свободи.</w:t>
            </w:r>
            <w:proofErr w:type="gramEnd"/>
            <w:r w:rsidRPr="00B9008D">
              <w:rPr>
                <w:rFonts w:ascii="Times New Roman" w:hAnsi="Times New Roman" w:cs="Times New Roman"/>
                <w:sz w:val="20"/>
                <w:szCs w:val="20"/>
              </w:rPr>
              <w:t xml:space="preserve"> Програма передбачала показ </w:t>
            </w:r>
            <w:r w:rsidRPr="00B9008D">
              <w:rPr>
                <w:rFonts w:ascii="Times New Roman" w:hAnsi="Times New Roman" w:cs="Times New Roman"/>
                <w:sz w:val="20"/>
                <w:szCs w:val="20"/>
                <w:shd w:val="clear" w:color="auto" w:fill="FFFFFF"/>
              </w:rPr>
              <w:t xml:space="preserve">документального фільму британського режисера Ф. Стронґмена «Kyiv Unbroken/Київ незламний» про Революцію Гідності, зустріч з творцями фільму, а також  перегляд фотовиставки В. Шуваєва про події, які відбулися </w:t>
            </w:r>
            <w:proofErr w:type="gramStart"/>
            <w:r w:rsidRPr="00B9008D">
              <w:rPr>
                <w:rFonts w:ascii="Times New Roman" w:hAnsi="Times New Roman" w:cs="Times New Roman"/>
                <w:sz w:val="20"/>
                <w:szCs w:val="20"/>
                <w:shd w:val="clear" w:color="auto" w:fill="FFFFFF"/>
              </w:rPr>
              <w:t>у</w:t>
            </w:r>
            <w:proofErr w:type="gramEnd"/>
            <w:r w:rsidRPr="00B9008D">
              <w:rPr>
                <w:rFonts w:ascii="Times New Roman" w:hAnsi="Times New Roman" w:cs="Times New Roman"/>
                <w:sz w:val="20"/>
                <w:szCs w:val="20"/>
                <w:shd w:val="clear" w:color="auto" w:fill="FFFFFF"/>
              </w:rPr>
              <w:t xml:space="preserve"> листопаді 2013 – лютому 2014 років.</w:t>
            </w:r>
          </w:p>
          <w:p w:rsidR="00B9008D" w:rsidRPr="00B9008D" w:rsidRDefault="00B9008D" w:rsidP="00CD74CB">
            <w:pPr>
              <w:spacing w:after="0" w:line="240" w:lineRule="auto"/>
              <w:ind w:firstLine="269"/>
              <w:rPr>
                <w:rFonts w:ascii="Times New Roman" w:hAnsi="Times New Roman" w:cs="Times New Roman"/>
                <w:sz w:val="20"/>
                <w:szCs w:val="20"/>
              </w:rPr>
            </w:pPr>
            <w:proofErr w:type="gramStart"/>
            <w:r w:rsidRPr="00B9008D">
              <w:rPr>
                <w:rFonts w:ascii="Times New Roman" w:hAnsi="Times New Roman" w:cs="Times New Roman"/>
                <w:sz w:val="20"/>
                <w:szCs w:val="20"/>
              </w:rPr>
              <w:t xml:space="preserve">23 листопада 2019 року </w:t>
            </w:r>
            <w:r w:rsidRPr="00B9008D">
              <w:rPr>
                <w:rFonts w:ascii="Times New Roman" w:hAnsi="Times New Roman" w:cs="Times New Roman"/>
                <w:bCs/>
                <w:spacing w:val="-7"/>
                <w:sz w:val="20"/>
                <w:szCs w:val="20"/>
              </w:rPr>
              <w:t xml:space="preserve">Департаментом </w:t>
            </w:r>
            <w:r w:rsidRPr="00B9008D">
              <w:rPr>
                <w:rFonts w:ascii="Times New Roman" w:hAnsi="Times New Roman" w:cs="Times New Roman"/>
                <w:spacing w:val="-7"/>
                <w:sz w:val="20"/>
                <w:szCs w:val="20"/>
              </w:rPr>
              <w:t>суспільних комунікацій</w:t>
            </w:r>
            <w:r w:rsidRPr="00B9008D">
              <w:rPr>
                <w:rFonts w:ascii="Times New Roman" w:hAnsi="Times New Roman" w:cs="Times New Roman"/>
                <w:bCs/>
                <w:spacing w:val="-7"/>
                <w:sz w:val="20"/>
                <w:szCs w:val="20"/>
              </w:rPr>
              <w:t xml:space="preserve"> </w:t>
            </w:r>
            <w:r w:rsidRPr="00B9008D">
              <w:rPr>
                <w:rFonts w:ascii="Times New Roman" w:hAnsi="Times New Roman" w:cs="Times New Roman"/>
                <w:sz w:val="20"/>
                <w:szCs w:val="20"/>
              </w:rPr>
              <w:t xml:space="preserve">надано сприяння у проведенні офіційних заходів за участю керівництва держави, членів Уряду, інших офіційних осіб, дипломатичного корпусу та громадськості на території Національного музею Голодомору-геноциду </w:t>
            </w:r>
            <w:r w:rsidRPr="00B9008D">
              <w:rPr>
                <w:rFonts w:ascii="Times New Roman" w:hAnsi="Times New Roman" w:cs="Times New Roman"/>
                <w:sz w:val="20"/>
                <w:szCs w:val="20"/>
              </w:rPr>
              <w:br/>
              <w:t>у м. Києві (вул.</w:t>
            </w:r>
            <w:proofErr w:type="gramEnd"/>
            <w:r w:rsidRPr="00B9008D">
              <w:rPr>
                <w:rFonts w:ascii="Times New Roman" w:hAnsi="Times New Roman" w:cs="Times New Roman"/>
                <w:sz w:val="20"/>
                <w:szCs w:val="20"/>
              </w:rPr>
              <w:t xml:space="preserve"> Лаврська, 3) та на Михайлівській площі</w:t>
            </w:r>
            <w:r w:rsidRPr="00B9008D">
              <w:rPr>
                <w:rFonts w:ascii="Times New Roman" w:hAnsi="Times New Roman" w:cs="Times New Roman"/>
                <w:color w:val="000000"/>
                <w:sz w:val="20"/>
                <w:szCs w:val="20"/>
              </w:rPr>
              <w:t>.</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shd w:val="clear" w:color="auto" w:fill="FFFFFF"/>
              </w:rPr>
            </w:pPr>
            <w:r w:rsidRPr="00B9008D">
              <w:rPr>
                <w:rFonts w:ascii="Times New Roman" w:hAnsi="Times New Roman" w:cs="Times New Roman"/>
                <w:sz w:val="20"/>
                <w:szCs w:val="20"/>
                <w:shd w:val="clear" w:color="auto" w:fill="FFFFFF"/>
              </w:rPr>
              <w:t xml:space="preserve">Міська влада дотримується вимог виконання Закону України «Про засудження комуністичного та націонал-соціалістичного (нацистського) тоталітарних режимів </w:t>
            </w:r>
            <w:proofErr w:type="gramStart"/>
            <w:r w:rsidRPr="00B9008D">
              <w:rPr>
                <w:rFonts w:ascii="Times New Roman" w:hAnsi="Times New Roman" w:cs="Times New Roman"/>
                <w:sz w:val="20"/>
                <w:szCs w:val="20"/>
                <w:shd w:val="clear" w:color="auto" w:fill="FFFFFF"/>
              </w:rPr>
              <w:t>в</w:t>
            </w:r>
            <w:proofErr w:type="gramEnd"/>
            <w:r w:rsidRPr="00B9008D">
              <w:rPr>
                <w:rFonts w:ascii="Times New Roman" w:hAnsi="Times New Roman" w:cs="Times New Roman"/>
                <w:sz w:val="20"/>
                <w:szCs w:val="20"/>
                <w:shd w:val="clear" w:color="auto" w:fill="FFFFFF"/>
              </w:rPr>
              <w:t xml:space="preserve"> Україні та заборону пропаганди їхньої символіки». </w:t>
            </w:r>
          </w:p>
          <w:p w:rsidR="009763A7" w:rsidRPr="00B9008D" w:rsidRDefault="009763A7" w:rsidP="00CD74CB">
            <w:pPr>
              <w:shd w:val="clear" w:color="auto" w:fill="FFFFFF"/>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shd w:val="clear" w:color="auto" w:fill="FFFFFF"/>
                <w:lang w:val="uk-UA"/>
              </w:rPr>
              <w:t xml:space="preserve">Так, 19 лютого 2019 року </w:t>
            </w:r>
            <w:r w:rsidRPr="00B9008D">
              <w:rPr>
                <w:rFonts w:ascii="Times New Roman" w:hAnsi="Times New Roman" w:cs="Times New Roman"/>
                <w:sz w:val="20"/>
                <w:szCs w:val="20"/>
                <w:lang w:val="uk-UA"/>
              </w:rPr>
              <w:t xml:space="preserve">організаційно забезпечено проведення засідання Комісії з питань найменувань при Київському міському голові, під час якого розглянуто низку питань, а саме: про результати громадського обговорення перейменування 25 об’єктів міського підпорядкування          м. Києва; перейменування та присвоєння імен 4 юридичним особам; перейменування парку ім. Миколи Островського; найменування 6 об’єктів міського підпорядкування; перейменування та присвоєння імен 16 об’єктам міського підпорядкування. </w:t>
            </w:r>
          </w:p>
          <w:p w:rsidR="009763A7" w:rsidRPr="00B9008D" w:rsidRDefault="009763A7" w:rsidP="00CD74CB">
            <w:pPr>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lang w:val="uk-UA"/>
              </w:rPr>
              <w:t>17 квітня 2019 року</w:t>
            </w:r>
            <w:r w:rsidRPr="00B9008D">
              <w:rPr>
                <w:rFonts w:ascii="Times New Roman" w:hAnsi="Times New Roman" w:cs="Times New Roman"/>
                <w:b/>
                <w:sz w:val="20"/>
                <w:szCs w:val="20"/>
                <w:lang w:val="uk-UA"/>
              </w:rPr>
              <w:t xml:space="preserve"> </w:t>
            </w:r>
            <w:r w:rsidRPr="00B9008D">
              <w:rPr>
                <w:rFonts w:ascii="Times New Roman" w:hAnsi="Times New Roman" w:cs="Times New Roman"/>
                <w:sz w:val="20"/>
                <w:szCs w:val="20"/>
                <w:lang w:val="uk-UA"/>
              </w:rPr>
              <w:t xml:space="preserve">організаційно забезпечено проведення засідання Комісії з питань встановлення пам’ятних знаків у </w:t>
            </w:r>
          </w:p>
          <w:p w:rsidR="009763A7" w:rsidRPr="00B9008D" w:rsidRDefault="009763A7" w:rsidP="00CD74CB">
            <w:pPr>
              <w:spacing w:after="0" w:line="240" w:lineRule="auto"/>
              <w:ind w:firstLine="269"/>
              <w:rPr>
                <w:rFonts w:ascii="Times New Roman" w:hAnsi="Times New Roman" w:cs="Times New Roman"/>
                <w:bCs/>
                <w:sz w:val="20"/>
                <w:szCs w:val="20"/>
                <w:lang w:val="uk-UA" w:eastAsia="uk-UA"/>
              </w:rPr>
            </w:pPr>
            <w:r w:rsidRPr="00B9008D">
              <w:rPr>
                <w:rFonts w:ascii="Times New Roman" w:hAnsi="Times New Roman" w:cs="Times New Roman"/>
                <w:sz w:val="20"/>
                <w:szCs w:val="20"/>
                <w:lang w:val="uk-UA"/>
              </w:rPr>
              <w:t>м. Києві.</w:t>
            </w:r>
            <w:r w:rsidRPr="00B9008D">
              <w:rPr>
                <w:rFonts w:ascii="Times New Roman" w:hAnsi="Times New Roman" w:cs="Times New Roman"/>
                <w:bCs/>
                <w:sz w:val="20"/>
                <w:szCs w:val="20"/>
                <w:lang w:val="uk-UA" w:eastAsia="uk-UA"/>
              </w:rPr>
              <w:t xml:space="preserve"> На засідання розглянуто та підтримано встановлення 9 меморіальних дощок на честь видатних громадських, культурних та політичних діячів, науковців, академіків, Героїв України та Почесного громадянина міста Києва, учасника антитерористичної операції, який загинув на сході України.</w:t>
            </w:r>
          </w:p>
          <w:p w:rsidR="009763A7" w:rsidRPr="00B9008D" w:rsidRDefault="009763A7" w:rsidP="00CD74CB">
            <w:pPr>
              <w:spacing w:after="0" w:line="240" w:lineRule="auto"/>
              <w:ind w:firstLine="269"/>
              <w:contextualSpacing/>
              <w:rPr>
                <w:rFonts w:ascii="Times New Roman" w:hAnsi="Times New Roman" w:cs="Times New Roman"/>
                <w:sz w:val="20"/>
                <w:szCs w:val="20"/>
                <w:lang w:val="uk-UA"/>
              </w:rPr>
            </w:pPr>
            <w:r w:rsidRPr="00B9008D">
              <w:rPr>
                <w:rFonts w:ascii="Times New Roman" w:hAnsi="Times New Roman" w:cs="Times New Roman"/>
                <w:sz w:val="20"/>
                <w:szCs w:val="20"/>
                <w:lang w:val="uk-UA"/>
              </w:rPr>
              <w:t>З метою належного отримання комітетами ОСН фінансової підтримки за рахунок коштів місцевого бюджету р</w:t>
            </w:r>
            <w:r w:rsidRPr="00B9008D">
              <w:rPr>
                <w:rFonts w:ascii="Times New Roman" w:hAnsi="Times New Roman" w:cs="Times New Roman"/>
                <w:sz w:val="20"/>
                <w:szCs w:val="20"/>
              </w:rPr>
              <w:t>озглянуто та погоджено на 201</w:t>
            </w:r>
            <w:r w:rsidRPr="00B9008D">
              <w:rPr>
                <w:rFonts w:ascii="Times New Roman" w:hAnsi="Times New Roman" w:cs="Times New Roman"/>
                <w:sz w:val="20"/>
                <w:szCs w:val="20"/>
                <w:lang w:val="uk-UA"/>
              </w:rPr>
              <w:t>9</w:t>
            </w:r>
            <w:r w:rsidRPr="00B9008D">
              <w:rPr>
                <w:rFonts w:ascii="Times New Roman" w:hAnsi="Times New Roman" w:cs="Times New Roman"/>
                <w:sz w:val="20"/>
                <w:szCs w:val="20"/>
              </w:rPr>
              <w:t xml:space="preserve"> рік кошториси, плани використання та штатні розписи </w:t>
            </w:r>
            <w:r w:rsidRPr="00B9008D">
              <w:rPr>
                <w:rFonts w:ascii="Times New Roman" w:hAnsi="Times New Roman" w:cs="Times New Roman"/>
                <w:sz w:val="20"/>
                <w:szCs w:val="20"/>
                <w:lang w:val="uk-UA"/>
              </w:rPr>
              <w:t>108</w:t>
            </w:r>
            <w:r w:rsidRPr="00B9008D">
              <w:rPr>
                <w:rFonts w:ascii="Times New Roman" w:hAnsi="Times New Roman" w:cs="Times New Roman"/>
                <w:sz w:val="20"/>
                <w:szCs w:val="20"/>
              </w:rPr>
              <w:t xml:space="preserve"> ОСН. </w:t>
            </w:r>
          </w:p>
          <w:p w:rsidR="009763A7" w:rsidRPr="00B9008D" w:rsidRDefault="009763A7" w:rsidP="00CD74CB">
            <w:pPr>
              <w:spacing w:after="0" w:line="240" w:lineRule="auto"/>
              <w:ind w:firstLine="269"/>
              <w:contextualSpacing/>
              <w:rPr>
                <w:rFonts w:ascii="Times New Roman" w:hAnsi="Times New Roman" w:cs="Times New Roman"/>
                <w:sz w:val="20"/>
                <w:szCs w:val="20"/>
                <w:lang w:val="uk-UA"/>
              </w:rPr>
            </w:pPr>
            <w:r w:rsidRPr="00B9008D">
              <w:rPr>
                <w:rFonts w:ascii="Times New Roman" w:hAnsi="Times New Roman" w:cs="Times New Roman"/>
                <w:sz w:val="20"/>
                <w:szCs w:val="20"/>
                <w:lang w:val="uk-UA"/>
              </w:rPr>
              <w:t xml:space="preserve">Ініціативним групам громадян щодо створення ОСН надано 50 консультацій. 115 органам самоорганізації населення надано методичну підтримку щодо отримання у 2019 році фінансової підтримки з місцевого бюджету. </w:t>
            </w:r>
          </w:p>
          <w:p w:rsidR="009763A7" w:rsidRPr="00B9008D" w:rsidRDefault="009763A7" w:rsidP="00CD74CB">
            <w:pPr>
              <w:spacing w:after="0" w:line="240" w:lineRule="auto"/>
              <w:ind w:firstLine="269"/>
              <w:contextualSpacing/>
              <w:rPr>
                <w:rFonts w:ascii="Times New Roman" w:hAnsi="Times New Roman" w:cs="Times New Roman"/>
                <w:sz w:val="20"/>
                <w:szCs w:val="20"/>
                <w:lang w:val="uk-UA"/>
              </w:rPr>
            </w:pPr>
            <w:r w:rsidRPr="00B9008D">
              <w:rPr>
                <w:rFonts w:ascii="Times New Roman" w:hAnsi="Times New Roman" w:cs="Times New Roman"/>
                <w:sz w:val="20"/>
                <w:szCs w:val="20"/>
                <w:lang w:val="uk-UA"/>
              </w:rPr>
              <w:t xml:space="preserve">Також надано </w:t>
            </w:r>
            <w:r w:rsidRPr="00B9008D">
              <w:rPr>
                <w:rFonts w:ascii="Times New Roman" w:hAnsi="Times New Roman" w:cs="Times New Roman"/>
                <w:sz w:val="20"/>
                <w:szCs w:val="20"/>
              </w:rPr>
              <w:t>організаційну допомогу ОСН у проведенні звітних та виборчих зборів (конференцій)</w:t>
            </w:r>
            <w:r w:rsidRPr="00B9008D">
              <w:rPr>
                <w:rFonts w:ascii="Times New Roman" w:hAnsi="Times New Roman" w:cs="Times New Roman"/>
                <w:sz w:val="20"/>
                <w:szCs w:val="20"/>
                <w:lang w:val="uk-UA"/>
              </w:rPr>
              <w:t xml:space="preserve"> жителів за місцем проживання. Працівники Департаменту суспільних комунікацій взяли участь у 83 таких заходах, зокрема, у конференціях жителів за місцем проживання ОСН </w:t>
            </w:r>
            <w:r w:rsidRPr="00B9008D">
              <w:rPr>
                <w:rFonts w:ascii="Times New Roman" w:hAnsi="Times New Roman" w:cs="Times New Roman"/>
                <w:sz w:val="20"/>
                <w:szCs w:val="20"/>
                <w:shd w:val="clear" w:color="auto" w:fill="FFFFFF"/>
                <w:lang w:val="uk-UA"/>
              </w:rPr>
              <w:t>«Комітет мікрорайону «</w:t>
            </w:r>
            <w:r w:rsidRPr="00B9008D">
              <w:rPr>
                <w:rFonts w:ascii="Times New Roman" w:hAnsi="Times New Roman" w:cs="Times New Roman"/>
                <w:sz w:val="20"/>
                <w:szCs w:val="20"/>
                <w:lang w:val="uk-UA"/>
              </w:rPr>
              <w:t>Биківня</w:t>
            </w:r>
            <w:r w:rsidRPr="00B9008D">
              <w:rPr>
                <w:rFonts w:ascii="Times New Roman" w:hAnsi="Times New Roman" w:cs="Times New Roman"/>
                <w:sz w:val="20"/>
                <w:szCs w:val="20"/>
                <w:shd w:val="clear" w:color="auto" w:fill="FFFFFF"/>
                <w:lang w:val="uk-UA"/>
              </w:rPr>
              <w:t>», ОСН ««Комітет мікрорайону «</w:t>
            </w:r>
            <w:r w:rsidRPr="00B9008D">
              <w:rPr>
                <w:rFonts w:ascii="Times New Roman" w:hAnsi="Times New Roman" w:cs="Times New Roman"/>
                <w:sz w:val="20"/>
                <w:szCs w:val="20"/>
                <w:lang w:val="uk-UA"/>
              </w:rPr>
              <w:t>Каштановий</w:t>
            </w:r>
            <w:r w:rsidRPr="00B9008D">
              <w:rPr>
                <w:rFonts w:ascii="Times New Roman" w:hAnsi="Times New Roman" w:cs="Times New Roman"/>
                <w:sz w:val="20"/>
                <w:szCs w:val="20"/>
                <w:shd w:val="clear" w:color="auto" w:fill="FFFFFF"/>
                <w:lang w:val="uk-UA"/>
              </w:rPr>
              <w:t>»</w:t>
            </w:r>
            <w:r w:rsidRPr="00B9008D">
              <w:rPr>
                <w:rFonts w:ascii="Times New Roman" w:hAnsi="Times New Roman" w:cs="Times New Roman"/>
                <w:sz w:val="20"/>
                <w:szCs w:val="20"/>
                <w:lang w:val="uk-UA"/>
              </w:rPr>
              <w:t xml:space="preserve"> Деснянського району та ОСН «Комітет мікрорайону «Теремки - 1» Голосіївського району м. Києва. І</w:t>
            </w:r>
            <w:r w:rsidRPr="00B9008D">
              <w:rPr>
                <w:rFonts w:ascii="Times New Roman" w:hAnsi="Times New Roman" w:cs="Times New Roman"/>
                <w:sz w:val="20"/>
                <w:szCs w:val="20"/>
              </w:rPr>
              <w:t>нформац</w:t>
            </w:r>
            <w:r w:rsidRPr="00B9008D">
              <w:rPr>
                <w:rFonts w:ascii="Times New Roman" w:hAnsi="Times New Roman" w:cs="Times New Roman"/>
                <w:sz w:val="20"/>
                <w:szCs w:val="20"/>
                <w:lang w:val="uk-UA"/>
              </w:rPr>
              <w:t>і</w:t>
            </w:r>
            <w:r w:rsidRPr="00B9008D">
              <w:rPr>
                <w:rFonts w:ascii="Times New Roman" w:hAnsi="Times New Roman" w:cs="Times New Roman"/>
                <w:sz w:val="20"/>
                <w:szCs w:val="20"/>
              </w:rPr>
              <w:t xml:space="preserve">ю про проведення </w:t>
            </w:r>
            <w:r w:rsidRPr="00B9008D">
              <w:rPr>
                <w:rFonts w:ascii="Times New Roman" w:hAnsi="Times New Roman" w:cs="Times New Roman"/>
                <w:sz w:val="20"/>
                <w:szCs w:val="20"/>
                <w:lang w:val="uk-UA"/>
              </w:rPr>
              <w:t>звітно-виборчих зборів (конференцій) жителів за місцем проживання ОСН висвітлено на сайті Департаменту суспільних комунікацій.</w:t>
            </w:r>
          </w:p>
          <w:p w:rsidR="009763A7" w:rsidRPr="00B9008D" w:rsidRDefault="009763A7" w:rsidP="00CD74CB">
            <w:pPr>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rPr>
              <w:t xml:space="preserve">За </w:t>
            </w:r>
            <w:proofErr w:type="gramStart"/>
            <w:r w:rsidRPr="00B9008D">
              <w:rPr>
                <w:rFonts w:ascii="Times New Roman" w:hAnsi="Times New Roman" w:cs="Times New Roman"/>
                <w:sz w:val="20"/>
                <w:szCs w:val="20"/>
              </w:rPr>
              <w:t>п</w:t>
            </w:r>
            <w:proofErr w:type="gramEnd"/>
            <w:r w:rsidRPr="00B9008D">
              <w:rPr>
                <w:rFonts w:ascii="Times New Roman" w:hAnsi="Times New Roman" w:cs="Times New Roman"/>
                <w:sz w:val="20"/>
                <w:szCs w:val="20"/>
              </w:rPr>
              <w:t>ідсумками проведення звітно-виборчих (виборчих) зборів (конференцій) жителів за місцем проживання ОСН внесено відповідні зміни до Єдиного реєстру ОСН у місті Києві.</w:t>
            </w:r>
          </w:p>
          <w:p w:rsidR="009763A7" w:rsidRPr="00B9008D" w:rsidRDefault="009763A7" w:rsidP="00CD74CB">
            <w:pPr>
              <w:spacing w:after="0" w:line="240" w:lineRule="auto"/>
              <w:ind w:firstLine="269"/>
              <w:contextualSpacing/>
              <w:rPr>
                <w:rFonts w:ascii="Times New Roman" w:hAnsi="Times New Roman" w:cs="Times New Roman"/>
                <w:sz w:val="20"/>
                <w:szCs w:val="20"/>
                <w:lang w:val="uk-UA"/>
              </w:rPr>
            </w:pPr>
            <w:r w:rsidRPr="00B9008D">
              <w:rPr>
                <w:rFonts w:ascii="Times New Roman" w:hAnsi="Times New Roman" w:cs="Times New Roman"/>
                <w:sz w:val="20"/>
                <w:szCs w:val="20"/>
                <w:lang w:val="uk-UA"/>
              </w:rPr>
              <w:t>14 лютого 2019 року для представників органів самоорганізації населення  м. Києва проведено спільну нараду за участю членів постійної комісії Київської міської ради з питань місцевого самоврядування, регіональних та міжнародних зв’язків, представників управління правового забезпечення діяльності Київської міської ради щодо організації діяльності органів самоорганізації  населення.</w:t>
            </w:r>
          </w:p>
          <w:p w:rsidR="009763A7" w:rsidRPr="00B9008D" w:rsidRDefault="009763A7" w:rsidP="00CD74CB">
            <w:pPr>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lang w:val="uk-UA"/>
              </w:rPr>
              <w:t>20 березня 2019 року на базі ОСН «Комітет мікрорайону «Нижні Бортничі» проведено круглий стіл за участю представників органів самоорганізації населення м. Києва на теми: «Механізми виконання органами самоорганізації населення з територією індивідуальної забудови виконання власних повноважень відповідно до статті 14 Закону України «Про органи самоорганізації населення» та перспективи здійснення Київською міською радою делегованих повноважень».</w:t>
            </w:r>
          </w:p>
          <w:p w:rsidR="009763A7" w:rsidRPr="00B9008D" w:rsidRDefault="009763A7" w:rsidP="00CD74CB">
            <w:pPr>
              <w:spacing w:after="0" w:line="240" w:lineRule="auto"/>
              <w:ind w:firstLine="269"/>
              <w:rPr>
                <w:rFonts w:ascii="Times New Roman" w:hAnsi="Times New Roman" w:cs="Times New Roman"/>
                <w:sz w:val="20"/>
                <w:szCs w:val="20"/>
                <w:lang w:val="uk-UA"/>
              </w:rPr>
            </w:pPr>
            <w:r w:rsidRPr="00B9008D">
              <w:rPr>
                <w:rFonts w:ascii="Times New Roman" w:hAnsi="Times New Roman" w:cs="Times New Roman"/>
                <w:sz w:val="20"/>
                <w:szCs w:val="20"/>
                <w:lang w:val="uk-UA"/>
              </w:rPr>
              <w:t xml:space="preserve">27 травня 2019 року організаційно забезпечено проведення засідання робочої групи з питань розробки Положення про порядок проведення зборів (конференцій) жителів за місцем проживання органами самоорганізації населення у місті Києві та 3 засідань редакційної колегії на базі ОСН «Комітет мікрорайону «Хрещатик». </w:t>
            </w:r>
            <w:r w:rsidRPr="00B9008D">
              <w:rPr>
                <w:rFonts w:ascii="Times New Roman" w:hAnsi="Times New Roman" w:cs="Times New Roman"/>
                <w:sz w:val="20"/>
                <w:szCs w:val="20"/>
              </w:rPr>
              <w:t>Розроблено про</w:t>
            </w:r>
            <w:r w:rsidR="00F276EA" w:rsidRPr="00B9008D">
              <w:rPr>
                <w:rFonts w:ascii="Times New Roman" w:hAnsi="Times New Roman" w:cs="Times New Roman"/>
                <w:sz w:val="20"/>
                <w:szCs w:val="20"/>
                <w:lang w:val="uk-UA"/>
              </w:rPr>
              <w:t>є</w:t>
            </w:r>
            <w:r w:rsidRPr="00B9008D">
              <w:rPr>
                <w:rFonts w:ascii="Times New Roman" w:hAnsi="Times New Roman" w:cs="Times New Roman"/>
                <w:sz w:val="20"/>
                <w:szCs w:val="20"/>
              </w:rPr>
              <w:t>кт Положення про порядок проведення зборів (конференцій) жителів за місцем проживання органами самоорганізації населення у м</w:t>
            </w:r>
            <w:proofErr w:type="gramStart"/>
            <w:r w:rsidRPr="00B9008D">
              <w:rPr>
                <w:rFonts w:ascii="Times New Roman" w:hAnsi="Times New Roman" w:cs="Times New Roman"/>
                <w:sz w:val="20"/>
                <w:szCs w:val="20"/>
                <w:lang w:val="uk-UA"/>
              </w:rPr>
              <w:t>.</w:t>
            </w:r>
            <w:r w:rsidRPr="00B9008D">
              <w:rPr>
                <w:rFonts w:ascii="Times New Roman" w:hAnsi="Times New Roman" w:cs="Times New Roman"/>
                <w:sz w:val="20"/>
                <w:szCs w:val="20"/>
              </w:rPr>
              <w:t>К</w:t>
            </w:r>
            <w:proofErr w:type="gramEnd"/>
            <w:r w:rsidRPr="00B9008D">
              <w:rPr>
                <w:rFonts w:ascii="Times New Roman" w:hAnsi="Times New Roman" w:cs="Times New Roman"/>
                <w:sz w:val="20"/>
                <w:szCs w:val="20"/>
              </w:rPr>
              <w:t>и</w:t>
            </w:r>
            <w:r w:rsidRPr="00B9008D">
              <w:rPr>
                <w:rFonts w:ascii="Times New Roman" w:hAnsi="Times New Roman" w:cs="Times New Roman"/>
                <w:sz w:val="20"/>
                <w:szCs w:val="20"/>
                <w:lang w:val="uk-UA"/>
              </w:rPr>
              <w:t>є</w:t>
            </w:r>
            <w:r w:rsidRPr="00B9008D">
              <w:rPr>
                <w:rFonts w:ascii="Times New Roman" w:hAnsi="Times New Roman" w:cs="Times New Roman"/>
                <w:sz w:val="20"/>
                <w:szCs w:val="20"/>
              </w:rPr>
              <w:t>ві.</w:t>
            </w:r>
          </w:p>
          <w:p w:rsidR="009763A7" w:rsidRPr="00E739C4" w:rsidRDefault="009763A7" w:rsidP="00CD74CB">
            <w:pPr>
              <w:spacing w:after="0" w:line="240" w:lineRule="auto"/>
              <w:ind w:firstLine="268"/>
              <w:rPr>
                <w:rFonts w:ascii="Times New Roman" w:eastAsia="Times New Roman" w:hAnsi="Times New Roman" w:cs="Times New Roman"/>
                <w:sz w:val="20"/>
                <w:szCs w:val="20"/>
                <w:lang w:val="uk-UA" w:eastAsia="uk-UA"/>
              </w:rPr>
            </w:pPr>
          </w:p>
        </w:tc>
      </w:tr>
      <w:tr w:rsidR="00E739C4" w:rsidRPr="00E739C4" w:rsidTr="00CE6671">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Підготувати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 xml:space="preserve">кт </w:t>
            </w:r>
            <w:r w:rsidRPr="00E739C4">
              <w:rPr>
                <w:rFonts w:ascii="Times New Roman" w:eastAsia="Times New Roman" w:hAnsi="Times New Roman" w:cs="Times New Roman"/>
                <w:sz w:val="20"/>
                <w:szCs w:val="20"/>
                <w:lang w:val="uk-UA"/>
              </w:rPr>
              <w:t>міської комплексної програми «Сприяння розвитку громадянського суспільства у м. Києві на 2020–202</w:t>
            </w:r>
            <w:r w:rsidR="00140877" w:rsidRPr="00E739C4">
              <w:rPr>
                <w:rFonts w:ascii="Times New Roman" w:eastAsia="Times New Roman" w:hAnsi="Times New Roman" w:cs="Times New Roman"/>
                <w:sz w:val="20"/>
                <w:szCs w:val="20"/>
                <w:lang w:val="uk-UA"/>
              </w:rPr>
              <w:t>2</w:t>
            </w:r>
            <w:r w:rsidRPr="00E739C4">
              <w:rPr>
                <w:rFonts w:ascii="Times New Roman" w:eastAsia="Times New Roman" w:hAnsi="Times New Roman" w:cs="Times New Roman"/>
                <w:sz w:val="20"/>
                <w:szCs w:val="20"/>
                <w:lang w:val="uk-UA"/>
              </w:rPr>
              <w:t xml:space="preserve"> рр.»</w:t>
            </w:r>
            <w:r w:rsidRPr="00E739C4">
              <w:rPr>
                <w:rFonts w:ascii="Times New Roman" w:hAnsi="Times New Roman" w:cs="Times New Roman"/>
                <w:sz w:val="20"/>
                <w:szCs w:val="20"/>
                <w:lang w:val="uk-UA"/>
              </w:rPr>
              <w:t xml:space="preserve"> з врахуванням механізмів та завдань, передбачених Національною стратегією сприяння розвитку громадянського суспільства в Україні на 2016-2020 роки</w:t>
            </w:r>
          </w:p>
          <w:p w:rsidR="009763A7" w:rsidRPr="00E739C4" w:rsidRDefault="009763A7" w:rsidP="00E739C4">
            <w:pPr>
              <w:spacing w:after="0" w:line="240" w:lineRule="auto"/>
              <w:jc w:val="both"/>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Листопад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p w:rsidR="009763A7" w:rsidRPr="00E739C4" w:rsidRDefault="009763A7" w:rsidP="00E739C4">
            <w:pPr>
              <w:spacing w:after="0" w:line="240" w:lineRule="auto"/>
              <w:rPr>
                <w:rFonts w:ascii="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Департамент суспільних комунікацій</w:t>
            </w:r>
          </w:p>
          <w:p w:rsidR="009763A7" w:rsidRPr="00E739C4" w:rsidRDefault="009763A7" w:rsidP="00E739C4">
            <w:pPr>
              <w:spacing w:after="0" w:line="240" w:lineRule="auto"/>
              <w:rPr>
                <w:rFonts w:ascii="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1325"/>
              </w:tabs>
              <w:spacing w:after="0" w:line="240" w:lineRule="auto"/>
              <w:jc w:val="center"/>
              <w:rPr>
                <w:rFonts w:ascii="Times New Roman" w:eastAsia="Times New Roman" w:hAnsi="Times New Roman" w:cs="Times New Roman"/>
                <w:sz w:val="20"/>
                <w:szCs w:val="20"/>
                <w:lang w:val="uk-UA"/>
              </w:rPr>
            </w:pPr>
            <w:r w:rsidRPr="00E739C4">
              <w:rPr>
                <w:rFonts w:ascii="Times New Roman" w:eastAsia="Times New Roman" w:hAnsi="Times New Roman" w:cs="Times New Roman"/>
                <w:sz w:val="20"/>
                <w:szCs w:val="20"/>
                <w:lang w:val="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eastAsia="Times New Roman" w:hAnsi="Times New Roman" w:cs="Times New Roman"/>
                <w:sz w:val="20"/>
                <w:szCs w:val="20"/>
                <w:lang w:val="uk-UA"/>
              </w:rPr>
            </w:pPr>
            <w:r w:rsidRPr="00E739C4">
              <w:rPr>
                <w:rFonts w:ascii="Times New Roman" w:eastAsia="Times New Roman" w:hAnsi="Times New Roman" w:cs="Times New Roman"/>
                <w:sz w:val="20"/>
                <w:szCs w:val="20"/>
                <w:lang w:val="uk-UA"/>
              </w:rPr>
              <w:t>Реалізація вказаної програми дасть можливість:</w:t>
            </w:r>
          </w:p>
          <w:p w:rsidR="009763A7" w:rsidRPr="00E739C4" w:rsidRDefault="009763A7" w:rsidP="00E739C4">
            <w:pPr>
              <w:spacing w:after="0" w:line="240" w:lineRule="auto"/>
              <w:rPr>
                <w:rFonts w:ascii="Times New Roman" w:hAnsi="Times New Roman" w:cs="Times New Roman"/>
                <w:iCs/>
                <w:sz w:val="20"/>
                <w:szCs w:val="20"/>
                <w:lang w:val="uk-UA" w:bidi="en-US"/>
              </w:rPr>
            </w:pPr>
            <w:r w:rsidRPr="00E739C4">
              <w:rPr>
                <w:rFonts w:ascii="Times New Roman" w:hAnsi="Times New Roman" w:cs="Times New Roman"/>
                <w:sz w:val="20"/>
                <w:szCs w:val="20"/>
                <w:lang w:val="uk-UA"/>
              </w:rPr>
              <w:t>забезпечити виконання першочергових завдань, спрямованих на посилення взаємодії органів міської влади та громадськості під час підготовки і виконання державних рішень</w:t>
            </w:r>
            <w:r w:rsidRPr="00E739C4">
              <w:rPr>
                <w:rFonts w:ascii="Times New Roman" w:hAnsi="Times New Roman" w:cs="Times New Roman"/>
                <w:iCs/>
                <w:sz w:val="20"/>
                <w:szCs w:val="20"/>
                <w:lang w:val="uk-UA" w:bidi="en-US"/>
              </w:rPr>
              <w:t xml:space="preserve"> та забезпечити проведення громадського моніторингу ефективності роботи органів виконавчої влади та органів місцевого самоврядування щодо вирішення актуальних питань життєдіяльності міста Києва</w:t>
            </w:r>
          </w:p>
        </w:tc>
        <w:tc>
          <w:tcPr>
            <w:tcW w:w="5387" w:type="dxa"/>
            <w:tcBorders>
              <w:top w:val="single" w:sz="4" w:space="0" w:color="000000"/>
              <w:bottom w:val="single" w:sz="4" w:space="0" w:color="000000"/>
              <w:right w:val="single" w:sz="4" w:space="0" w:color="auto"/>
            </w:tcBorders>
          </w:tcPr>
          <w:p w:rsidR="0049417B" w:rsidRPr="00E739C4" w:rsidRDefault="0049417B" w:rsidP="00CD74CB">
            <w:pPr>
              <w:spacing w:after="0" w:line="240" w:lineRule="auto"/>
              <w:ind w:firstLine="567"/>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Розроблено проєкт </w:t>
            </w:r>
            <w:r w:rsidRPr="00E739C4">
              <w:rPr>
                <w:rFonts w:ascii="Times New Roman" w:hAnsi="Times New Roman" w:cs="Times New Roman"/>
                <w:sz w:val="20"/>
                <w:szCs w:val="20"/>
                <w:shd w:val="clear" w:color="auto" w:fill="FFFFFF"/>
                <w:lang w:val="uk-UA"/>
              </w:rPr>
              <w:t xml:space="preserve">міської цільової програми «Сприяння розвитку громадянського суспільства у м. Києві на 2020 - 2022 рр.», який </w:t>
            </w:r>
            <w:r w:rsidRPr="00E739C4">
              <w:rPr>
                <w:rFonts w:ascii="Times New Roman" w:hAnsi="Times New Roman" w:cs="Times New Roman"/>
                <w:sz w:val="20"/>
                <w:szCs w:val="20"/>
                <w:lang w:val="uk-UA"/>
              </w:rPr>
              <w:t xml:space="preserve">12.12.2019 було розглянуто та підтримано </w:t>
            </w:r>
            <w:r w:rsidRPr="00E739C4">
              <w:rPr>
                <w:rFonts w:ascii="Times New Roman" w:hAnsi="Times New Roman" w:cs="Times New Roman"/>
                <w:sz w:val="20"/>
                <w:szCs w:val="20"/>
                <w:shd w:val="clear" w:color="auto" w:fill="FFFFFF"/>
                <w:lang w:val="uk-UA"/>
              </w:rPr>
              <w:t>н</w:t>
            </w:r>
            <w:r w:rsidRPr="00E739C4">
              <w:rPr>
                <w:rFonts w:ascii="Times New Roman" w:hAnsi="Times New Roman" w:cs="Times New Roman"/>
                <w:sz w:val="20"/>
                <w:szCs w:val="20"/>
                <w:lang w:val="uk-UA"/>
              </w:rPr>
              <w:t xml:space="preserve">а сесії Київської міської ради. </w:t>
            </w:r>
            <w:r w:rsidR="008C477A" w:rsidRPr="00E739C4">
              <w:rPr>
                <w:rFonts w:ascii="Times New Roman" w:hAnsi="Times New Roman" w:cs="Times New Roman"/>
                <w:sz w:val="20"/>
                <w:szCs w:val="20"/>
                <w:lang w:val="uk-UA"/>
              </w:rPr>
              <w:t>Міську цільову програму затверджено рішенням Київської міської ради від 12.12.2019 № 452/8025.</w:t>
            </w:r>
          </w:p>
          <w:p w:rsidR="009763A7" w:rsidRPr="00E739C4" w:rsidRDefault="009763A7" w:rsidP="00CD74CB">
            <w:pPr>
              <w:spacing w:after="0" w:line="240" w:lineRule="auto"/>
              <w:ind w:firstLine="268"/>
              <w:rPr>
                <w:rFonts w:ascii="Times New Roman" w:eastAsia="Times New Roman" w:hAnsi="Times New Roman" w:cs="Times New Roman"/>
                <w:sz w:val="20"/>
                <w:szCs w:val="20"/>
                <w:lang w:val="uk-UA"/>
              </w:rPr>
            </w:pPr>
          </w:p>
        </w:tc>
        <w:tc>
          <w:tcPr>
            <w:tcW w:w="3901" w:type="dxa"/>
            <w:tcBorders>
              <w:left w:val="single" w:sz="4" w:space="0" w:color="auto"/>
            </w:tcBorders>
          </w:tcPr>
          <w:p w:rsidR="009763A7" w:rsidRPr="00E739C4" w:rsidRDefault="009763A7" w:rsidP="00E739C4">
            <w:pPr>
              <w:spacing w:after="0" w:line="240" w:lineRule="auto"/>
              <w:rPr>
                <w:rFonts w:ascii="Times New Roman" w:eastAsia="Times New Roman" w:hAnsi="Times New Roman" w:cs="Times New Roman"/>
                <w:sz w:val="20"/>
                <w:szCs w:val="20"/>
                <w:lang w:val="uk-UA"/>
              </w:rPr>
            </w:pPr>
          </w:p>
        </w:tc>
      </w:tr>
      <w:tr w:rsidR="00E739C4" w:rsidRPr="00E739C4"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F276EA">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Організувати та провести міський конкурс соціальних про</w:t>
            </w:r>
            <w:r w:rsidR="00F276EA">
              <w:rPr>
                <w:rFonts w:ascii="Times New Roman" w:eastAsia="Times New Roman" w:hAnsi="Times New Roman" w:cs="Times New Roman"/>
                <w:sz w:val="20"/>
                <w:szCs w:val="20"/>
                <w:lang w:val="uk-UA" w:eastAsia="uk-UA"/>
              </w:rPr>
              <w:t>є</w:t>
            </w:r>
            <w:r w:rsidRPr="00E739C4">
              <w:rPr>
                <w:rFonts w:ascii="Times New Roman" w:eastAsia="Times New Roman" w:hAnsi="Times New Roman" w:cs="Times New Roman"/>
                <w:sz w:val="20"/>
                <w:szCs w:val="20"/>
                <w:lang w:val="uk-UA" w:eastAsia="uk-UA"/>
              </w:rPr>
              <w:t>ктів «Громадська перспектива: прозора влада та активна громада» відповідно до рішення Київсько</w:t>
            </w:r>
            <w:r w:rsidR="00420531" w:rsidRPr="00E739C4">
              <w:rPr>
                <w:rFonts w:ascii="Times New Roman" w:eastAsia="Times New Roman" w:hAnsi="Times New Roman" w:cs="Times New Roman"/>
                <w:sz w:val="20"/>
                <w:szCs w:val="20"/>
                <w:lang w:val="uk-UA" w:eastAsia="uk-UA"/>
              </w:rPr>
              <w:t>ї міської ради від 21.09.2017 №</w:t>
            </w:r>
            <w:r w:rsidRPr="00E739C4">
              <w:rPr>
                <w:rFonts w:ascii="Times New Roman" w:eastAsia="Times New Roman" w:hAnsi="Times New Roman" w:cs="Times New Roman"/>
                <w:sz w:val="20"/>
                <w:szCs w:val="20"/>
                <w:lang w:val="uk-UA" w:eastAsia="uk-UA"/>
              </w:rPr>
              <w:t> 48/3055</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Протягом</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Департамент суспільних комунікацій</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Здійснення фінансової підтримки програм (про</w:t>
            </w:r>
            <w:r w:rsidR="00F276EA">
              <w:rPr>
                <w:rFonts w:ascii="Times New Roman" w:eastAsia="Times New Roman" w:hAnsi="Times New Roman" w:cs="Times New Roman"/>
                <w:sz w:val="20"/>
                <w:szCs w:val="20"/>
                <w:lang w:val="uk-UA" w:eastAsia="uk-UA"/>
              </w:rPr>
              <w:t>є</w:t>
            </w:r>
            <w:r w:rsidRPr="00E739C4">
              <w:rPr>
                <w:rFonts w:ascii="Times New Roman" w:eastAsia="Times New Roman" w:hAnsi="Times New Roman" w:cs="Times New Roman"/>
                <w:sz w:val="20"/>
                <w:szCs w:val="20"/>
                <w:lang w:val="uk-UA" w:eastAsia="uk-UA"/>
              </w:rPr>
              <w:t>ктів, заходів), розроблених інститутами громадянського суспільства</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Наказом Департаменту суспільних комунікацій виконавчого органу Київської міської ради (Київської міської державної адмініст</w:t>
            </w:r>
            <w:r w:rsidR="00D8354D" w:rsidRPr="00E739C4">
              <w:rPr>
                <w:rFonts w:ascii="Times New Roman" w:hAnsi="Times New Roman" w:cs="Times New Roman"/>
                <w:sz w:val="20"/>
                <w:szCs w:val="20"/>
                <w:lang w:val="uk-UA"/>
              </w:rPr>
              <w:t>рації) від 28 лютого 2019 року</w:t>
            </w:r>
            <w:r w:rsidRPr="00E739C4">
              <w:rPr>
                <w:rFonts w:ascii="Times New Roman" w:hAnsi="Times New Roman" w:cs="Times New Roman"/>
                <w:sz w:val="20"/>
                <w:szCs w:val="20"/>
                <w:lang w:val="uk-UA"/>
              </w:rPr>
              <w:t xml:space="preserve"> № 27 унесено зміни до складу конкурсної комісії міського конкурсу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ктів «Громадська перспектива: прозора влада та активна громада», затвердженого наказом Департаменту суспільних комунікацій виконавчого органу Київської міської ради (Київської міської державної адміністрації) від 26 жовтня 2017 року № 62.</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Також, протягом звітного періоду в рамках конкурсу здійснено:</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 -прийом та реєстрацію конкурсної документації від інститутів громадянського суспільства (далі - ІГС) (прийнято 86 конкурсних пропозицій);</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відбувся конкурсний відбі</w:t>
            </w:r>
            <w:proofErr w:type="gramStart"/>
            <w:r w:rsidRPr="00E739C4">
              <w:rPr>
                <w:rFonts w:ascii="Times New Roman" w:hAnsi="Times New Roman" w:cs="Times New Roman"/>
                <w:sz w:val="20"/>
                <w:szCs w:val="20"/>
              </w:rPr>
              <w:t>р</w:t>
            </w:r>
            <w:proofErr w:type="gramEnd"/>
            <w:r w:rsidRPr="00E739C4">
              <w:rPr>
                <w:rFonts w:ascii="Times New Roman" w:hAnsi="Times New Roman" w:cs="Times New Roman"/>
                <w:sz w:val="20"/>
                <w:szCs w:val="20"/>
              </w:rPr>
              <w:t xml:space="preserve"> та відкритий захист конкурсних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 xml:space="preserve">ктів ІГС;     </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-визначено переможці</w:t>
            </w:r>
            <w:proofErr w:type="gramStart"/>
            <w:r w:rsidRPr="00E739C4">
              <w:rPr>
                <w:rFonts w:ascii="Times New Roman" w:hAnsi="Times New Roman" w:cs="Times New Roman"/>
                <w:sz w:val="20"/>
                <w:szCs w:val="20"/>
              </w:rPr>
              <w:t>в</w:t>
            </w:r>
            <w:proofErr w:type="gramEnd"/>
            <w:r w:rsidRPr="00E739C4">
              <w:rPr>
                <w:rFonts w:ascii="Times New Roman" w:hAnsi="Times New Roman" w:cs="Times New Roman"/>
                <w:sz w:val="20"/>
                <w:szCs w:val="20"/>
              </w:rPr>
              <w:t xml:space="preserve"> Конкурсу (17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ктів);</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-опрацьовано фінансово-кошторисну документацію ІГС-переможців щодо реалізації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ктів (17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ктів);</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ідписано договори з переможцями конкурсу.</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Працівниками </w:t>
            </w:r>
            <w:r w:rsidRPr="00E739C4">
              <w:rPr>
                <w:rFonts w:ascii="Times New Roman" w:hAnsi="Times New Roman" w:cs="Times New Roman"/>
                <w:sz w:val="20"/>
                <w:szCs w:val="20"/>
                <w:lang w:val="uk-UA"/>
              </w:rPr>
              <w:t>Департаменту</w:t>
            </w:r>
            <w:r w:rsidRPr="00E739C4">
              <w:rPr>
                <w:rFonts w:ascii="Times New Roman" w:hAnsi="Times New Roman" w:cs="Times New Roman"/>
                <w:sz w:val="20"/>
                <w:szCs w:val="20"/>
              </w:rPr>
              <w:t xml:space="preserve"> постійно ведеться моніторинг реалізації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кті</w:t>
            </w:r>
            <w:proofErr w:type="gramStart"/>
            <w:r w:rsidRPr="00E739C4">
              <w:rPr>
                <w:rFonts w:ascii="Times New Roman" w:hAnsi="Times New Roman" w:cs="Times New Roman"/>
                <w:sz w:val="20"/>
                <w:szCs w:val="20"/>
              </w:rPr>
              <w:t>в</w:t>
            </w:r>
            <w:proofErr w:type="gramEnd"/>
            <w:r w:rsidRPr="00E739C4">
              <w:rPr>
                <w:rFonts w:ascii="Times New Roman" w:hAnsi="Times New Roman" w:cs="Times New Roman"/>
                <w:sz w:val="20"/>
                <w:szCs w:val="20"/>
              </w:rPr>
              <w:t>.</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shd w:val="clear" w:color="auto" w:fill="FFFFFF"/>
              </w:rPr>
              <w:t xml:space="preserve">Також, працівниками </w:t>
            </w:r>
            <w:r w:rsidRPr="00E739C4">
              <w:rPr>
                <w:rFonts w:ascii="Times New Roman" w:hAnsi="Times New Roman" w:cs="Times New Roman"/>
                <w:sz w:val="20"/>
                <w:szCs w:val="20"/>
                <w:shd w:val="clear" w:color="auto" w:fill="FFFFFF"/>
                <w:lang w:val="uk-UA"/>
              </w:rPr>
              <w:t>Департаменту</w:t>
            </w:r>
            <w:r w:rsidRPr="00E739C4">
              <w:rPr>
                <w:rFonts w:ascii="Times New Roman" w:hAnsi="Times New Roman" w:cs="Times New Roman"/>
                <w:sz w:val="20"/>
                <w:szCs w:val="20"/>
                <w:shd w:val="clear" w:color="auto" w:fill="FFFFFF"/>
              </w:rPr>
              <w:t xml:space="preserve"> </w:t>
            </w:r>
            <w:r w:rsidRPr="00E739C4">
              <w:rPr>
                <w:rFonts w:ascii="Times New Roman" w:hAnsi="Times New Roman" w:cs="Times New Roman"/>
                <w:sz w:val="20"/>
                <w:szCs w:val="20"/>
              </w:rPr>
              <w:t xml:space="preserve">надавалась консультація організаціям – переможцям міського конкурсу </w:t>
            </w:r>
            <w:r w:rsidRPr="00E739C4">
              <w:rPr>
                <w:rFonts w:ascii="Times New Roman" w:hAnsi="Times New Roman" w:cs="Times New Roman"/>
                <w:sz w:val="20"/>
                <w:szCs w:val="20"/>
                <w:shd w:val="clear" w:color="auto" w:fill="FFFFFF"/>
              </w:rPr>
              <w:t>«Громадська перспектива: прозора влада та активна громада»</w:t>
            </w:r>
            <w:r w:rsidRPr="00E739C4">
              <w:rPr>
                <w:rFonts w:ascii="Times New Roman" w:hAnsi="Times New Roman" w:cs="Times New Roman"/>
                <w:sz w:val="20"/>
                <w:szCs w:val="20"/>
              </w:rPr>
              <w:t xml:space="preserve"> щодо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ідготовки та оформлення актів</w:t>
            </w:r>
            <w:r w:rsidR="00134395" w:rsidRPr="00E739C4">
              <w:rPr>
                <w:rFonts w:ascii="Times New Roman" w:hAnsi="Times New Roman" w:cs="Times New Roman"/>
                <w:sz w:val="20"/>
                <w:szCs w:val="20"/>
              </w:rPr>
              <w:t>.</w:t>
            </w:r>
          </w:p>
          <w:p w:rsidR="00134395" w:rsidRPr="00E739C4" w:rsidRDefault="00134395" w:rsidP="00CD74CB">
            <w:pPr>
              <w:spacing w:after="0" w:line="240" w:lineRule="auto"/>
              <w:ind w:firstLine="317"/>
              <w:rPr>
                <w:rFonts w:ascii="Times New Roman" w:hAnsi="Times New Roman" w:cs="Times New Roman"/>
                <w:sz w:val="20"/>
                <w:szCs w:val="20"/>
              </w:rPr>
            </w:pPr>
            <w:r w:rsidRPr="00E739C4">
              <w:rPr>
                <w:rFonts w:ascii="Times New Roman" w:eastAsia="Times New Roman" w:hAnsi="Times New Roman" w:cs="Times New Roman"/>
                <w:sz w:val="20"/>
                <w:szCs w:val="20"/>
                <w:lang w:eastAsia="ru-RU"/>
              </w:rPr>
              <w:t>За р</w:t>
            </w:r>
            <w:r w:rsidR="00B601BA">
              <w:rPr>
                <w:rFonts w:ascii="Times New Roman" w:eastAsia="Times New Roman" w:hAnsi="Times New Roman" w:cs="Times New Roman"/>
                <w:sz w:val="20"/>
                <w:szCs w:val="20"/>
                <w:lang w:eastAsia="ru-RU"/>
              </w:rPr>
              <w:t>е</w:t>
            </w:r>
            <w:r w:rsidRPr="00E739C4">
              <w:rPr>
                <w:rFonts w:ascii="Times New Roman" w:eastAsia="Times New Roman" w:hAnsi="Times New Roman" w:cs="Times New Roman"/>
                <w:sz w:val="20"/>
                <w:szCs w:val="20"/>
                <w:lang w:eastAsia="ru-RU"/>
              </w:rPr>
              <w:t xml:space="preserve">зультатами проведення конкурсу у 2019 році 16 проєктів були реалізовані на загальну суму </w:t>
            </w:r>
            <w:r w:rsidRPr="00E739C4">
              <w:rPr>
                <w:rFonts w:ascii="Times New Roman" w:eastAsia="Times New Roman" w:hAnsi="Times New Roman" w:cs="Times New Roman"/>
                <w:bCs/>
                <w:sz w:val="20"/>
                <w:szCs w:val="20"/>
                <w:lang w:eastAsia="ru-RU"/>
              </w:rPr>
              <w:t>- 2 749261,80 грн;</w:t>
            </w:r>
            <w:r w:rsidRPr="00E739C4">
              <w:rPr>
                <w:rFonts w:ascii="Times New Roman" w:hAnsi="Times New Roman" w:cs="Times New Roman"/>
                <w:sz w:val="20"/>
                <w:szCs w:val="20"/>
              </w:rPr>
              <w:t xml:space="preserve"> </w:t>
            </w:r>
            <w:r w:rsidRPr="00E739C4">
              <w:rPr>
                <w:rFonts w:ascii="Times New Roman" w:eastAsia="Times New Roman" w:hAnsi="Times New Roman" w:cs="Times New Roman"/>
                <w:sz w:val="20"/>
                <w:szCs w:val="20"/>
                <w:lang w:eastAsia="ru-RU"/>
              </w:rPr>
              <w:t>1 проєкт  </w:t>
            </w:r>
            <w:r w:rsidRPr="00E739C4">
              <w:rPr>
                <w:rFonts w:ascii="Times New Roman" w:eastAsia="Times New Roman" w:hAnsi="Times New Roman" w:cs="Times New Roman"/>
                <w:bCs/>
                <w:sz w:val="20"/>
                <w:szCs w:val="20"/>
                <w:lang w:eastAsia="ru-RU"/>
              </w:rPr>
              <w:t>ГО</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bCs/>
                <w:sz w:val="20"/>
                <w:szCs w:val="20"/>
                <w:lang w:eastAsia="ru-RU"/>
              </w:rPr>
              <w:t>«Окрема добровольча чота «Карпатська січ» </w:t>
            </w:r>
            <w:r w:rsidRPr="00E739C4">
              <w:rPr>
                <w:rFonts w:ascii="Times New Roman" w:eastAsia="Times New Roman" w:hAnsi="Times New Roman" w:cs="Times New Roman"/>
                <w:sz w:val="20"/>
                <w:szCs w:val="20"/>
                <w:lang w:eastAsia="ru-RU"/>
              </w:rPr>
              <w:t> не реаліз</w:t>
            </w:r>
            <w:r w:rsidR="00D00033">
              <w:rPr>
                <w:rFonts w:ascii="Times New Roman" w:eastAsia="Times New Roman" w:hAnsi="Times New Roman" w:cs="Times New Roman"/>
                <w:sz w:val="20"/>
                <w:szCs w:val="20"/>
                <w:lang w:eastAsia="ru-RU"/>
              </w:rPr>
              <w:t>о</w:t>
            </w:r>
            <w:r w:rsidRPr="00E739C4">
              <w:rPr>
                <w:rFonts w:ascii="Times New Roman" w:eastAsia="Times New Roman" w:hAnsi="Times New Roman" w:cs="Times New Roman"/>
                <w:sz w:val="20"/>
                <w:szCs w:val="20"/>
                <w:lang w:eastAsia="ru-RU"/>
              </w:rPr>
              <w:t>ва</w:t>
            </w:r>
            <w:r w:rsidR="00B601BA">
              <w:rPr>
                <w:rFonts w:ascii="Times New Roman" w:eastAsia="Times New Roman" w:hAnsi="Times New Roman" w:cs="Times New Roman"/>
                <w:sz w:val="20"/>
                <w:szCs w:val="20"/>
                <w:lang w:val="uk-UA" w:eastAsia="ru-RU"/>
              </w:rPr>
              <w:t>но</w:t>
            </w:r>
            <w:r w:rsidRPr="00E739C4">
              <w:rPr>
                <w:rFonts w:ascii="Times New Roman" w:eastAsia="Times New Roman" w:hAnsi="Times New Roman" w:cs="Times New Roman"/>
                <w:sz w:val="20"/>
                <w:szCs w:val="20"/>
                <w:lang w:eastAsia="ru-RU"/>
              </w:rPr>
              <w:t xml:space="preserve"> і не використа</w:t>
            </w:r>
            <w:r w:rsidR="00B601BA">
              <w:rPr>
                <w:rFonts w:ascii="Times New Roman" w:eastAsia="Times New Roman" w:hAnsi="Times New Roman" w:cs="Times New Roman"/>
                <w:sz w:val="20"/>
                <w:szCs w:val="20"/>
                <w:lang w:val="uk-UA" w:eastAsia="ru-RU"/>
              </w:rPr>
              <w:t>но</w:t>
            </w:r>
            <w:r w:rsidRPr="00E739C4">
              <w:rPr>
                <w:rFonts w:ascii="Times New Roman" w:eastAsia="Times New Roman" w:hAnsi="Times New Roman" w:cs="Times New Roman"/>
                <w:bCs/>
                <w:sz w:val="20"/>
                <w:szCs w:val="20"/>
                <w:lang w:eastAsia="ru-RU"/>
              </w:rPr>
              <w:t> 139 950,00 грн.</w:t>
            </w:r>
          </w:p>
          <w:p w:rsidR="009763A7" w:rsidRPr="00E739C4" w:rsidRDefault="009763A7" w:rsidP="00CD74CB">
            <w:pPr>
              <w:spacing w:after="0" w:line="240" w:lineRule="auto"/>
              <w:rPr>
                <w:rFonts w:ascii="Times New Roman" w:eastAsia="Times New Roman" w:hAnsi="Times New Roman" w:cs="Times New Roman"/>
                <w:b/>
                <w:sz w:val="20"/>
                <w:szCs w:val="20"/>
                <w:lang w:eastAsia="uk-UA"/>
              </w:rPr>
            </w:pPr>
          </w:p>
        </w:tc>
      </w:tr>
      <w:tr w:rsidR="00E739C4" w:rsidRPr="00CD74CB" w:rsidTr="00CE6671">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Здійснити відбір громадських організацій для надання фінансової підтримки з бюджету міста Києва, передбачений міською цільовою програмою «Соціальне партнерство» </w:t>
            </w:r>
            <w:r w:rsidRPr="00E739C4">
              <w:rPr>
                <w:rFonts w:ascii="Times New Roman" w:hAnsi="Times New Roman" w:cs="Times New Roman"/>
                <w:sz w:val="20"/>
                <w:szCs w:val="20"/>
                <w:lang w:val="uk-UA"/>
              </w:rPr>
              <w:t>на 2019-2021 роки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Протягом </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Департамент соціальної політики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Забезпечення конструктивної взаємодії між виконавчим органом Київської міської ради (Київською міською державною адміністрацією), районними в місті Києві державними адміністраціями та громадськими організаціями, діяльність яких має соціальну спрямованість, з вирішення актуальних питань розвитку міста, підтримки громадських ініціатив, підвищення рівня соціального захисту окремих категорій населення, сприяння розвитку громадянського суспільства</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На сайті Департаменту соціальної політики 05 червня поточного року розміщено Оголошення про проведення конкурсного відбору громадських організацій (в тому числі осіб з інвалідністю) для отримання фінансової підтримки з бюджету міста Києва.</w:t>
            </w:r>
          </w:p>
          <w:p w:rsidR="009763A7" w:rsidRPr="00E739C4" w:rsidRDefault="009763A7" w:rsidP="00CD74CB">
            <w:pPr>
              <w:pStyle w:val="21"/>
              <w:ind w:firstLine="268"/>
              <w:jc w:val="left"/>
              <w:rPr>
                <w:rFonts w:ascii="Times New Roman" w:hAnsi="Times New Roman"/>
                <w:sz w:val="20"/>
                <w:szCs w:val="20"/>
              </w:rPr>
            </w:pPr>
            <w:r w:rsidRPr="00E739C4">
              <w:rPr>
                <w:rFonts w:ascii="Times New Roman" w:hAnsi="Times New Roman"/>
                <w:sz w:val="20"/>
                <w:szCs w:val="20"/>
                <w:lang w:val="ru-RU"/>
              </w:rPr>
              <w:t>Г</w:t>
            </w:r>
            <w:r w:rsidRPr="00E739C4">
              <w:rPr>
                <w:rFonts w:ascii="Times New Roman" w:hAnsi="Times New Roman"/>
                <w:sz w:val="20"/>
                <w:szCs w:val="20"/>
              </w:rPr>
              <w:t xml:space="preserve">ромадські організації подали 90 конкурсних пропозицій за </w:t>
            </w:r>
            <w:proofErr w:type="gramStart"/>
            <w:r w:rsidRPr="00E739C4">
              <w:rPr>
                <w:rFonts w:ascii="Times New Roman" w:hAnsi="Times New Roman"/>
                <w:sz w:val="20"/>
                <w:szCs w:val="20"/>
              </w:rPr>
              <w:t>такими</w:t>
            </w:r>
            <w:proofErr w:type="gramEnd"/>
            <w:r w:rsidRPr="00E739C4">
              <w:rPr>
                <w:rFonts w:ascii="Times New Roman" w:hAnsi="Times New Roman"/>
                <w:sz w:val="20"/>
                <w:szCs w:val="20"/>
              </w:rPr>
              <w:t xml:space="preserve"> напрямками:</w:t>
            </w:r>
          </w:p>
          <w:p w:rsidR="009763A7" w:rsidRPr="00E739C4" w:rsidRDefault="009763A7" w:rsidP="00CD74CB">
            <w:pPr>
              <w:numPr>
                <w:ilvl w:val="0"/>
                <w:numId w:val="38"/>
              </w:numPr>
              <w:shd w:val="clear" w:color="auto" w:fill="FFFFFF"/>
              <w:suppressAutoHyphens/>
              <w:spacing w:after="0" w:line="240" w:lineRule="auto"/>
              <w:ind w:left="0" w:firstLine="268"/>
              <w:textAlignment w:val="baseline"/>
              <w:rPr>
                <w:rFonts w:ascii="Times New Roman" w:hAnsi="Times New Roman" w:cs="Times New Roman"/>
                <w:sz w:val="20"/>
                <w:szCs w:val="20"/>
                <w:lang w:val="uk-UA"/>
              </w:rPr>
            </w:pPr>
            <w:r w:rsidRPr="00E739C4">
              <w:rPr>
                <w:rFonts w:ascii="Times New Roman" w:hAnsi="Times New Roman" w:cs="Times New Roman"/>
                <w:bCs/>
                <w:sz w:val="20"/>
                <w:szCs w:val="20"/>
                <w:bdr w:val="none" w:sz="0" w:space="0" w:color="auto" w:frame="1"/>
                <w:lang w:val="uk-UA"/>
              </w:rPr>
              <w:t>Реабілітація та соціальний захист осіб з інвалідністю різних нозологій захворювань (крім осіб з вадами слуху та зору).</w:t>
            </w:r>
          </w:p>
          <w:p w:rsidR="009763A7" w:rsidRPr="00E739C4" w:rsidRDefault="009763A7" w:rsidP="00CD74CB">
            <w:pPr>
              <w:numPr>
                <w:ilvl w:val="0"/>
                <w:numId w:val="38"/>
              </w:numPr>
              <w:shd w:val="clear" w:color="auto" w:fill="FFFFFF"/>
              <w:suppressAutoHyphens/>
              <w:spacing w:after="0" w:line="240" w:lineRule="auto"/>
              <w:ind w:left="0" w:firstLine="268"/>
              <w:textAlignment w:val="baseline"/>
              <w:rPr>
                <w:rStyle w:val="apple-converted-space"/>
                <w:rFonts w:ascii="Times New Roman" w:hAnsi="Times New Roman" w:cs="Times New Roman"/>
                <w:sz w:val="20"/>
                <w:szCs w:val="20"/>
                <w:lang w:val="uk-UA"/>
              </w:rPr>
            </w:pPr>
            <w:r w:rsidRPr="00E739C4">
              <w:rPr>
                <w:rFonts w:ascii="Times New Roman" w:hAnsi="Times New Roman" w:cs="Times New Roman"/>
                <w:bCs/>
                <w:sz w:val="20"/>
                <w:szCs w:val="20"/>
                <w:bdr w:val="none" w:sz="0" w:space="0" w:color="auto" w:frame="1"/>
                <w:lang w:val="uk-UA"/>
              </w:rPr>
              <w:t xml:space="preserve">Реабілітація та адаптація осіб з вадами слуху та зору. </w:t>
            </w:r>
          </w:p>
          <w:p w:rsidR="009763A7" w:rsidRPr="00E739C4" w:rsidRDefault="009763A7" w:rsidP="00CD74CB">
            <w:pPr>
              <w:numPr>
                <w:ilvl w:val="0"/>
                <w:numId w:val="38"/>
              </w:numPr>
              <w:shd w:val="clear" w:color="auto" w:fill="FFFFFF"/>
              <w:suppressAutoHyphens/>
              <w:spacing w:after="0" w:line="240" w:lineRule="auto"/>
              <w:ind w:left="0" w:firstLine="268"/>
              <w:textAlignment w:val="baseline"/>
              <w:rPr>
                <w:rStyle w:val="apple-converted-space"/>
                <w:rFonts w:ascii="Times New Roman" w:hAnsi="Times New Roman" w:cs="Times New Roman"/>
                <w:sz w:val="20"/>
                <w:szCs w:val="20"/>
                <w:lang w:val="uk-UA"/>
              </w:rPr>
            </w:pPr>
            <w:r w:rsidRPr="00E739C4">
              <w:rPr>
                <w:rStyle w:val="apple-converted-space"/>
                <w:rFonts w:ascii="Times New Roman" w:hAnsi="Times New Roman" w:cs="Times New Roman"/>
                <w:sz w:val="20"/>
                <w:szCs w:val="20"/>
                <w:lang w:val="uk-UA"/>
              </w:rPr>
              <w:t>П</w:t>
            </w:r>
            <w:r w:rsidRPr="00E739C4">
              <w:rPr>
                <w:rFonts w:ascii="Times New Roman" w:hAnsi="Times New Roman" w:cs="Times New Roman"/>
                <w:bCs/>
                <w:sz w:val="20"/>
                <w:szCs w:val="20"/>
                <w:bdr w:val="none" w:sz="0" w:space="0" w:color="auto" w:frame="1"/>
                <w:lang w:val="uk-UA"/>
              </w:rPr>
              <w:t>роведення комплексної реабілітації та спеціалізованого консультування дітей та молоді з інвалідністю.</w:t>
            </w:r>
            <w:r w:rsidRPr="00E739C4">
              <w:rPr>
                <w:rStyle w:val="apple-converted-space"/>
                <w:rFonts w:ascii="Times New Roman" w:hAnsi="Times New Roman" w:cs="Times New Roman"/>
                <w:sz w:val="20"/>
                <w:szCs w:val="20"/>
              </w:rPr>
              <w:t> </w:t>
            </w:r>
          </w:p>
          <w:p w:rsidR="009763A7" w:rsidRPr="00E739C4" w:rsidRDefault="009763A7" w:rsidP="00CD74CB">
            <w:pPr>
              <w:numPr>
                <w:ilvl w:val="0"/>
                <w:numId w:val="38"/>
              </w:numPr>
              <w:shd w:val="clear" w:color="auto" w:fill="FFFFFF"/>
              <w:suppressAutoHyphens/>
              <w:spacing w:after="0" w:line="240" w:lineRule="auto"/>
              <w:ind w:left="0" w:firstLine="268"/>
              <w:textAlignment w:val="baseline"/>
              <w:rPr>
                <w:rFonts w:ascii="Times New Roman" w:hAnsi="Times New Roman" w:cs="Times New Roman"/>
                <w:sz w:val="20"/>
                <w:szCs w:val="20"/>
                <w:u w:val="single"/>
                <w:lang w:val="uk-UA"/>
              </w:rPr>
            </w:pPr>
            <w:r w:rsidRPr="00E739C4">
              <w:rPr>
                <w:rFonts w:ascii="Times New Roman" w:hAnsi="Times New Roman" w:cs="Times New Roman"/>
                <w:bCs/>
                <w:sz w:val="20"/>
                <w:szCs w:val="20"/>
                <w:bdr w:val="none" w:sz="0" w:space="0" w:color="auto" w:frame="1"/>
                <w:lang w:val="uk-UA"/>
              </w:rPr>
              <w:t>Реінтеграція людей груп ризику (</w:t>
            </w:r>
            <w:r w:rsidRPr="00E739C4">
              <w:rPr>
                <w:rFonts w:ascii="Times New Roman" w:hAnsi="Times New Roman" w:cs="Times New Roman"/>
                <w:sz w:val="20"/>
                <w:szCs w:val="20"/>
                <w:lang w:val="uk-UA"/>
              </w:rPr>
              <w:t>осіб, які звільняються з місць позбавлення волі).</w:t>
            </w:r>
          </w:p>
          <w:p w:rsidR="009763A7" w:rsidRPr="00E739C4" w:rsidRDefault="009763A7" w:rsidP="00CD74CB">
            <w:pPr>
              <w:numPr>
                <w:ilvl w:val="0"/>
                <w:numId w:val="38"/>
              </w:numPr>
              <w:suppressAutoHyphens/>
              <w:spacing w:after="0" w:line="240" w:lineRule="auto"/>
              <w:ind w:left="0" w:firstLine="268"/>
              <w:rPr>
                <w:rFonts w:ascii="Times New Roman" w:hAnsi="Times New Roman" w:cs="Times New Roman"/>
                <w:bCs/>
                <w:sz w:val="20"/>
                <w:szCs w:val="20"/>
                <w:lang w:val="uk-UA"/>
              </w:rPr>
            </w:pPr>
            <w:r w:rsidRPr="00E739C4">
              <w:rPr>
                <w:rFonts w:ascii="Times New Roman" w:hAnsi="Times New Roman" w:cs="Times New Roman"/>
                <w:bCs/>
                <w:sz w:val="20"/>
                <w:szCs w:val="20"/>
                <w:lang w:val="uk-UA"/>
              </w:rPr>
              <w:t>Соціальна реабілітація учасників антитерористичної операції, воїнів-інтернаціоналістів, учасників бойових дій та їхніх сімей.</w:t>
            </w:r>
          </w:p>
          <w:p w:rsidR="009763A7" w:rsidRPr="00E739C4" w:rsidRDefault="009763A7" w:rsidP="00CD74CB">
            <w:pPr>
              <w:numPr>
                <w:ilvl w:val="0"/>
                <w:numId w:val="38"/>
              </w:numPr>
              <w:suppressAutoHyphens/>
              <w:spacing w:after="0" w:line="240" w:lineRule="auto"/>
              <w:ind w:left="0" w:firstLine="268"/>
              <w:rPr>
                <w:rFonts w:ascii="Times New Roman" w:hAnsi="Times New Roman" w:cs="Times New Roman"/>
                <w:bCs/>
                <w:sz w:val="20"/>
                <w:szCs w:val="20"/>
              </w:rPr>
            </w:pPr>
            <w:proofErr w:type="gramStart"/>
            <w:r w:rsidRPr="00E739C4">
              <w:rPr>
                <w:rFonts w:ascii="Times New Roman" w:hAnsi="Times New Roman" w:cs="Times New Roman"/>
                <w:sz w:val="20"/>
                <w:szCs w:val="20"/>
              </w:rPr>
              <w:t>Соц</w:t>
            </w:r>
            <w:proofErr w:type="gramEnd"/>
            <w:r w:rsidRPr="00E739C4">
              <w:rPr>
                <w:rFonts w:ascii="Times New Roman" w:hAnsi="Times New Roman" w:cs="Times New Roman"/>
                <w:sz w:val="20"/>
                <w:szCs w:val="20"/>
              </w:rPr>
              <w:t>іальний захист громадян, які постраждали внаслідок Чорнобильської катастрофи.</w:t>
            </w:r>
          </w:p>
          <w:p w:rsidR="009763A7" w:rsidRPr="00E739C4" w:rsidRDefault="009763A7" w:rsidP="00CD74CB">
            <w:pPr>
              <w:numPr>
                <w:ilvl w:val="0"/>
                <w:numId w:val="38"/>
              </w:numPr>
              <w:suppressAutoHyphens/>
              <w:spacing w:after="0" w:line="240" w:lineRule="auto"/>
              <w:ind w:left="0" w:firstLine="268"/>
              <w:rPr>
                <w:rFonts w:ascii="Times New Roman" w:hAnsi="Times New Roman" w:cs="Times New Roman"/>
                <w:bCs/>
                <w:sz w:val="20"/>
                <w:szCs w:val="20"/>
              </w:rPr>
            </w:pPr>
            <w:proofErr w:type="gramStart"/>
            <w:r w:rsidRPr="00E739C4">
              <w:rPr>
                <w:rFonts w:ascii="Times New Roman" w:hAnsi="Times New Roman" w:cs="Times New Roman"/>
                <w:bCs/>
                <w:sz w:val="20"/>
                <w:szCs w:val="20"/>
              </w:rPr>
              <w:t>Соц</w:t>
            </w:r>
            <w:proofErr w:type="gramEnd"/>
            <w:r w:rsidRPr="00E739C4">
              <w:rPr>
                <w:rFonts w:ascii="Times New Roman" w:hAnsi="Times New Roman" w:cs="Times New Roman"/>
                <w:bCs/>
                <w:sz w:val="20"/>
                <w:szCs w:val="20"/>
              </w:rPr>
              <w:t>іальна адаптація дітей-сиріт та дітей, позбавлених батьківського піклування.</w:t>
            </w:r>
          </w:p>
          <w:p w:rsidR="009763A7" w:rsidRPr="00E739C4" w:rsidRDefault="009763A7" w:rsidP="00CD74CB">
            <w:pPr>
              <w:numPr>
                <w:ilvl w:val="0"/>
                <w:numId w:val="38"/>
              </w:numPr>
              <w:suppressAutoHyphens/>
              <w:spacing w:after="0" w:line="240" w:lineRule="auto"/>
              <w:ind w:left="0" w:firstLine="268"/>
              <w:rPr>
                <w:rFonts w:ascii="Times New Roman" w:hAnsi="Times New Roman" w:cs="Times New Roman"/>
                <w:bCs/>
                <w:sz w:val="20"/>
                <w:szCs w:val="20"/>
              </w:rPr>
            </w:pPr>
            <w:r w:rsidRPr="00E739C4">
              <w:rPr>
                <w:rFonts w:ascii="Times New Roman" w:hAnsi="Times New Roman" w:cs="Times New Roman"/>
                <w:bCs/>
                <w:sz w:val="20"/>
                <w:szCs w:val="20"/>
              </w:rPr>
              <w:t xml:space="preserve">Забезпечення </w:t>
            </w:r>
            <w:proofErr w:type="gramStart"/>
            <w:r w:rsidRPr="00E739C4">
              <w:rPr>
                <w:rFonts w:ascii="Times New Roman" w:hAnsi="Times New Roman" w:cs="Times New Roman"/>
                <w:bCs/>
                <w:sz w:val="20"/>
                <w:szCs w:val="20"/>
              </w:rPr>
              <w:t>р</w:t>
            </w:r>
            <w:proofErr w:type="gramEnd"/>
            <w:r w:rsidRPr="00E739C4">
              <w:rPr>
                <w:rFonts w:ascii="Times New Roman" w:hAnsi="Times New Roman" w:cs="Times New Roman"/>
                <w:bCs/>
                <w:sz w:val="20"/>
                <w:szCs w:val="20"/>
              </w:rPr>
              <w:t>івних прав та можливостей жінок і чоловіків.</w:t>
            </w:r>
          </w:p>
          <w:p w:rsidR="009763A7" w:rsidRPr="00E739C4" w:rsidRDefault="009763A7" w:rsidP="00CD74CB">
            <w:pPr>
              <w:numPr>
                <w:ilvl w:val="0"/>
                <w:numId w:val="38"/>
              </w:numPr>
              <w:suppressAutoHyphens/>
              <w:spacing w:after="0" w:line="240" w:lineRule="auto"/>
              <w:ind w:left="0" w:firstLine="268"/>
              <w:rPr>
                <w:rFonts w:ascii="Times New Roman" w:hAnsi="Times New Roman" w:cs="Times New Roman"/>
                <w:bCs/>
                <w:sz w:val="20"/>
                <w:szCs w:val="20"/>
              </w:rPr>
            </w:pPr>
            <w:proofErr w:type="gramStart"/>
            <w:r w:rsidRPr="00E739C4">
              <w:rPr>
                <w:rFonts w:ascii="Times New Roman" w:hAnsi="Times New Roman" w:cs="Times New Roman"/>
                <w:bCs/>
                <w:sz w:val="20"/>
                <w:szCs w:val="20"/>
              </w:rPr>
              <w:t>Соц</w:t>
            </w:r>
            <w:proofErr w:type="gramEnd"/>
            <w:r w:rsidRPr="00E739C4">
              <w:rPr>
                <w:rFonts w:ascii="Times New Roman" w:hAnsi="Times New Roman" w:cs="Times New Roman"/>
                <w:bCs/>
                <w:sz w:val="20"/>
                <w:szCs w:val="20"/>
              </w:rPr>
              <w:t>іальна реабілітація та залучення людей похилого віку до активної участі в суспільному житті міста.</w:t>
            </w:r>
          </w:p>
          <w:p w:rsidR="009763A7" w:rsidRPr="00E739C4" w:rsidRDefault="009763A7" w:rsidP="00CD74CB">
            <w:pPr>
              <w:numPr>
                <w:ilvl w:val="0"/>
                <w:numId w:val="38"/>
              </w:numPr>
              <w:suppressAutoHyphens/>
              <w:spacing w:after="0" w:line="240" w:lineRule="auto"/>
              <w:ind w:left="0" w:firstLine="268"/>
              <w:rPr>
                <w:rFonts w:ascii="Times New Roman" w:hAnsi="Times New Roman" w:cs="Times New Roman"/>
                <w:bCs/>
                <w:sz w:val="20"/>
                <w:szCs w:val="20"/>
              </w:rPr>
            </w:pPr>
            <w:r w:rsidRPr="00E739C4">
              <w:rPr>
                <w:rFonts w:ascii="Times New Roman" w:hAnsi="Times New Roman" w:cs="Times New Roman"/>
                <w:bCs/>
                <w:sz w:val="20"/>
                <w:szCs w:val="20"/>
              </w:rPr>
              <w:t>Проведення роботи, спрямованої на патріотичне виховання молоді.</w:t>
            </w:r>
          </w:p>
          <w:p w:rsidR="009763A7" w:rsidRPr="00E739C4" w:rsidRDefault="009763A7" w:rsidP="00CD74CB">
            <w:pPr>
              <w:pStyle w:val="xfmc1"/>
              <w:numPr>
                <w:ilvl w:val="0"/>
                <w:numId w:val="38"/>
              </w:numPr>
              <w:shd w:val="clear" w:color="auto" w:fill="FFFFFF"/>
              <w:spacing w:before="0" w:beforeAutospacing="0" w:after="0" w:afterAutospacing="0"/>
              <w:ind w:left="0" w:firstLine="268"/>
              <w:rPr>
                <w:bCs/>
                <w:sz w:val="20"/>
                <w:szCs w:val="20"/>
                <w:lang w:val="uk-UA" w:eastAsia="ar-SA"/>
              </w:rPr>
            </w:pPr>
            <w:r w:rsidRPr="00E739C4">
              <w:rPr>
                <w:bCs/>
                <w:sz w:val="20"/>
                <w:szCs w:val="20"/>
                <w:lang w:val="uk-UA" w:eastAsia="ar-SA"/>
              </w:rPr>
              <w:t>Абілітація, заходи із включення до місцевої спільноти, представництво інтересів, розумні пристосування для осіб з інтелектуальними порушеннями та членів їх сімей, які здійснюють опіку та догляд.</w:t>
            </w:r>
          </w:p>
          <w:p w:rsidR="009763A7" w:rsidRPr="00E739C4" w:rsidRDefault="009763A7" w:rsidP="00CD74CB">
            <w:pPr>
              <w:pStyle w:val="xfmc1"/>
              <w:numPr>
                <w:ilvl w:val="0"/>
                <w:numId w:val="38"/>
              </w:numPr>
              <w:shd w:val="clear" w:color="auto" w:fill="FFFFFF"/>
              <w:spacing w:before="0" w:beforeAutospacing="0" w:after="0" w:afterAutospacing="0"/>
              <w:ind w:left="0" w:firstLine="268"/>
              <w:rPr>
                <w:bCs/>
                <w:sz w:val="20"/>
                <w:szCs w:val="20"/>
                <w:lang w:val="uk-UA" w:eastAsia="ar-SA"/>
              </w:rPr>
            </w:pPr>
            <w:r w:rsidRPr="00E739C4">
              <w:rPr>
                <w:bCs/>
                <w:sz w:val="20"/>
                <w:szCs w:val="20"/>
                <w:lang w:val="uk-UA"/>
              </w:rPr>
              <w:t>Надання інших соціальних послуг.</w:t>
            </w:r>
          </w:p>
          <w:p w:rsidR="009763A7" w:rsidRPr="00E739C4" w:rsidRDefault="009763A7" w:rsidP="00CD74CB">
            <w:pPr>
              <w:pStyle w:val="xfmc1"/>
              <w:shd w:val="clear" w:color="auto" w:fill="FFFFFF"/>
              <w:spacing w:before="0" w:beforeAutospacing="0" w:after="0" w:afterAutospacing="0"/>
              <w:ind w:firstLine="268"/>
              <w:rPr>
                <w:bCs/>
                <w:sz w:val="20"/>
                <w:szCs w:val="20"/>
                <w:lang w:val="uk-UA"/>
              </w:rPr>
            </w:pPr>
            <w:r w:rsidRPr="00E739C4">
              <w:rPr>
                <w:bCs/>
                <w:sz w:val="20"/>
                <w:szCs w:val="20"/>
                <w:lang w:val="uk-UA"/>
              </w:rPr>
              <w:t>Триває розгляд конкурсних пропозицій конкурсною комісією.</w:t>
            </w:r>
          </w:p>
          <w:p w:rsidR="0064751E" w:rsidRPr="00E739C4" w:rsidRDefault="0064751E" w:rsidP="00CD74CB">
            <w:pPr>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16.10.2019‒18.10.2019 відбулося засідання міської конкурсної комісії з відбору громадських організацій для надання фінансової підтримки з бюджету міста Києва на 2020 рік, за результатами якого відбір пройшли 77 громадських організацій, які подали 91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w:t>
            </w:r>
          </w:p>
          <w:p w:rsidR="0064751E" w:rsidRPr="00E739C4" w:rsidRDefault="0064751E" w:rsidP="00CD74CB">
            <w:pPr>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Відповідно до п. 32 Порядку відбору 26 грудня 2019 року </w:t>
            </w:r>
            <w:r w:rsidR="00B601BA">
              <w:rPr>
                <w:rFonts w:ascii="Times New Roman" w:hAnsi="Times New Roman" w:cs="Times New Roman"/>
                <w:sz w:val="20"/>
                <w:szCs w:val="20"/>
                <w:lang w:val="uk-UA"/>
              </w:rPr>
              <w:t>відбулось</w:t>
            </w:r>
            <w:r w:rsidRPr="00E739C4">
              <w:rPr>
                <w:rFonts w:ascii="Times New Roman" w:hAnsi="Times New Roman" w:cs="Times New Roman"/>
                <w:sz w:val="20"/>
                <w:szCs w:val="20"/>
                <w:lang w:val="uk-UA"/>
              </w:rPr>
              <w:t xml:space="preserve"> засідання другого етапу міського конкурсного відбору громадських організацій для надання фінансової підтримки з бюджету міста Києва у 2020 році, під час якого  міська конкурсна комісія, з урахуванням рейтингу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ктів, здійсни</w:t>
            </w:r>
            <w:r w:rsidR="00B601BA">
              <w:rPr>
                <w:rFonts w:ascii="Times New Roman" w:hAnsi="Times New Roman" w:cs="Times New Roman"/>
                <w:sz w:val="20"/>
                <w:szCs w:val="20"/>
                <w:lang w:val="uk-UA"/>
              </w:rPr>
              <w:t>ла</w:t>
            </w:r>
            <w:r w:rsidRPr="00E739C4">
              <w:rPr>
                <w:rFonts w:ascii="Times New Roman" w:hAnsi="Times New Roman" w:cs="Times New Roman"/>
                <w:sz w:val="20"/>
                <w:szCs w:val="20"/>
                <w:lang w:val="uk-UA"/>
              </w:rPr>
              <w:t xml:space="preserve"> остаточне визначення переліку громадських організацій та їх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ктів, на реалізацію яких буде надаватись фінансова підтримка у 2020 році, а також визначи</w:t>
            </w:r>
            <w:r w:rsidR="00B601BA">
              <w:rPr>
                <w:rFonts w:ascii="Times New Roman" w:hAnsi="Times New Roman" w:cs="Times New Roman"/>
                <w:sz w:val="20"/>
                <w:szCs w:val="20"/>
                <w:lang w:val="uk-UA"/>
              </w:rPr>
              <w:t xml:space="preserve">ла </w:t>
            </w:r>
            <w:r w:rsidRPr="00E739C4">
              <w:rPr>
                <w:rFonts w:ascii="Times New Roman" w:hAnsi="Times New Roman" w:cs="Times New Roman"/>
                <w:sz w:val="20"/>
                <w:szCs w:val="20"/>
                <w:lang w:val="uk-UA"/>
              </w:rPr>
              <w:t>розмір фінансової підтримки по кожній громадській організації.</w:t>
            </w:r>
          </w:p>
        </w:tc>
      </w:tr>
      <w:tr w:rsidR="00E739C4" w:rsidRPr="00E739C4" w:rsidTr="00CE6671">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F276EA">
            <w:pPr>
              <w:pStyle w:val="3"/>
              <w:spacing w:before="0" w:beforeAutospacing="0" w:after="0" w:afterAutospacing="0"/>
              <w:rPr>
                <w:b w:val="0"/>
                <w:sz w:val="20"/>
                <w:szCs w:val="20"/>
              </w:rPr>
            </w:pPr>
            <w:r w:rsidRPr="00E739C4">
              <w:rPr>
                <w:b w:val="0"/>
                <w:sz w:val="20"/>
                <w:szCs w:val="20"/>
              </w:rPr>
              <w:t>Провести щорічний Конкурс програм (про</w:t>
            </w:r>
            <w:r w:rsidR="00F276EA">
              <w:rPr>
                <w:b w:val="0"/>
                <w:sz w:val="20"/>
                <w:szCs w:val="20"/>
              </w:rPr>
              <w:t>є</w:t>
            </w:r>
            <w:r w:rsidRPr="00E739C4">
              <w:rPr>
                <w:b w:val="0"/>
                <w:sz w:val="20"/>
                <w:szCs w:val="20"/>
              </w:rPr>
              <w:t>ктів, заходів), розроблених молодіжними та дитячими громадськими організаціями, для виконання (реалізації) яких надається фінансова підтримка з міського бюджету, відповідно до міської комплексної цільової програми "Молодь та спорт столиці" на 2019 - 2021 роки, затвердженої рішенням Київської міської ради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d"/>
              <w:rPr>
                <w:sz w:val="20"/>
                <w:szCs w:val="20"/>
                <w:lang w:val="uk-UA"/>
              </w:rPr>
            </w:pPr>
            <w:r w:rsidRPr="00E739C4">
              <w:rPr>
                <w:sz w:val="20"/>
                <w:szCs w:val="20"/>
                <w:lang w:val="uk-UA"/>
              </w:rPr>
              <w:t xml:space="preserve">Протягом </w:t>
            </w:r>
          </w:p>
          <w:p w:rsidR="009763A7" w:rsidRPr="00E739C4" w:rsidRDefault="009763A7" w:rsidP="00E739C4">
            <w:pPr>
              <w:pStyle w:val="ad"/>
              <w:rPr>
                <w:sz w:val="20"/>
                <w:szCs w:val="20"/>
                <w:lang w:val="uk-UA"/>
              </w:rPr>
            </w:pPr>
            <w:r w:rsidRPr="00E739C4">
              <w:rPr>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d"/>
              <w:rPr>
                <w:sz w:val="20"/>
                <w:szCs w:val="20"/>
                <w:lang w:val="uk-UA"/>
              </w:rPr>
            </w:pPr>
            <w:r w:rsidRPr="00E739C4">
              <w:rPr>
                <w:sz w:val="20"/>
                <w:szCs w:val="20"/>
                <w:lang w:val="uk-UA"/>
              </w:rPr>
              <w:t>Департамент молоді та спорту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d"/>
              <w:jc w:val="center"/>
              <w:rPr>
                <w:sz w:val="20"/>
                <w:szCs w:val="20"/>
                <w:lang w:val="uk-UA"/>
              </w:rPr>
            </w:pPr>
            <w:r w:rsidRPr="00E739C4">
              <w:rPr>
                <w:sz w:val="20"/>
                <w:szCs w:val="20"/>
                <w:lang w:val="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Формування і реалізація потенціалу молоді задля її всебічної самореалізації та успіху в інтересах сталого розвитку і конкурентоспроможності  м. Києва</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tabs>
                <w:tab w:val="left" w:pos="2160"/>
              </w:tabs>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rPr>
              <w:t>Визначено переможців Міського конкурсу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 xml:space="preserve">ктів молодіжних та дитячих громадських організацій для реалізації яких надаватиметься фінансова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ідтримка у 2019 році. Переможцями стали 20 молодіжних та дитячих громадських організацій (31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 на загальну суму 2 </w:t>
            </w:r>
            <w:r w:rsidRPr="00E739C4">
              <w:rPr>
                <w:rFonts w:ascii="Times New Roman" w:hAnsi="Times New Roman" w:cs="Times New Roman"/>
                <w:sz w:val="20"/>
                <w:szCs w:val="20"/>
                <w:lang w:val="uk-UA"/>
              </w:rPr>
              <w:t>млн.</w:t>
            </w:r>
            <w:r w:rsidRPr="00E739C4">
              <w:rPr>
                <w:rFonts w:ascii="Times New Roman" w:hAnsi="Times New Roman" w:cs="Times New Roman"/>
                <w:sz w:val="20"/>
                <w:szCs w:val="20"/>
              </w:rPr>
              <w:t xml:space="preserve"> грн.</w:t>
            </w:r>
            <w:r w:rsidRPr="00E739C4">
              <w:rPr>
                <w:rFonts w:ascii="Times New Roman" w:hAnsi="Times New Roman" w:cs="Times New Roman"/>
                <w:sz w:val="20"/>
                <w:szCs w:val="20"/>
                <w:lang w:val="uk-UA"/>
              </w:rPr>
              <w:t xml:space="preserve"> </w:t>
            </w:r>
            <w:r w:rsidRPr="00E739C4">
              <w:rPr>
                <w:rFonts w:ascii="Times New Roman" w:hAnsi="Times New Roman" w:cs="Times New Roman"/>
                <w:sz w:val="20"/>
                <w:szCs w:val="20"/>
                <w:shd w:val="clear" w:color="auto" w:fill="FFFFFF"/>
              </w:rPr>
              <w:t>Про</w:t>
            </w:r>
            <w:r w:rsidR="00F276EA">
              <w:rPr>
                <w:rFonts w:ascii="Times New Roman" w:hAnsi="Times New Roman" w:cs="Times New Roman"/>
                <w:sz w:val="20"/>
                <w:szCs w:val="20"/>
                <w:shd w:val="clear" w:color="auto" w:fill="FFFFFF"/>
                <w:lang w:val="uk-UA"/>
              </w:rPr>
              <w:t>є</w:t>
            </w:r>
            <w:r w:rsidRPr="00E739C4">
              <w:rPr>
                <w:rFonts w:ascii="Times New Roman" w:hAnsi="Times New Roman" w:cs="Times New Roman"/>
                <w:sz w:val="20"/>
                <w:szCs w:val="20"/>
                <w:shd w:val="clear" w:color="auto" w:fill="FFFFFF"/>
              </w:rPr>
              <w:t xml:space="preserve">кти спрямовані на національно </w:t>
            </w:r>
            <w:r w:rsidR="00B601BA">
              <w:rPr>
                <w:rFonts w:ascii="Times New Roman" w:hAnsi="Times New Roman" w:cs="Times New Roman"/>
                <w:sz w:val="20"/>
                <w:szCs w:val="20"/>
                <w:shd w:val="clear" w:color="auto" w:fill="FFFFFF"/>
                <w:lang w:val="uk-UA"/>
              </w:rPr>
              <w:t xml:space="preserve">- </w:t>
            </w:r>
            <w:r w:rsidRPr="00E739C4">
              <w:rPr>
                <w:rFonts w:ascii="Times New Roman" w:hAnsi="Times New Roman" w:cs="Times New Roman"/>
                <w:sz w:val="20"/>
                <w:szCs w:val="20"/>
                <w:shd w:val="clear" w:color="auto" w:fill="FFFFFF"/>
              </w:rPr>
              <w:t xml:space="preserve">патріотичне виховання молоді, </w:t>
            </w:r>
            <w:proofErr w:type="gramStart"/>
            <w:r w:rsidRPr="00E739C4">
              <w:rPr>
                <w:rFonts w:ascii="Times New Roman" w:hAnsi="Times New Roman" w:cs="Times New Roman"/>
                <w:sz w:val="20"/>
                <w:szCs w:val="20"/>
                <w:shd w:val="clear" w:color="auto" w:fill="FFFFFF"/>
              </w:rPr>
              <w:t>п</w:t>
            </w:r>
            <w:proofErr w:type="gramEnd"/>
            <w:r w:rsidRPr="00E739C4">
              <w:rPr>
                <w:rFonts w:ascii="Times New Roman" w:hAnsi="Times New Roman" w:cs="Times New Roman"/>
                <w:sz w:val="20"/>
                <w:szCs w:val="20"/>
                <w:shd w:val="clear" w:color="auto" w:fill="FFFFFF"/>
              </w:rPr>
              <w:t>ідтримка творчої та обдарованої молоді, популяризацію здорового способу життя та розвиток неформальної освіти</w:t>
            </w:r>
            <w:r w:rsidR="00E63C51">
              <w:rPr>
                <w:rFonts w:ascii="Times New Roman" w:hAnsi="Times New Roman" w:cs="Times New Roman"/>
                <w:sz w:val="20"/>
                <w:szCs w:val="20"/>
                <w:shd w:val="clear" w:color="auto" w:fill="FFFFFF"/>
              </w:rPr>
              <w:t>.</w:t>
            </w:r>
          </w:p>
          <w:p w:rsidR="009763A7" w:rsidRPr="00E739C4" w:rsidRDefault="009763A7" w:rsidP="00CD74CB">
            <w:pPr>
              <w:shd w:val="clear" w:color="auto" w:fill="FFFFFF"/>
              <w:spacing w:after="0" w:line="240" w:lineRule="auto"/>
              <w:ind w:firstLine="268"/>
              <w:rPr>
                <w:rFonts w:ascii="Times New Roman" w:eastAsia="Times New Roman" w:hAnsi="Times New Roman" w:cs="Times New Roman"/>
                <w:sz w:val="20"/>
                <w:szCs w:val="20"/>
                <w:lang w:val="uk-UA" w:eastAsia="ru-RU"/>
              </w:rPr>
            </w:pPr>
            <w:r w:rsidRPr="00E739C4">
              <w:rPr>
                <w:rFonts w:ascii="Times New Roman" w:eastAsia="Times New Roman" w:hAnsi="Times New Roman" w:cs="Times New Roman"/>
                <w:sz w:val="20"/>
                <w:szCs w:val="20"/>
                <w:lang w:val="uk-UA" w:eastAsia="ru-RU"/>
              </w:rPr>
              <w:t>11 квітня 2019 року відбулось перше засідання конкурсної комісії з розгляду про</w:t>
            </w:r>
            <w:r w:rsidR="00F276EA">
              <w:rPr>
                <w:rFonts w:ascii="Times New Roman" w:eastAsia="Times New Roman" w:hAnsi="Times New Roman" w:cs="Times New Roman"/>
                <w:sz w:val="20"/>
                <w:szCs w:val="20"/>
                <w:lang w:val="uk-UA" w:eastAsia="ru-RU"/>
              </w:rPr>
              <w:t>є</w:t>
            </w:r>
            <w:r w:rsidRPr="00E739C4">
              <w:rPr>
                <w:rFonts w:ascii="Times New Roman" w:eastAsia="Times New Roman" w:hAnsi="Times New Roman" w:cs="Times New Roman"/>
                <w:sz w:val="20"/>
                <w:szCs w:val="20"/>
                <w:lang w:val="uk-UA" w:eastAsia="ru-RU"/>
              </w:rPr>
              <w:t>ктів, розроблених молодіжними</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sz w:val="20"/>
                <w:szCs w:val="20"/>
                <w:lang w:val="uk-UA" w:eastAsia="ru-RU"/>
              </w:rPr>
              <w:t xml:space="preserve"> та дитячими організаціями, для реалізації яких надається фінансова підтримка з бюджету міста Києва у 2020 році. </w:t>
            </w:r>
            <w:r w:rsidRPr="00E739C4">
              <w:rPr>
                <w:rFonts w:ascii="Times New Roman" w:eastAsia="Times New Roman" w:hAnsi="Times New Roman" w:cs="Times New Roman"/>
                <w:sz w:val="20"/>
                <w:szCs w:val="20"/>
                <w:lang w:eastAsia="ru-RU"/>
              </w:rPr>
              <w:t xml:space="preserve">На участь </w:t>
            </w:r>
            <w:proofErr w:type="gramStart"/>
            <w:r w:rsidRPr="00E739C4">
              <w:rPr>
                <w:rFonts w:ascii="Times New Roman" w:eastAsia="Times New Roman" w:hAnsi="Times New Roman" w:cs="Times New Roman"/>
                <w:sz w:val="20"/>
                <w:szCs w:val="20"/>
                <w:lang w:eastAsia="ru-RU"/>
              </w:rPr>
              <w:t>у</w:t>
            </w:r>
            <w:proofErr w:type="gramEnd"/>
            <w:r w:rsidRPr="00E739C4">
              <w:rPr>
                <w:rFonts w:ascii="Times New Roman" w:eastAsia="Times New Roman" w:hAnsi="Times New Roman" w:cs="Times New Roman"/>
                <w:sz w:val="20"/>
                <w:szCs w:val="20"/>
                <w:lang w:eastAsia="ru-RU"/>
              </w:rPr>
              <w:t xml:space="preserve"> конкурсі подано</w:t>
            </w:r>
            <w:r w:rsidRPr="00E739C4">
              <w:rPr>
                <w:rFonts w:ascii="Times New Roman" w:eastAsia="Times New Roman" w:hAnsi="Times New Roman" w:cs="Times New Roman"/>
                <w:sz w:val="20"/>
                <w:szCs w:val="20"/>
                <w:lang w:val="uk-UA" w:eastAsia="ru-RU"/>
              </w:rPr>
              <w:t xml:space="preserve"> </w:t>
            </w:r>
            <w:r w:rsidRPr="00E739C4">
              <w:rPr>
                <w:rFonts w:ascii="Times New Roman" w:eastAsia="Times New Roman" w:hAnsi="Times New Roman" w:cs="Times New Roman"/>
                <w:sz w:val="20"/>
                <w:szCs w:val="20"/>
                <w:lang w:eastAsia="ru-RU"/>
              </w:rPr>
              <w:t>57 конкурсних  пропозиції від 34 громадських організацій</w:t>
            </w:r>
            <w:r w:rsidRPr="00E739C4">
              <w:rPr>
                <w:rFonts w:ascii="Times New Roman" w:eastAsia="Times New Roman" w:hAnsi="Times New Roman" w:cs="Times New Roman"/>
                <w:sz w:val="20"/>
                <w:szCs w:val="20"/>
                <w:lang w:val="uk-UA" w:eastAsia="ru-RU"/>
              </w:rPr>
              <w:t xml:space="preserve"> н</w:t>
            </w:r>
            <w:r w:rsidRPr="00E739C4">
              <w:rPr>
                <w:rFonts w:ascii="Times New Roman" w:eastAsia="Times New Roman" w:hAnsi="Times New Roman" w:cs="Times New Roman"/>
                <w:sz w:val="20"/>
                <w:szCs w:val="20"/>
                <w:lang w:eastAsia="ru-RU"/>
              </w:rPr>
              <w:t>а загальну суму б</w:t>
            </w:r>
            <w:r w:rsidRPr="00E739C4">
              <w:rPr>
                <w:rFonts w:ascii="Times New Roman" w:eastAsia="Times New Roman" w:hAnsi="Times New Roman" w:cs="Times New Roman"/>
                <w:sz w:val="20"/>
                <w:szCs w:val="20"/>
                <w:lang w:val="uk-UA" w:eastAsia="ru-RU"/>
              </w:rPr>
              <w:t>і</w:t>
            </w:r>
            <w:r w:rsidRPr="00E739C4">
              <w:rPr>
                <w:rFonts w:ascii="Times New Roman" w:eastAsia="Times New Roman" w:hAnsi="Times New Roman" w:cs="Times New Roman"/>
                <w:sz w:val="20"/>
                <w:szCs w:val="20"/>
                <w:lang w:eastAsia="ru-RU"/>
              </w:rPr>
              <w:t>льше 6 </w:t>
            </w:r>
            <w:r w:rsidRPr="00E739C4">
              <w:rPr>
                <w:rFonts w:ascii="Times New Roman" w:eastAsia="Times New Roman" w:hAnsi="Times New Roman" w:cs="Times New Roman"/>
                <w:sz w:val="20"/>
                <w:szCs w:val="20"/>
                <w:lang w:val="uk-UA" w:eastAsia="ru-RU"/>
              </w:rPr>
              <w:t>млн.</w:t>
            </w:r>
            <w:r w:rsidRPr="00E739C4">
              <w:rPr>
                <w:rFonts w:ascii="Times New Roman" w:eastAsia="Times New Roman" w:hAnsi="Times New Roman" w:cs="Times New Roman"/>
                <w:sz w:val="20"/>
                <w:szCs w:val="20"/>
                <w:lang w:eastAsia="ru-RU"/>
              </w:rPr>
              <w:t xml:space="preserve"> грн.</w:t>
            </w:r>
          </w:p>
          <w:p w:rsidR="009763A7" w:rsidRPr="00E739C4" w:rsidRDefault="009763A7" w:rsidP="00CD74CB">
            <w:pPr>
              <w:shd w:val="clear" w:color="auto" w:fill="FFFFFF"/>
              <w:spacing w:after="0" w:line="240" w:lineRule="auto"/>
              <w:rPr>
                <w:rFonts w:ascii="Times New Roman" w:eastAsia="Times New Roman" w:hAnsi="Times New Roman" w:cs="Times New Roman"/>
                <w:bCs/>
                <w:sz w:val="20"/>
                <w:szCs w:val="20"/>
                <w:lang w:val="uk-UA" w:eastAsia="ru-RU"/>
              </w:rPr>
            </w:pPr>
            <w:r w:rsidRPr="00E739C4">
              <w:rPr>
                <w:rFonts w:ascii="Times New Roman" w:eastAsia="Times New Roman" w:hAnsi="Times New Roman" w:cs="Times New Roman"/>
                <w:bCs/>
                <w:sz w:val="20"/>
                <w:szCs w:val="20"/>
                <w:lang w:eastAsia="ru-RU"/>
              </w:rPr>
              <w:t xml:space="preserve">Очікуване фінансування від Департаменту </w:t>
            </w:r>
            <w:proofErr w:type="gramStart"/>
            <w:r w:rsidRPr="00E739C4">
              <w:rPr>
                <w:rFonts w:ascii="Times New Roman" w:eastAsia="Times New Roman" w:hAnsi="Times New Roman" w:cs="Times New Roman"/>
                <w:bCs/>
                <w:sz w:val="20"/>
                <w:szCs w:val="20"/>
                <w:lang w:eastAsia="ru-RU"/>
              </w:rPr>
              <w:t>молод</w:t>
            </w:r>
            <w:proofErr w:type="gramEnd"/>
            <w:r w:rsidRPr="00E739C4">
              <w:rPr>
                <w:rFonts w:ascii="Times New Roman" w:eastAsia="Times New Roman" w:hAnsi="Times New Roman" w:cs="Times New Roman"/>
                <w:bCs/>
                <w:sz w:val="20"/>
                <w:szCs w:val="20"/>
                <w:lang w:eastAsia="ru-RU"/>
              </w:rPr>
              <w:t xml:space="preserve">і та спорту – </w:t>
            </w:r>
            <w:r w:rsidRPr="00E739C4">
              <w:rPr>
                <w:rFonts w:ascii="Times New Roman" w:eastAsia="Times New Roman" w:hAnsi="Times New Roman" w:cs="Times New Roman"/>
                <w:bCs/>
                <w:sz w:val="20"/>
                <w:szCs w:val="20"/>
                <w:lang w:val="uk-UA" w:eastAsia="ru-RU"/>
              </w:rPr>
              <w:t xml:space="preserve">більше </w:t>
            </w:r>
            <w:r w:rsidRPr="00E739C4">
              <w:rPr>
                <w:rFonts w:ascii="Times New Roman" w:eastAsia="Times New Roman" w:hAnsi="Times New Roman" w:cs="Times New Roman"/>
                <w:bCs/>
                <w:sz w:val="20"/>
                <w:szCs w:val="20"/>
                <w:lang w:eastAsia="ru-RU"/>
              </w:rPr>
              <w:t>4 </w:t>
            </w:r>
            <w:r w:rsidRPr="00E739C4">
              <w:rPr>
                <w:rFonts w:ascii="Times New Roman" w:eastAsia="Times New Roman" w:hAnsi="Times New Roman" w:cs="Times New Roman"/>
                <w:bCs/>
                <w:sz w:val="20"/>
                <w:szCs w:val="20"/>
                <w:lang w:val="uk-UA" w:eastAsia="ru-RU"/>
              </w:rPr>
              <w:t>млн.</w:t>
            </w:r>
            <w:r w:rsidRPr="00E739C4">
              <w:rPr>
                <w:rFonts w:ascii="Times New Roman" w:eastAsia="Times New Roman" w:hAnsi="Times New Roman" w:cs="Times New Roman"/>
                <w:bCs/>
                <w:sz w:val="20"/>
                <w:szCs w:val="20"/>
                <w:lang w:eastAsia="ru-RU"/>
              </w:rPr>
              <w:t xml:space="preserve"> грн.</w:t>
            </w:r>
          </w:p>
          <w:p w:rsidR="00950AEA" w:rsidRPr="00E739C4" w:rsidRDefault="00950AEA" w:rsidP="00CD74CB">
            <w:pPr>
              <w:shd w:val="clear" w:color="auto" w:fill="FFFFFF"/>
              <w:spacing w:after="0" w:line="240" w:lineRule="auto"/>
              <w:rPr>
                <w:rFonts w:ascii="Times New Roman" w:eastAsia="Times New Roman" w:hAnsi="Times New Roman" w:cs="Times New Roman"/>
                <w:sz w:val="20"/>
                <w:szCs w:val="20"/>
                <w:lang w:val="uk-UA" w:eastAsia="ru-RU"/>
              </w:rPr>
            </w:pPr>
            <w:r w:rsidRPr="00E739C4">
              <w:rPr>
                <w:rStyle w:val="af"/>
                <w:rFonts w:ascii="Times New Roman" w:hAnsi="Times New Roman" w:cs="Times New Roman"/>
                <w:b w:val="0"/>
                <w:sz w:val="20"/>
                <w:szCs w:val="20"/>
                <w:shd w:val="clear" w:color="auto" w:fill="FFFFFF"/>
                <w:lang w:val="uk-UA"/>
              </w:rPr>
              <w:t>19 грудня 2019 року</w:t>
            </w:r>
            <w:r w:rsidRPr="00E739C4">
              <w:rPr>
                <w:rFonts w:ascii="Times New Roman" w:hAnsi="Times New Roman" w:cs="Times New Roman"/>
                <w:sz w:val="20"/>
                <w:szCs w:val="20"/>
                <w:shd w:val="clear" w:color="auto" w:fill="FFFFFF"/>
              </w:rPr>
              <w:t> </w:t>
            </w:r>
            <w:r w:rsidRPr="00E739C4">
              <w:rPr>
                <w:rFonts w:ascii="Times New Roman" w:hAnsi="Times New Roman" w:cs="Times New Roman"/>
                <w:sz w:val="20"/>
                <w:szCs w:val="20"/>
                <w:shd w:val="clear" w:color="auto" w:fill="FFFFFF"/>
                <w:lang w:val="uk-UA"/>
              </w:rPr>
              <w:t xml:space="preserve"> відбулось засідання конкурсної комісії на якому визначено </w:t>
            </w:r>
            <w:r w:rsidR="004875E6" w:rsidRPr="00E739C4">
              <w:rPr>
                <w:rFonts w:ascii="Times New Roman" w:hAnsi="Times New Roman" w:cs="Times New Roman"/>
                <w:sz w:val="20"/>
                <w:szCs w:val="20"/>
                <w:shd w:val="clear" w:color="auto" w:fill="FFFFFF"/>
                <w:lang w:val="uk-UA"/>
              </w:rPr>
              <w:t xml:space="preserve">35 переможців конкурсу </w:t>
            </w:r>
            <w:r w:rsidRPr="00E739C4">
              <w:rPr>
                <w:rFonts w:ascii="Times New Roman" w:hAnsi="Times New Roman" w:cs="Times New Roman"/>
                <w:sz w:val="20"/>
                <w:szCs w:val="20"/>
                <w:shd w:val="clear" w:color="auto" w:fill="FFFFFF"/>
              </w:rPr>
              <w:t>на загальну суму </w:t>
            </w:r>
            <w:r w:rsidR="00431883" w:rsidRPr="00E739C4">
              <w:rPr>
                <w:rStyle w:val="af"/>
                <w:rFonts w:ascii="Times New Roman" w:hAnsi="Times New Roman" w:cs="Times New Roman"/>
                <w:b w:val="0"/>
                <w:sz w:val="20"/>
                <w:szCs w:val="20"/>
                <w:shd w:val="clear" w:color="auto" w:fill="FFFFFF"/>
              </w:rPr>
              <w:t>2 112</w:t>
            </w:r>
            <w:r w:rsidRPr="00E739C4">
              <w:rPr>
                <w:rStyle w:val="af"/>
                <w:rFonts w:ascii="Times New Roman" w:hAnsi="Times New Roman" w:cs="Times New Roman"/>
                <w:b w:val="0"/>
                <w:sz w:val="20"/>
                <w:szCs w:val="20"/>
                <w:shd w:val="clear" w:color="auto" w:fill="FFFFFF"/>
              </w:rPr>
              <w:t xml:space="preserve">,00 </w:t>
            </w:r>
            <w:r w:rsidR="004875E6" w:rsidRPr="00E739C4">
              <w:rPr>
                <w:rStyle w:val="af"/>
                <w:rFonts w:ascii="Times New Roman" w:hAnsi="Times New Roman" w:cs="Times New Roman"/>
                <w:b w:val="0"/>
                <w:sz w:val="20"/>
                <w:szCs w:val="20"/>
                <w:shd w:val="clear" w:color="auto" w:fill="FFFFFF"/>
                <w:lang w:val="uk-UA"/>
              </w:rPr>
              <w:t>тис.</w:t>
            </w:r>
            <w:r w:rsidRPr="00E739C4">
              <w:rPr>
                <w:rStyle w:val="af"/>
                <w:rFonts w:ascii="Times New Roman" w:hAnsi="Times New Roman" w:cs="Times New Roman"/>
                <w:b w:val="0"/>
                <w:sz w:val="20"/>
                <w:szCs w:val="20"/>
                <w:shd w:val="clear" w:color="auto" w:fill="FFFFFF"/>
              </w:rPr>
              <w:t>грн</w:t>
            </w:r>
            <w:r w:rsidRPr="00B601BA">
              <w:rPr>
                <w:rFonts w:ascii="Times New Roman" w:hAnsi="Times New Roman" w:cs="Times New Roman"/>
                <w:sz w:val="20"/>
                <w:szCs w:val="20"/>
                <w:shd w:val="clear" w:color="auto" w:fill="FFFFFF"/>
              </w:rPr>
              <w:t>.</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lang w:val="uk-UA"/>
              </w:rPr>
            </w:pPr>
          </w:p>
        </w:tc>
      </w:tr>
      <w:tr w:rsidR="00E739C4" w:rsidRPr="00CD74CB"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hd w:val="clear" w:color="auto" w:fill="FFFFFF"/>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Провести консультації з громадськістю у формі публічного громадського обговорення (шляхом проведення громадських слухань, засідань за круглим столом, зборів, зустрічей (нарад) з громадськістю) та/або електронних консультацій з громадськістю з питань,  що стосуються суспільно-економічного розвитку держави, реалізації та захисту прав і свобод громадян, задоволення їх політичних, </w:t>
            </w:r>
            <w:r w:rsidRPr="00E739C4">
              <w:rPr>
                <w:rFonts w:ascii="Times New Roman" w:eastAsia="Times New Roman" w:hAnsi="Times New Roman" w:cs="Times New Roman"/>
                <w:sz w:val="20"/>
                <w:szCs w:val="20"/>
                <w:lang w:val="uk-UA" w:eastAsia="uk-UA"/>
              </w:rPr>
              <w:br/>
              <w:t>економічних, соціальних, культурних та інших інтересів</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Протягом  </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2019 року</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Cтруктурні підрозділи виконавчого органу</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Київської міської ради (Київської міської державної адміністрації),</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районні в місті Києві державні адміністрації</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Громадська рада при виконавчому органі Київської міської ради (Київській міській державній адміністрації), Координаційний комітет громадських рад при районних в місті Києві державних адміністраціях</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Налагодження ефективної взаємодії органів виконавчої влади та органів місцевого самоврядування з громадськістю  щодо забезпечення організаційних умов для участі громадськості у формуванні та реалізації державної та регіональної політики та громадського контролю за діяльністю органів влади</w:t>
            </w:r>
          </w:p>
        </w:tc>
        <w:tc>
          <w:tcPr>
            <w:tcW w:w="5387" w:type="dxa"/>
            <w:tcBorders>
              <w:top w:val="single" w:sz="4" w:space="0" w:color="000000"/>
              <w:left w:val="single" w:sz="4" w:space="0" w:color="000000"/>
              <w:bottom w:val="single" w:sz="4" w:space="0" w:color="000000"/>
              <w:right w:val="single" w:sz="4" w:space="0" w:color="000000"/>
            </w:tcBorders>
          </w:tcPr>
          <w:p w:rsidR="007264BD" w:rsidRPr="00E739C4" w:rsidRDefault="007264BD" w:rsidP="00CD74CB">
            <w:pPr>
              <w:spacing w:after="0" w:line="240" w:lineRule="auto"/>
              <w:ind w:firstLine="268"/>
              <w:rPr>
                <w:rFonts w:ascii="Times New Roman" w:hAnsi="Times New Roman" w:cs="Times New Roman"/>
                <w:sz w:val="20"/>
                <w:szCs w:val="20"/>
                <w:shd w:val="clear" w:color="auto" w:fill="FFFFFF"/>
                <w:lang w:val="uk-UA"/>
              </w:rPr>
            </w:pPr>
            <w:r w:rsidRPr="00E739C4">
              <w:rPr>
                <w:rFonts w:ascii="Times New Roman" w:hAnsi="Times New Roman" w:cs="Times New Roman"/>
                <w:sz w:val="20"/>
                <w:szCs w:val="20"/>
                <w:lang w:val="uk-UA"/>
              </w:rPr>
              <w:t>Проведено 173 консультації з громадськістю, в тому числі обговорень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ктів нормативно-правових актів</w:t>
            </w:r>
            <w:r w:rsidRPr="00E739C4">
              <w:rPr>
                <w:rFonts w:ascii="Times New Roman" w:hAnsi="Times New Roman" w:cs="Times New Roman"/>
                <w:sz w:val="20"/>
                <w:szCs w:val="20"/>
                <w:shd w:val="clear" w:color="auto" w:fill="FFFFFF"/>
                <w:lang w:val="uk-UA"/>
              </w:rPr>
              <w:t>.</w:t>
            </w:r>
          </w:p>
          <w:p w:rsidR="007264BD" w:rsidRPr="00E739C4" w:rsidRDefault="009763A7" w:rsidP="00CD74CB">
            <w:pPr>
              <w:shd w:val="clear" w:color="auto" w:fill="FFFFFF"/>
              <w:spacing w:after="0" w:line="240" w:lineRule="auto"/>
              <w:rPr>
                <w:rFonts w:ascii="Times New Roman" w:eastAsia="Times New Roman" w:hAnsi="Times New Roman" w:cs="Times New Roman"/>
                <w:sz w:val="20"/>
                <w:szCs w:val="20"/>
                <w:lang w:eastAsia="ru-RU"/>
              </w:rPr>
            </w:pPr>
            <w:r w:rsidRPr="00E739C4">
              <w:rPr>
                <w:rFonts w:ascii="Times New Roman" w:hAnsi="Times New Roman" w:cs="Times New Roman"/>
                <w:sz w:val="20"/>
                <w:szCs w:val="20"/>
                <w:shd w:val="clear" w:color="auto" w:fill="FFFFFF"/>
                <w:lang w:val="uk-UA"/>
              </w:rPr>
              <w:t>Наприклад, протягом травня-червня</w:t>
            </w:r>
            <w:r w:rsidRPr="00E739C4">
              <w:rPr>
                <w:rFonts w:ascii="Times New Roman" w:hAnsi="Times New Roman" w:cs="Times New Roman"/>
                <w:sz w:val="20"/>
                <w:szCs w:val="20"/>
                <w:shd w:val="clear" w:color="auto" w:fill="FFFFFF"/>
              </w:rPr>
              <w:t> </w:t>
            </w:r>
            <w:r w:rsidRPr="00E739C4">
              <w:rPr>
                <w:rFonts w:ascii="Times New Roman" w:hAnsi="Times New Roman" w:cs="Times New Roman"/>
                <w:sz w:val="20"/>
                <w:szCs w:val="20"/>
                <w:shd w:val="clear" w:color="auto" w:fill="FFFFFF"/>
                <w:lang w:val="uk-UA"/>
              </w:rPr>
              <w:t>2019</w:t>
            </w:r>
            <w:r w:rsidRPr="00E739C4">
              <w:rPr>
                <w:rFonts w:ascii="Times New Roman" w:hAnsi="Times New Roman" w:cs="Times New Roman"/>
                <w:sz w:val="20"/>
                <w:szCs w:val="20"/>
                <w:shd w:val="clear" w:color="auto" w:fill="FFFFFF"/>
              </w:rPr>
              <w:t> </w:t>
            </w:r>
            <w:r w:rsidRPr="00E739C4">
              <w:rPr>
                <w:rFonts w:ascii="Times New Roman" w:hAnsi="Times New Roman" w:cs="Times New Roman"/>
                <w:sz w:val="20"/>
                <w:szCs w:val="20"/>
                <w:shd w:val="clear" w:color="auto" w:fill="FFFFFF"/>
                <w:lang w:val="uk-UA"/>
              </w:rPr>
              <w:t>року проведено перші п'ять</w:t>
            </w:r>
            <w:r w:rsidRPr="00E739C4">
              <w:rPr>
                <w:rFonts w:ascii="Times New Roman" w:hAnsi="Times New Roman" w:cs="Times New Roman"/>
                <w:sz w:val="20"/>
                <w:szCs w:val="20"/>
                <w:shd w:val="clear" w:color="auto" w:fill="FFFFFF"/>
              </w:rPr>
              <w:t> </w:t>
            </w:r>
            <w:r w:rsidRPr="00E739C4">
              <w:rPr>
                <w:rFonts w:ascii="Times New Roman" w:hAnsi="Times New Roman" w:cs="Times New Roman"/>
                <w:sz w:val="20"/>
                <w:szCs w:val="20"/>
                <w:shd w:val="clear" w:color="auto" w:fill="FFFFFF"/>
                <w:lang w:val="uk-UA"/>
              </w:rPr>
              <w:t>районних форумів</w:t>
            </w:r>
            <w:r w:rsidRPr="00E739C4">
              <w:rPr>
                <w:rFonts w:ascii="Times New Roman" w:hAnsi="Times New Roman" w:cs="Times New Roman"/>
                <w:sz w:val="20"/>
                <w:szCs w:val="20"/>
                <w:shd w:val="clear" w:color="auto" w:fill="FFFFFF"/>
              </w:rPr>
              <w:t> </w:t>
            </w:r>
            <w:r w:rsidRPr="00E739C4">
              <w:rPr>
                <w:rFonts w:ascii="Times New Roman" w:hAnsi="Times New Roman" w:cs="Times New Roman"/>
                <w:sz w:val="20"/>
                <w:szCs w:val="20"/>
                <w:shd w:val="clear" w:color="auto" w:fill="FFFFFF"/>
                <w:lang w:val="uk-UA"/>
              </w:rPr>
              <w:t>організацій громадянського суспільства «Київ – столиця діалогу»</w:t>
            </w:r>
            <w:r w:rsidRPr="00E739C4">
              <w:rPr>
                <w:rFonts w:ascii="Times New Roman" w:hAnsi="Times New Roman" w:cs="Times New Roman"/>
                <w:sz w:val="20"/>
                <w:szCs w:val="20"/>
                <w:shd w:val="clear" w:color="auto" w:fill="FFFFFF"/>
              </w:rPr>
              <w:t> </w:t>
            </w:r>
            <w:r w:rsidRPr="00E739C4">
              <w:rPr>
                <w:rFonts w:ascii="Times New Roman" w:hAnsi="Times New Roman" w:cs="Times New Roman"/>
                <w:sz w:val="20"/>
                <w:szCs w:val="20"/>
                <w:shd w:val="clear" w:color="auto" w:fill="FFFFFF"/>
                <w:lang w:val="uk-UA"/>
              </w:rPr>
              <w:t xml:space="preserve">у Дарницькому (30.05),  Святошинському (06.06), Дніпровському (13,06), Голосіївському (20.06) та Солом’янському (27.06) районах. </w:t>
            </w:r>
            <w:r w:rsidR="007264BD" w:rsidRPr="00E739C4">
              <w:rPr>
                <w:rFonts w:ascii="Times New Roman" w:hAnsi="Times New Roman" w:cs="Times New Roman"/>
                <w:sz w:val="20"/>
                <w:szCs w:val="20"/>
                <w:shd w:val="clear" w:color="auto" w:fill="FFFFFF"/>
              </w:rPr>
              <w:t xml:space="preserve">Наступні районні форуми проведено протягом вересня-жовтня у </w:t>
            </w:r>
            <w:r w:rsidR="007264BD" w:rsidRPr="00E739C4">
              <w:rPr>
                <w:rFonts w:ascii="Times New Roman" w:eastAsia="Times New Roman" w:hAnsi="Times New Roman" w:cs="Times New Roman"/>
                <w:sz w:val="20"/>
                <w:szCs w:val="20"/>
                <w:lang w:eastAsia="ru-RU"/>
              </w:rPr>
              <w:t xml:space="preserve">Печерському (19.09), Подільському (03.10), Оболонському (08.10), Шевченківському (10.10) та Деснянському (17.10) </w:t>
            </w:r>
            <w:proofErr w:type="gramStart"/>
            <w:r w:rsidR="007264BD" w:rsidRPr="00E739C4">
              <w:rPr>
                <w:rFonts w:ascii="Times New Roman" w:eastAsia="Times New Roman" w:hAnsi="Times New Roman" w:cs="Times New Roman"/>
                <w:sz w:val="20"/>
                <w:szCs w:val="20"/>
                <w:lang w:eastAsia="ru-RU"/>
              </w:rPr>
              <w:t>районах</w:t>
            </w:r>
            <w:proofErr w:type="gramEnd"/>
            <w:r w:rsidR="007264BD" w:rsidRPr="00E739C4">
              <w:rPr>
                <w:rFonts w:ascii="Times New Roman" w:eastAsia="Times New Roman" w:hAnsi="Times New Roman" w:cs="Times New Roman"/>
                <w:sz w:val="20"/>
                <w:szCs w:val="20"/>
                <w:lang w:eastAsia="ru-RU"/>
              </w:rPr>
              <w:t xml:space="preserve">. Загалом до участі в усіх 10 районних заходах долучилися близько 800 учасників – активних громадських організацій, представників структурних </w:t>
            </w:r>
            <w:proofErr w:type="gramStart"/>
            <w:r w:rsidR="007264BD" w:rsidRPr="00E739C4">
              <w:rPr>
                <w:rFonts w:ascii="Times New Roman" w:eastAsia="Times New Roman" w:hAnsi="Times New Roman" w:cs="Times New Roman"/>
                <w:sz w:val="20"/>
                <w:szCs w:val="20"/>
                <w:lang w:eastAsia="ru-RU"/>
              </w:rPr>
              <w:t>п</w:t>
            </w:r>
            <w:proofErr w:type="gramEnd"/>
            <w:r w:rsidR="007264BD" w:rsidRPr="00E739C4">
              <w:rPr>
                <w:rFonts w:ascii="Times New Roman" w:eastAsia="Times New Roman" w:hAnsi="Times New Roman" w:cs="Times New Roman"/>
                <w:sz w:val="20"/>
                <w:szCs w:val="20"/>
                <w:lang w:eastAsia="ru-RU"/>
              </w:rPr>
              <w:t>ідрозділів  райдержадміністрацій та інших зацікавлених установ.</w:t>
            </w:r>
          </w:p>
          <w:p w:rsidR="009763A7" w:rsidRPr="00E739C4" w:rsidRDefault="007264BD" w:rsidP="00CD74CB">
            <w:pPr>
              <w:spacing w:after="0" w:line="240" w:lineRule="auto"/>
              <w:ind w:firstLine="268"/>
              <w:rPr>
                <w:rFonts w:ascii="Times New Roman" w:hAnsi="Times New Roman" w:cs="Times New Roman"/>
                <w:sz w:val="20"/>
                <w:szCs w:val="20"/>
                <w:shd w:val="clear" w:color="auto" w:fill="FFFFFF"/>
                <w:lang w:val="uk-UA"/>
              </w:rPr>
            </w:pPr>
            <w:proofErr w:type="gramStart"/>
            <w:r w:rsidRPr="00E739C4">
              <w:rPr>
                <w:rFonts w:ascii="Times New Roman" w:eastAsia="Times New Roman" w:hAnsi="Times New Roman" w:cs="Times New Roman"/>
                <w:sz w:val="20"/>
                <w:szCs w:val="20"/>
                <w:shd w:val="clear" w:color="auto" w:fill="FFFFFF"/>
                <w:lang w:eastAsia="ru-RU"/>
              </w:rPr>
              <w:t>15 грудня в </w:t>
            </w:r>
            <w:r w:rsidRPr="00E739C4">
              <w:rPr>
                <w:rFonts w:ascii="Times New Roman" w:eastAsia="Times New Roman" w:hAnsi="Times New Roman" w:cs="Times New Roman"/>
                <w:sz w:val="20"/>
                <w:szCs w:val="20"/>
                <w:lang w:eastAsia="ru-RU"/>
              </w:rPr>
              <w:t>конференц-холі «ДЕПО» (вул.</w:t>
            </w:r>
            <w:proofErr w:type="gramEnd"/>
            <w:r w:rsidRPr="00E739C4">
              <w:rPr>
                <w:rFonts w:ascii="Times New Roman" w:eastAsia="Times New Roman" w:hAnsi="Times New Roman" w:cs="Times New Roman"/>
                <w:sz w:val="20"/>
                <w:szCs w:val="20"/>
                <w:lang w:eastAsia="ru-RU"/>
              </w:rPr>
              <w:t xml:space="preserve"> </w:t>
            </w:r>
            <w:proofErr w:type="gramStart"/>
            <w:r w:rsidRPr="00E739C4">
              <w:rPr>
                <w:rFonts w:ascii="Times New Roman" w:eastAsia="Times New Roman" w:hAnsi="Times New Roman" w:cs="Times New Roman"/>
                <w:sz w:val="20"/>
                <w:szCs w:val="20"/>
                <w:lang w:eastAsia="ru-RU"/>
              </w:rPr>
              <w:t>Антоновича, 52) </w:t>
            </w:r>
            <w:r w:rsidRPr="00E739C4">
              <w:rPr>
                <w:rFonts w:ascii="Times New Roman" w:eastAsia="Times New Roman" w:hAnsi="Times New Roman" w:cs="Times New Roman"/>
                <w:sz w:val="20"/>
                <w:szCs w:val="20"/>
                <w:shd w:val="clear" w:color="auto" w:fill="FFFFFF"/>
                <w:lang w:eastAsia="ru-RU"/>
              </w:rPr>
              <w:t xml:space="preserve">проведено </w:t>
            </w:r>
            <w:r w:rsidRPr="00E739C4">
              <w:rPr>
                <w:rFonts w:ascii="Times New Roman" w:eastAsia="Times New Roman" w:hAnsi="Times New Roman" w:cs="Times New Roman"/>
                <w:sz w:val="20"/>
                <w:szCs w:val="20"/>
                <w:lang w:eastAsia="ru-RU"/>
              </w:rPr>
              <w:t>ІІІ Київський Форум організацій громадянського суспільства.</w:t>
            </w:r>
            <w:proofErr w:type="gramEnd"/>
            <w:r w:rsidRPr="00E739C4">
              <w:rPr>
                <w:rFonts w:ascii="Times New Roman" w:eastAsia="Times New Roman" w:hAnsi="Times New Roman" w:cs="Times New Roman"/>
                <w:sz w:val="20"/>
                <w:szCs w:val="20"/>
                <w:lang w:eastAsia="ru-RU"/>
              </w:rPr>
              <w:t xml:space="preserve"> До участі у заході долучилися близько 300 представників організацій громадянського суспільства, структурних </w:t>
            </w:r>
            <w:proofErr w:type="gramStart"/>
            <w:r w:rsidRPr="00E739C4">
              <w:rPr>
                <w:rFonts w:ascii="Times New Roman" w:eastAsia="Times New Roman" w:hAnsi="Times New Roman" w:cs="Times New Roman"/>
                <w:sz w:val="20"/>
                <w:szCs w:val="20"/>
                <w:lang w:eastAsia="ru-RU"/>
              </w:rPr>
              <w:t>п</w:t>
            </w:r>
            <w:proofErr w:type="gramEnd"/>
            <w:r w:rsidRPr="00E739C4">
              <w:rPr>
                <w:rFonts w:ascii="Times New Roman" w:eastAsia="Times New Roman" w:hAnsi="Times New Roman" w:cs="Times New Roman"/>
                <w:sz w:val="20"/>
                <w:szCs w:val="20"/>
                <w:lang w:eastAsia="ru-RU"/>
              </w:rPr>
              <w:t>ідрозділів КМДА, комунальних підприємств, міжнародних донорських інституцій. </w:t>
            </w:r>
          </w:p>
          <w:p w:rsidR="009763A7" w:rsidRPr="00E739C4" w:rsidRDefault="009763A7" w:rsidP="00CD74CB">
            <w:pPr>
              <w:spacing w:after="0" w:line="240" w:lineRule="auto"/>
              <w:ind w:firstLine="268"/>
              <w:rPr>
                <w:rFonts w:ascii="Times New Roman" w:hAnsi="Times New Roman" w:cs="Times New Roman"/>
                <w:sz w:val="20"/>
                <w:szCs w:val="20"/>
                <w:lang w:val="uk-UA" w:eastAsia="uk-UA"/>
              </w:rPr>
            </w:pPr>
            <w:r w:rsidRPr="00E739C4">
              <w:rPr>
                <w:rFonts w:ascii="Times New Roman" w:hAnsi="Times New Roman" w:cs="Times New Roman"/>
                <w:sz w:val="20"/>
                <w:szCs w:val="20"/>
                <w:lang w:val="uk-UA" w:eastAsia="uk-UA"/>
              </w:rPr>
              <w:t xml:space="preserve">Департамент житлово-комунальної інфраструктури </w:t>
            </w:r>
            <w:r w:rsidR="00B601BA">
              <w:rPr>
                <w:rFonts w:ascii="Times New Roman" w:hAnsi="Times New Roman" w:cs="Times New Roman"/>
                <w:sz w:val="20"/>
                <w:szCs w:val="20"/>
                <w:lang w:val="uk-UA" w:eastAsia="uk-UA"/>
              </w:rPr>
              <w:t xml:space="preserve">         </w:t>
            </w:r>
            <w:r w:rsidRPr="00E739C4">
              <w:rPr>
                <w:rFonts w:ascii="Times New Roman" w:hAnsi="Times New Roman" w:cs="Times New Roman"/>
                <w:sz w:val="20"/>
                <w:szCs w:val="20"/>
                <w:lang w:val="uk-UA" w:eastAsia="uk-UA"/>
              </w:rPr>
              <w:t>06 червня 2019 року провів зустріч за участю громадськості та членів громадської ради ВО КМР (КМДА) щодо обговорення питань стосовно експлуатації полігону ТПВ № 5 в с. Підгірці Київської області.</w:t>
            </w:r>
          </w:p>
          <w:p w:rsidR="009763A7" w:rsidRPr="00E739C4" w:rsidRDefault="009763A7" w:rsidP="00CD74CB">
            <w:pPr>
              <w:spacing w:after="0" w:line="240" w:lineRule="auto"/>
              <w:ind w:firstLine="268"/>
              <w:rPr>
                <w:rFonts w:ascii="Times New Roman" w:eastAsia="Times New Roman" w:hAnsi="Times New Roman" w:cs="Times New Roman"/>
                <w:sz w:val="20"/>
                <w:szCs w:val="20"/>
                <w:lang w:val="uk-UA" w:eastAsia="uk-UA"/>
              </w:rPr>
            </w:pPr>
            <w:r w:rsidRPr="00E739C4">
              <w:rPr>
                <w:rFonts w:ascii="Times New Roman" w:hAnsi="Times New Roman" w:cs="Times New Roman"/>
                <w:sz w:val="20"/>
                <w:szCs w:val="20"/>
                <w:lang w:val="uk-UA"/>
              </w:rPr>
              <w:t>Також, при підтримці Департаменту соціальної політики 18.06.2019 відбувся Перший соціально-економічний форум «Соціальні права як механізм розвитку гендерно-збалансованого людського капіталу» та ін.</w:t>
            </w:r>
          </w:p>
        </w:tc>
      </w:tr>
      <w:tr w:rsidR="00E739C4" w:rsidRPr="00CD74CB"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Співпрацювати з консультативно-дорадчими органами  виконавчого органу Київської міської ради (Київській міській державній адміністрації) та районних в місті Києві державних адміністраціях, в т.ч. з громадськими радами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Постійно</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Cтруктурні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Громадська рада при виконавчому органі Київської міської ради (Київській міській державній адміністрації), Координаційний комітет громадських рад при районних в місті Києві державних адміністраціях</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Налагодження ефективної взаємодії виконавчого органу з громадськістю з метою врахування громадської думки під час формування та реалізації державної політики в місті Києві</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spacing w:after="0" w:line="240" w:lineRule="auto"/>
              <w:ind w:firstLine="268"/>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Протягом звітного періоду представники Департаменту промисловості та розвитку підприємництва взяли участь: </w:t>
            </w:r>
          </w:p>
          <w:p w:rsidR="009763A7" w:rsidRPr="00E739C4" w:rsidRDefault="009763A7" w:rsidP="00CD74CB">
            <w:pPr>
              <w:spacing w:after="0" w:line="240" w:lineRule="auto"/>
              <w:ind w:firstLine="268"/>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14.02.2019  у розширеному засіданні Координаційної ради з питань розвитку малого та середнього підприємництва при Дніпровській районній у місті Києві державній адміністрації.</w:t>
            </w:r>
          </w:p>
          <w:p w:rsidR="009763A7" w:rsidRPr="00E739C4" w:rsidRDefault="009763A7" w:rsidP="00CD74CB">
            <w:pPr>
              <w:spacing w:after="0" w:line="240" w:lineRule="auto"/>
              <w:ind w:firstLine="268"/>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 xml:space="preserve">18.04.2019 у засіданні Ради директорів підприємств промислового комплексу, установ та організацій району при Дніпровській  районній у місті Києві державній адміністрації. </w:t>
            </w:r>
          </w:p>
          <w:p w:rsidR="004F6503" w:rsidRPr="00E739C4" w:rsidRDefault="009763A7" w:rsidP="00CD74CB">
            <w:pPr>
              <w:spacing w:after="0" w:line="240" w:lineRule="auto"/>
              <w:ind w:firstLine="268"/>
              <w:rPr>
                <w:rFonts w:ascii="Times New Roman" w:hAnsi="Times New Roman" w:cs="Times New Roman"/>
                <w:sz w:val="20"/>
                <w:szCs w:val="20"/>
                <w:lang w:val="uk-UA" w:eastAsia="uk-UA"/>
              </w:rPr>
            </w:pPr>
            <w:r w:rsidRPr="00E739C4">
              <w:rPr>
                <w:rFonts w:ascii="Times New Roman" w:hAnsi="Times New Roman" w:cs="Times New Roman"/>
                <w:sz w:val="20"/>
                <w:szCs w:val="20"/>
                <w:lang w:val="uk-UA" w:eastAsia="uk-UA"/>
              </w:rPr>
              <w:t>На запрошення Громадської ради при виконавчому органі Київської міської ради (Київській міській державній адміністрації) представники Департаменту охорони здоров’я 25.01.2019 взяли участь у круглому столі з питань учасників АТО та ВПО</w:t>
            </w:r>
            <w:r w:rsidR="00D858A9" w:rsidRPr="00E739C4">
              <w:rPr>
                <w:rFonts w:ascii="Times New Roman" w:hAnsi="Times New Roman" w:cs="Times New Roman"/>
                <w:sz w:val="20"/>
                <w:szCs w:val="20"/>
                <w:lang w:val="uk-UA" w:eastAsia="uk-UA"/>
              </w:rPr>
              <w:t>.</w:t>
            </w:r>
          </w:p>
          <w:p w:rsidR="009763A7" w:rsidRPr="00E739C4" w:rsidRDefault="009763A7" w:rsidP="00CD74CB">
            <w:pPr>
              <w:spacing w:after="0" w:line="240" w:lineRule="auto"/>
              <w:ind w:firstLine="268"/>
              <w:rPr>
                <w:rFonts w:ascii="Times New Roman" w:hAnsi="Times New Roman" w:cs="Times New Roman"/>
                <w:sz w:val="20"/>
                <w:szCs w:val="20"/>
                <w:lang w:val="uk-UA" w:eastAsia="uk-UA"/>
              </w:rPr>
            </w:pPr>
            <w:r w:rsidRPr="00E739C4">
              <w:rPr>
                <w:rFonts w:ascii="Times New Roman" w:hAnsi="Times New Roman" w:cs="Times New Roman"/>
                <w:sz w:val="20"/>
                <w:szCs w:val="20"/>
                <w:lang w:val="uk-UA" w:eastAsia="uk-UA"/>
              </w:rPr>
              <w:t>Представники Департаменту суспільних комунікацій постійно беруть участь у засіданнях Громадської ради при виконавчому органі Київської міської ради (Київській міській державній адміністрації), та надають організаційне сприяння у проведенні заходів, ініційованих Громадською радою</w:t>
            </w:r>
            <w:r w:rsidR="004F6503" w:rsidRPr="00E739C4">
              <w:rPr>
                <w:rFonts w:ascii="Times New Roman" w:hAnsi="Times New Roman" w:cs="Times New Roman"/>
                <w:sz w:val="20"/>
                <w:szCs w:val="20"/>
                <w:lang w:val="uk-UA" w:eastAsia="uk-UA"/>
              </w:rPr>
              <w:t xml:space="preserve">, наприклад надано сприяння та взято участь: </w:t>
            </w:r>
            <w:r w:rsidR="004F6503" w:rsidRPr="00E739C4">
              <w:rPr>
                <w:rFonts w:ascii="Times New Roman" w:eastAsia="Times New Roman" w:hAnsi="Times New Roman" w:cs="Times New Roman"/>
                <w:sz w:val="20"/>
                <w:szCs w:val="20"/>
                <w:lang w:val="uk-UA" w:eastAsia="ru-RU"/>
              </w:rPr>
              <w:t>19.11.2019</w:t>
            </w:r>
            <w:r w:rsidR="004F6503" w:rsidRPr="00E739C4">
              <w:rPr>
                <w:rFonts w:ascii="Times New Roman" w:eastAsia="Times New Roman" w:hAnsi="Times New Roman" w:cs="Times New Roman"/>
                <w:sz w:val="20"/>
                <w:szCs w:val="20"/>
                <w:lang w:eastAsia="ru-RU"/>
              </w:rPr>
              <w:t> </w:t>
            </w:r>
            <w:r w:rsidR="004F6503" w:rsidRPr="00E739C4">
              <w:rPr>
                <w:rFonts w:ascii="Times New Roman" w:eastAsia="Times New Roman" w:hAnsi="Times New Roman" w:cs="Times New Roman"/>
                <w:sz w:val="20"/>
                <w:szCs w:val="20"/>
                <w:lang w:val="uk-UA" w:eastAsia="ru-RU"/>
              </w:rPr>
              <w:t>– у засіданні за круглим столом на тему: «Малий бізнес міста Києва. Стан та перспективи розвитку в умовах змін до законодавства»; 19.11.2019</w:t>
            </w:r>
            <w:r w:rsidR="004F6503" w:rsidRPr="00E739C4">
              <w:rPr>
                <w:rFonts w:ascii="Times New Roman" w:eastAsia="Times New Roman" w:hAnsi="Times New Roman" w:cs="Times New Roman"/>
                <w:sz w:val="20"/>
                <w:szCs w:val="20"/>
                <w:lang w:eastAsia="ru-RU"/>
              </w:rPr>
              <w:t> </w:t>
            </w:r>
            <w:r w:rsidR="004F6503" w:rsidRPr="00E739C4">
              <w:rPr>
                <w:rFonts w:ascii="Times New Roman" w:eastAsia="Times New Roman" w:hAnsi="Times New Roman" w:cs="Times New Roman"/>
                <w:sz w:val="20"/>
                <w:szCs w:val="20"/>
                <w:lang w:val="uk-UA" w:eastAsia="ru-RU"/>
              </w:rPr>
              <w:t>–</w:t>
            </w:r>
            <w:r w:rsidR="004F6503" w:rsidRPr="00E739C4">
              <w:rPr>
                <w:rFonts w:ascii="Times New Roman" w:eastAsia="Times New Roman" w:hAnsi="Times New Roman" w:cs="Times New Roman"/>
                <w:sz w:val="20"/>
                <w:szCs w:val="20"/>
                <w:lang w:eastAsia="ru-RU"/>
              </w:rPr>
              <w:t> </w:t>
            </w:r>
            <w:r w:rsidR="004F6503" w:rsidRPr="00E739C4">
              <w:rPr>
                <w:rFonts w:ascii="Times New Roman" w:eastAsia="Times New Roman" w:hAnsi="Times New Roman" w:cs="Times New Roman"/>
                <w:sz w:val="20"/>
                <w:szCs w:val="20"/>
                <w:lang w:val="uk-UA" w:eastAsia="ru-RU"/>
              </w:rPr>
              <w:t>у Всеукраїнському фестивалі "Україна - це ми", який відбувся за сприянням ГР КМДА; 07.12.2019</w:t>
            </w:r>
            <w:r w:rsidR="004F6503" w:rsidRPr="00E739C4">
              <w:rPr>
                <w:rFonts w:ascii="Times New Roman" w:eastAsia="Times New Roman" w:hAnsi="Times New Roman" w:cs="Times New Roman"/>
                <w:sz w:val="20"/>
                <w:szCs w:val="20"/>
                <w:lang w:eastAsia="ru-RU"/>
              </w:rPr>
              <w:t> </w:t>
            </w:r>
            <w:r w:rsidR="004F6503" w:rsidRPr="00E739C4">
              <w:rPr>
                <w:rFonts w:ascii="Times New Roman" w:eastAsia="Times New Roman" w:hAnsi="Times New Roman" w:cs="Times New Roman"/>
                <w:sz w:val="20"/>
                <w:szCs w:val="20"/>
                <w:lang w:val="uk-UA" w:eastAsia="ru-RU"/>
              </w:rPr>
              <w:t>–</w:t>
            </w:r>
            <w:r w:rsidR="004F6503" w:rsidRPr="00E739C4">
              <w:rPr>
                <w:rFonts w:ascii="Times New Roman" w:eastAsia="Times New Roman" w:hAnsi="Times New Roman" w:cs="Times New Roman"/>
                <w:sz w:val="20"/>
                <w:szCs w:val="20"/>
                <w:lang w:eastAsia="ru-RU"/>
              </w:rPr>
              <w:t> </w:t>
            </w:r>
            <w:r w:rsidR="004F6503" w:rsidRPr="00E739C4">
              <w:rPr>
                <w:rFonts w:ascii="Times New Roman" w:eastAsia="Times New Roman" w:hAnsi="Times New Roman" w:cs="Times New Roman"/>
                <w:sz w:val="20"/>
                <w:szCs w:val="20"/>
                <w:lang w:val="uk-UA" w:eastAsia="ru-RU"/>
              </w:rPr>
              <w:t>у виїзному семінарі Громадських рад міста Києва (І етап Форуму "Велика Столиця -2020); 18.12.2019</w:t>
            </w:r>
            <w:r w:rsidR="004F6503" w:rsidRPr="00E739C4">
              <w:rPr>
                <w:rFonts w:ascii="Times New Roman" w:eastAsia="Times New Roman" w:hAnsi="Times New Roman" w:cs="Times New Roman"/>
                <w:sz w:val="20"/>
                <w:szCs w:val="20"/>
                <w:lang w:eastAsia="ru-RU"/>
              </w:rPr>
              <w:t> </w:t>
            </w:r>
            <w:r w:rsidR="004F6503" w:rsidRPr="00E739C4">
              <w:rPr>
                <w:rFonts w:ascii="Times New Roman" w:eastAsia="Times New Roman" w:hAnsi="Times New Roman" w:cs="Times New Roman"/>
                <w:sz w:val="20"/>
                <w:szCs w:val="20"/>
                <w:lang w:val="uk-UA" w:eastAsia="ru-RU"/>
              </w:rPr>
              <w:t>–</w:t>
            </w:r>
            <w:r w:rsidR="004F6503" w:rsidRPr="00E739C4">
              <w:rPr>
                <w:rFonts w:ascii="Times New Roman" w:eastAsia="Times New Roman" w:hAnsi="Times New Roman" w:cs="Times New Roman"/>
                <w:sz w:val="20"/>
                <w:szCs w:val="20"/>
                <w:lang w:eastAsia="ru-RU"/>
              </w:rPr>
              <w:t> </w:t>
            </w:r>
            <w:r w:rsidR="004F6503" w:rsidRPr="00E739C4">
              <w:rPr>
                <w:rFonts w:ascii="Times New Roman" w:eastAsia="Times New Roman" w:hAnsi="Times New Roman" w:cs="Times New Roman"/>
                <w:sz w:val="20"/>
                <w:szCs w:val="20"/>
                <w:lang w:val="uk-UA" w:eastAsia="ru-RU"/>
              </w:rPr>
              <w:t>у ІІ частині Форуму громадських рад м.</w:t>
            </w:r>
            <w:r w:rsidR="005D53FD" w:rsidRPr="00E739C4">
              <w:rPr>
                <w:rFonts w:ascii="Times New Roman" w:eastAsia="Times New Roman" w:hAnsi="Times New Roman" w:cs="Times New Roman"/>
                <w:sz w:val="20"/>
                <w:szCs w:val="20"/>
                <w:lang w:val="uk-UA" w:eastAsia="ru-RU"/>
              </w:rPr>
              <w:t xml:space="preserve"> </w:t>
            </w:r>
            <w:r w:rsidR="004F6503" w:rsidRPr="00E739C4">
              <w:rPr>
                <w:rFonts w:ascii="Times New Roman" w:eastAsia="Times New Roman" w:hAnsi="Times New Roman" w:cs="Times New Roman"/>
                <w:sz w:val="20"/>
                <w:szCs w:val="20"/>
                <w:lang w:val="uk-UA" w:eastAsia="ru-RU"/>
              </w:rPr>
              <w:t>Києва "Вели</w:t>
            </w:r>
            <w:r w:rsidR="005D53FD" w:rsidRPr="00E739C4">
              <w:rPr>
                <w:rFonts w:ascii="Times New Roman" w:eastAsia="Times New Roman" w:hAnsi="Times New Roman" w:cs="Times New Roman"/>
                <w:sz w:val="20"/>
                <w:szCs w:val="20"/>
                <w:lang w:val="uk-UA" w:eastAsia="ru-RU"/>
              </w:rPr>
              <w:t>ка Столиця -2020" у форматі пре</w:t>
            </w:r>
            <w:r w:rsidR="004F6503" w:rsidRPr="00E739C4">
              <w:rPr>
                <w:rFonts w:ascii="Times New Roman" w:eastAsia="Times New Roman" w:hAnsi="Times New Roman" w:cs="Times New Roman"/>
                <w:sz w:val="20"/>
                <w:szCs w:val="20"/>
                <w:lang w:val="uk-UA" w:eastAsia="ru-RU"/>
              </w:rPr>
              <w:t>с-марафону та ін.</w:t>
            </w:r>
          </w:p>
        </w:tc>
      </w:tr>
      <w:tr w:rsidR="00E739C4" w:rsidRPr="00E739C4" w:rsidTr="00CE6671">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Сприяти інститутам громадянського суспільства та Громадській раді при виконавчому органі Київської міської ради (Київській міській державній адміністрації) у проведенні громадської експертизи діяльності органів місцевого самоврядування відповідно до постанови Кабінету Міністрів України від 05.11.2008 № 976 «Про порядок сприяння органами виконавчої влади громадській експертизі»</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Протягом 2019 року</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(у разі надходжен-</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ня запиту)</w:t>
            </w:r>
          </w:p>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Структурні підрозділи виконавчого органу Київської міської ради (Київської міської державної адміністрації)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jc w:val="center"/>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63A7" w:rsidRPr="00E739C4" w:rsidRDefault="009763A7" w:rsidP="00E739C4">
            <w:pPr>
              <w:spacing w:after="0" w:line="240" w:lineRule="auto"/>
              <w:rPr>
                <w:rFonts w:ascii="Times New Roman" w:eastAsia="Times New Roman" w:hAnsi="Times New Roman" w:cs="Times New Roman"/>
                <w:sz w:val="20"/>
                <w:szCs w:val="20"/>
                <w:lang w:val="uk-UA" w:eastAsia="uk-UA"/>
              </w:rPr>
            </w:pPr>
            <w:r w:rsidRPr="00E739C4">
              <w:rPr>
                <w:rFonts w:ascii="Times New Roman" w:eastAsia="Times New Roman" w:hAnsi="Times New Roman" w:cs="Times New Roman"/>
                <w:sz w:val="20"/>
                <w:szCs w:val="20"/>
                <w:lang w:val="uk-UA" w:eastAsia="uk-UA"/>
              </w:rPr>
              <w:t>Налагодження ефективного громадського контролю за діяльністю органів державної влади та місцевого самоврядування</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tabs>
                <w:tab w:val="left" w:pos="6804"/>
              </w:tabs>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Відповідно до звернення громадської організації «Клуб громадського бюджету» від 18.03.2019 № 20190318 випущено розпорядження виконавчого органу Київської міської ради (Київської міської державної адміністрації) «Про проведення громадської експертизи діяльності виконавчого органу Київської міської ради (Київської міської державної адміністрації)» від 22.03.2019 № 506. Департаментом суспільних комунікацій, в межах компетенції, оприлюднено запит на проведення громадської експертизи та розпорядження на офіційному веб-порталі Київської міської державної адміністрації.</w:t>
            </w:r>
          </w:p>
          <w:p w:rsidR="009763A7" w:rsidRPr="00E739C4" w:rsidRDefault="009763A7"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Експертних висновкі</w:t>
            </w:r>
            <w:proofErr w:type="gramStart"/>
            <w:r w:rsidRPr="00E739C4">
              <w:rPr>
                <w:rFonts w:ascii="Times New Roman" w:hAnsi="Times New Roman" w:cs="Times New Roman"/>
                <w:sz w:val="20"/>
                <w:szCs w:val="20"/>
              </w:rPr>
              <w:t>в</w:t>
            </w:r>
            <w:proofErr w:type="gramEnd"/>
            <w:r w:rsidRPr="00E739C4">
              <w:rPr>
                <w:rFonts w:ascii="Times New Roman" w:hAnsi="Times New Roman" w:cs="Times New Roman"/>
                <w:sz w:val="20"/>
                <w:szCs w:val="20"/>
              </w:rPr>
              <w:t>, за результатами проведеної громадської експертизи, від заявника не надходило</w:t>
            </w:r>
            <w:r w:rsidR="00134395" w:rsidRPr="00E739C4">
              <w:rPr>
                <w:rFonts w:ascii="Times New Roman" w:hAnsi="Times New Roman" w:cs="Times New Roman"/>
                <w:sz w:val="20"/>
                <w:szCs w:val="20"/>
              </w:rPr>
              <w:t>.</w:t>
            </w:r>
          </w:p>
          <w:p w:rsidR="00134395" w:rsidRPr="00E739C4" w:rsidRDefault="00134395" w:rsidP="00CD74CB">
            <w:pPr>
              <w:spacing w:after="0" w:line="240" w:lineRule="auto"/>
              <w:ind w:firstLine="268"/>
              <w:rPr>
                <w:rFonts w:ascii="Times New Roman" w:eastAsia="Times New Roman" w:hAnsi="Times New Roman" w:cs="Times New Roman"/>
                <w:sz w:val="20"/>
                <w:szCs w:val="20"/>
                <w:lang w:val="uk-UA" w:eastAsia="uk-UA"/>
              </w:rPr>
            </w:pPr>
            <w:r w:rsidRPr="00E739C4">
              <w:rPr>
                <w:rFonts w:ascii="Times New Roman" w:hAnsi="Times New Roman" w:cs="Times New Roman"/>
                <w:sz w:val="20"/>
                <w:szCs w:val="20"/>
              </w:rPr>
              <w:t xml:space="preserve">До звернення Громадської ради при виконавчому органі Київської міської ради (Київської міської державної адміністрації) від 24.12.2019 № 48 щодо сприяння в проведенні громадської експертизи Київської міської державної адміністрації щодо прийняття рішень, обладнання та функціонування майданчиків для паркування транспортних засобів </w:t>
            </w:r>
            <w:proofErr w:type="gramStart"/>
            <w:r w:rsidRPr="00E739C4">
              <w:rPr>
                <w:rFonts w:ascii="Times New Roman" w:hAnsi="Times New Roman" w:cs="Times New Roman"/>
                <w:sz w:val="20"/>
                <w:szCs w:val="20"/>
              </w:rPr>
              <w:t>в</w:t>
            </w:r>
            <w:proofErr w:type="gramEnd"/>
            <w:r w:rsidRPr="00E739C4">
              <w:rPr>
                <w:rFonts w:ascii="Times New Roman" w:hAnsi="Times New Roman" w:cs="Times New Roman"/>
                <w:sz w:val="20"/>
                <w:szCs w:val="20"/>
              </w:rPr>
              <w:t xml:space="preserve"> місті Києві </w:t>
            </w:r>
            <w:r w:rsidR="00B601BA">
              <w:rPr>
                <w:rFonts w:ascii="Times New Roman" w:hAnsi="Times New Roman" w:cs="Times New Roman"/>
                <w:sz w:val="20"/>
                <w:szCs w:val="20"/>
                <w:lang w:val="uk-UA"/>
              </w:rPr>
              <w:t xml:space="preserve">Департаментом суспільних комунікацій </w:t>
            </w:r>
            <w:r w:rsidRPr="00E739C4">
              <w:rPr>
                <w:rFonts w:ascii="Times New Roman" w:hAnsi="Times New Roman" w:cs="Times New Roman"/>
                <w:sz w:val="20"/>
                <w:szCs w:val="20"/>
              </w:rPr>
              <w:t xml:space="preserve">направлено лист головному виконавцю - Департаменту транспортної інфраструктури від 27.12.2019 </w:t>
            </w:r>
            <w:r w:rsidR="00A1462A" w:rsidRPr="00E739C4">
              <w:rPr>
                <w:rFonts w:ascii="Times New Roman" w:hAnsi="Times New Roman" w:cs="Times New Roman"/>
                <w:sz w:val="20"/>
                <w:szCs w:val="20"/>
                <w:lang w:val="uk-UA"/>
              </w:rPr>
              <w:t xml:space="preserve"> </w:t>
            </w:r>
            <w:r w:rsidRPr="00E739C4">
              <w:rPr>
                <w:rFonts w:ascii="Times New Roman" w:hAnsi="Times New Roman" w:cs="Times New Roman"/>
                <w:sz w:val="20"/>
                <w:szCs w:val="20"/>
              </w:rPr>
              <w:t>№ 059-3531 з інформацією щодо процедури проведення громадської експертизи. Принагідно повідомлено, що Громадська рада до запиту щодо сприяння в проведенні громадської експертизи надала неповний пакет документі</w:t>
            </w:r>
            <w:proofErr w:type="gramStart"/>
            <w:r w:rsidRPr="00E739C4">
              <w:rPr>
                <w:rFonts w:ascii="Times New Roman" w:hAnsi="Times New Roman" w:cs="Times New Roman"/>
                <w:sz w:val="20"/>
                <w:szCs w:val="20"/>
              </w:rPr>
              <w:t>в</w:t>
            </w:r>
            <w:proofErr w:type="gramEnd"/>
            <w:r w:rsidRPr="00E739C4">
              <w:rPr>
                <w:rFonts w:ascii="Times New Roman" w:hAnsi="Times New Roman" w:cs="Times New Roman"/>
                <w:sz w:val="20"/>
                <w:szCs w:val="20"/>
              </w:rPr>
              <w:t xml:space="preserve">.   </w:t>
            </w:r>
          </w:p>
        </w:tc>
      </w:tr>
      <w:tr w:rsidR="00E739C4" w:rsidRPr="00CD74CB"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Забезпечити розміщення зовнішньої реклами на правову тематику (плакати, білборди, тендери, монітори тощо) на вулицях міста, громадському транспорті, в громадських місцях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Протягом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Головне територіальне управління юстиції у місті Києві,</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Управління з питань реклами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jc w:val="center"/>
              <w:rPr>
                <w:rFonts w:ascii="Times New Roman" w:hAnsi="Times New Roman" w:cs="Times New Roman"/>
                <w:b/>
                <w:sz w:val="20"/>
                <w:szCs w:val="20"/>
                <w:lang w:val="uk-UA"/>
              </w:rPr>
            </w:pPr>
            <w:r w:rsidRPr="00E739C4">
              <w:rPr>
                <w:rFonts w:ascii="Times New Roman" w:hAnsi="Times New Roman" w:cs="Times New Roman"/>
                <w:b/>
                <w:sz w:val="20"/>
                <w:szCs w:val="20"/>
                <w:lang w:val="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Створення умов для широкої громадської право освіти населення, що є обов’язковим елементом розвитку громадянського суспільства сучасної демократичної та правової держави, фундаментом масштабної реформи правової свідомості громадян</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pStyle w:val="31"/>
              <w:spacing w:after="0"/>
              <w:ind w:left="0" w:firstLine="268"/>
              <w:rPr>
                <w:sz w:val="20"/>
                <w:szCs w:val="20"/>
                <w:lang w:val="uk-UA"/>
              </w:rPr>
            </w:pPr>
            <w:r w:rsidRPr="00E739C4">
              <w:rPr>
                <w:sz w:val="20"/>
                <w:szCs w:val="20"/>
                <w:lang w:val="uk-UA"/>
              </w:rPr>
              <w:t>Управління з питань реклами спільно з підпорядкованим комунальним підприємством «Київреклама» у І півріччі 2019 року в рамках правопросвітницького про</w:t>
            </w:r>
            <w:r w:rsidR="00F276EA">
              <w:rPr>
                <w:sz w:val="20"/>
                <w:szCs w:val="20"/>
                <w:lang w:val="uk-UA"/>
              </w:rPr>
              <w:t>є</w:t>
            </w:r>
            <w:r w:rsidRPr="00E739C4">
              <w:rPr>
                <w:sz w:val="20"/>
                <w:szCs w:val="20"/>
                <w:lang w:val="uk-UA"/>
              </w:rPr>
              <w:t>кту «Я маю право» забезпечили розміщення:</w:t>
            </w:r>
          </w:p>
          <w:p w:rsidR="009763A7" w:rsidRPr="00E739C4" w:rsidRDefault="009763A7" w:rsidP="00CD74CB">
            <w:pPr>
              <w:pStyle w:val="31"/>
              <w:tabs>
                <w:tab w:val="left" w:pos="9072"/>
              </w:tabs>
              <w:spacing w:after="0"/>
              <w:ind w:left="0" w:firstLine="268"/>
              <w:rPr>
                <w:sz w:val="20"/>
                <w:szCs w:val="20"/>
                <w:lang w:val="uk-UA"/>
              </w:rPr>
            </w:pPr>
            <w:r w:rsidRPr="00E739C4">
              <w:rPr>
                <w:sz w:val="20"/>
                <w:szCs w:val="20"/>
                <w:lang w:val="uk-UA"/>
              </w:rPr>
              <w:t>- соціальної реклами щодо домашнього насильства на рекламних засобах типу «Щит, що стоїть окремо» у кількості 20 одиниць та «Лайтпостер» у кількості 20 одиниць (строк  розміщення: 09.01.2019-31.03.2019);</w:t>
            </w:r>
          </w:p>
          <w:p w:rsidR="009763A7" w:rsidRPr="00E739C4" w:rsidRDefault="009763A7" w:rsidP="00CD74CB">
            <w:pPr>
              <w:pStyle w:val="31"/>
              <w:tabs>
                <w:tab w:val="left" w:pos="9072"/>
              </w:tabs>
              <w:spacing w:after="0"/>
              <w:ind w:left="0" w:firstLine="268"/>
              <w:rPr>
                <w:sz w:val="20"/>
                <w:szCs w:val="20"/>
                <w:lang w:val="uk-UA"/>
              </w:rPr>
            </w:pPr>
            <w:r w:rsidRPr="00E739C4">
              <w:rPr>
                <w:sz w:val="20"/>
                <w:szCs w:val="20"/>
                <w:lang w:val="uk-UA"/>
              </w:rPr>
              <w:t>- соціальної реклами про правопросвітницький про</w:t>
            </w:r>
            <w:r w:rsidR="00F276EA">
              <w:rPr>
                <w:sz w:val="20"/>
                <w:szCs w:val="20"/>
                <w:lang w:val="uk-UA"/>
              </w:rPr>
              <w:t>є</w:t>
            </w:r>
            <w:r w:rsidRPr="00E739C4">
              <w:rPr>
                <w:sz w:val="20"/>
                <w:szCs w:val="20"/>
                <w:lang w:val="uk-UA"/>
              </w:rPr>
              <w:t>кт «Я маю право!» на рекламних засобах типу «Лайтпостер» у кількості 20 одиниць (строк розміщення: 09.03.2019-31.05.2019);</w:t>
            </w:r>
          </w:p>
          <w:p w:rsidR="009763A7" w:rsidRPr="00E739C4" w:rsidRDefault="009763A7" w:rsidP="00CD74CB">
            <w:pPr>
              <w:pStyle w:val="31"/>
              <w:tabs>
                <w:tab w:val="left" w:pos="9072"/>
              </w:tabs>
              <w:spacing w:after="0"/>
              <w:ind w:left="0" w:firstLine="268"/>
              <w:rPr>
                <w:sz w:val="20"/>
                <w:szCs w:val="20"/>
                <w:lang w:val="uk-UA"/>
              </w:rPr>
            </w:pPr>
            <w:r w:rsidRPr="00E739C4">
              <w:rPr>
                <w:sz w:val="20"/>
                <w:szCs w:val="20"/>
                <w:lang w:val="uk-UA"/>
              </w:rPr>
              <w:t>- соціальної реклами щодо формування правової культури та правової свідомості у суспільства на рекламних засобах типу «Щит, що стоїть окремо» у кількості 15 одиниць, «Лайтпостер» у кількості 15 одиниць та балюстрадах ескалаторних тунелів у Київському метрополітені у кількості 15 одиниць (строк розміщення: 01.06.2019-31.08.2019).</w:t>
            </w:r>
          </w:p>
          <w:p w:rsidR="009763A7" w:rsidRPr="00E739C4" w:rsidRDefault="009763A7" w:rsidP="00CD74CB">
            <w:pPr>
              <w:pStyle w:val="31"/>
              <w:tabs>
                <w:tab w:val="left" w:pos="9072"/>
              </w:tabs>
              <w:spacing w:after="0"/>
              <w:ind w:left="0" w:firstLine="268"/>
              <w:rPr>
                <w:sz w:val="20"/>
                <w:szCs w:val="20"/>
                <w:lang w:val="uk-UA"/>
              </w:rPr>
            </w:pPr>
            <w:r w:rsidRPr="00E739C4">
              <w:rPr>
                <w:sz w:val="20"/>
                <w:szCs w:val="20"/>
                <w:lang w:val="uk-UA"/>
              </w:rPr>
              <w:t>Також, було розміщено зовнішню рекламу на правову тематику з блоку «Стоп насильство»;</w:t>
            </w:r>
          </w:p>
          <w:p w:rsidR="00B601BA" w:rsidRDefault="009763A7" w:rsidP="00CD74CB">
            <w:pPr>
              <w:tabs>
                <w:tab w:val="left" w:pos="2160"/>
              </w:tabs>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«Відповідальне батьківство»: «Забудьте про авто», «Забудьте про подорожі»</w:t>
            </w:r>
            <w:r w:rsidR="00B601BA">
              <w:rPr>
                <w:rFonts w:ascii="Times New Roman" w:hAnsi="Times New Roman" w:cs="Times New Roman"/>
                <w:sz w:val="20"/>
                <w:szCs w:val="20"/>
                <w:lang w:val="uk-UA"/>
              </w:rPr>
              <w:t>, «Зупини домашнє насильство!»;</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Старт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кту «Знаю! Дію! Захищаю!» з них:</w:t>
            </w:r>
          </w:p>
          <w:p w:rsidR="009763A7" w:rsidRPr="00E739C4" w:rsidRDefault="009763A7" w:rsidP="00CD74CB">
            <w:pPr>
              <w:pStyle w:val="a6"/>
              <w:numPr>
                <w:ilvl w:val="0"/>
                <w:numId w:val="40"/>
              </w:numPr>
              <w:tabs>
                <w:tab w:val="left" w:pos="2160"/>
              </w:tabs>
              <w:spacing w:after="0" w:line="240" w:lineRule="auto"/>
              <w:ind w:left="0"/>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загальна кількість лайтпостерів - 55 шт., </w:t>
            </w:r>
          </w:p>
          <w:p w:rsidR="009763A7" w:rsidRPr="00E739C4" w:rsidRDefault="009763A7" w:rsidP="00CD74CB">
            <w:pPr>
              <w:pStyle w:val="a6"/>
              <w:numPr>
                <w:ilvl w:val="0"/>
                <w:numId w:val="40"/>
              </w:numPr>
              <w:tabs>
                <w:tab w:val="left" w:pos="2160"/>
              </w:tabs>
              <w:spacing w:after="0" w:line="240" w:lineRule="auto"/>
              <w:ind w:left="0"/>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щит, що стоїть окремо - 35 шт., </w:t>
            </w:r>
          </w:p>
          <w:p w:rsidR="009763A7" w:rsidRPr="00E739C4" w:rsidRDefault="009763A7" w:rsidP="00CD74CB">
            <w:pPr>
              <w:pStyle w:val="a6"/>
              <w:numPr>
                <w:ilvl w:val="0"/>
                <w:numId w:val="40"/>
              </w:numPr>
              <w:tabs>
                <w:tab w:val="left" w:pos="2160"/>
              </w:tabs>
              <w:spacing w:after="0" w:line="240" w:lineRule="auto"/>
              <w:ind w:left="0"/>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метролайтів - 14 шт., </w:t>
            </w:r>
          </w:p>
          <w:p w:rsidR="009763A7" w:rsidRPr="00E739C4" w:rsidRDefault="009763A7" w:rsidP="00CD74CB">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та зовнішня реклама на особистому транспортному засобі керівника відділу державної реєстрації актів цивільного стану Управління державної реєстрації Головного територіального управління юстиції у місті Києві.</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lang w:val="uk-UA"/>
              </w:rPr>
            </w:pPr>
          </w:p>
        </w:tc>
      </w:tr>
      <w:tr w:rsidR="00E739C4" w:rsidRPr="00E739C4" w:rsidTr="00E739C4">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F276EA">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Створити та забезпечити трансляції соціальних аудіо та відеороликів в рамках реалізації право просвітницького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кту «Я маю право!»</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Протягом </w:t>
            </w:r>
          </w:p>
          <w:p w:rsidR="009763A7" w:rsidRPr="00E739C4" w:rsidRDefault="009763A7" w:rsidP="00E739C4">
            <w:pPr>
              <w:spacing w:after="0" w:line="240" w:lineRule="auto"/>
              <w:rPr>
                <w:rFonts w:ascii="Times New Roman" w:hAnsi="Times New Roman" w:cs="Times New Roman"/>
                <w:b/>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b/>
                <w:sz w:val="20"/>
                <w:szCs w:val="20"/>
                <w:lang w:val="uk-UA"/>
              </w:rPr>
            </w:pPr>
            <w:r w:rsidRPr="00E739C4">
              <w:rPr>
                <w:rFonts w:ascii="Times New Roman" w:hAnsi="Times New Roman" w:cs="Times New Roman"/>
                <w:sz w:val="20"/>
                <w:szCs w:val="20"/>
                <w:lang w:val="uk-UA"/>
              </w:rPr>
              <w:t>Головне територіальне управління юстиції у місті Києві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Департамент суспільних комунікацій (в частині висвітлення), Департамент соціальної політики</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Навчання громадян орієнтуватись у правовому просторі, дотримуватись правил правомірної поведінки, здобуття ними навичок захисту своїх прав, свобод та законних інтересів в установленому законом порядку, підвищення рівня правової поінформованості громадян</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tabs>
                <w:tab w:val="left" w:pos="-15"/>
              </w:tabs>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Протягом звітного періоду було забезпечено трансляцію відеороликів в рамках реалізації правопросвітницького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кту «Я маю право!» у наступних місцях:</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у холах Солом’янського, Шевченківського, Дарницького, Деснянського, Печерського, Святошинського районних у місті Києві відділах державної реєстрації цивільного стану на 6 моніторах;</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у кінотеатрах: «Лейпциг» - на 3 моніторах, «Супутник» перед початком кожного сеансу - на 15 екранах, «Флоренція» - на 3 моніторах, «Дніпро» - на 1 моніторі, «Київська Русь» - на 4 моніторах, «Кіото» - на 1 моніторі, «ім. Т.Г. Шевченка» - на 1 моніторі;</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залізничному вокзалі міста Києва (1 монітор) - 1 раз кожні 3 години;</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на Центральному автовокзалі міста Києва (1 великий монітор);</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Київському метрополітені на 5 станціях: Політехнічний інститут, Хрещатик, Льва Толстого, Майдан Незалежності, Театральна (30 моніторів, по 6 відео проекторів на кожній станції); трансляція ролика здійснюється щоденно на 42 відеобордах, що розміщені на 30 станціях метрополітену;</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промо-ролики «Я маю право!» та «Право на землю» транслюються у 2519 відділеннях ПАТ КБ «Приватбанк» (по всій Україні);</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Київському університеті імені Бориса Грінченко - на 1 моніторі;</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Національній академії державного управління при Президентові України - на 2 моніторах;</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на веб-сайтах залучених партнерів до загальнонаціонального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кту «Я маю право!»;</w:t>
            </w:r>
          </w:p>
          <w:p w:rsidR="009763A7" w:rsidRPr="00E739C4" w:rsidRDefault="009763A7"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на телеканалі ТРК Київ та аудіоролики на радіостанції Голос Донбасу (105 виступів щотижня).</w:t>
            </w:r>
          </w:p>
          <w:p w:rsidR="00F31875" w:rsidRPr="00E739C4" w:rsidRDefault="00F31875" w:rsidP="00CD74CB">
            <w:pPr>
              <w:pStyle w:val="a6"/>
              <w:numPr>
                <w:ilvl w:val="0"/>
                <w:numId w:val="39"/>
              </w:numPr>
              <w:tabs>
                <w:tab w:val="left" w:pos="-15"/>
              </w:tabs>
              <w:spacing w:after="0" w:line="240" w:lineRule="auto"/>
              <w:ind w:left="0" w:firstLine="268"/>
              <w:rPr>
                <w:rFonts w:ascii="Times New Roman" w:hAnsi="Times New Roman" w:cs="Times New Roman"/>
                <w:sz w:val="20"/>
                <w:szCs w:val="20"/>
                <w:lang w:val="uk-UA"/>
              </w:rPr>
            </w:pPr>
            <w:proofErr w:type="gramStart"/>
            <w:r w:rsidRPr="00E739C4">
              <w:rPr>
                <w:rFonts w:ascii="Times New Roman" w:hAnsi="Times New Roman" w:cs="Times New Roman"/>
                <w:sz w:val="20"/>
                <w:szCs w:val="20"/>
              </w:rPr>
              <w:t>У рамках проведення  акції «16 днів проти насильства» з 25.11 по 10.12.2019 року та  Всеукраїнського тижня права проведено інформаційні та просвітницькі заходи:  флешмоб «Ми будуємо своє майбутнє без насильства» серед учнівської і студентської молоді зі створенням тематичних відеороликів та малюнків з розміщенням на веб-сайті навчального закладу з хештегом  #Ми_проти_насильства</w:t>
            </w:r>
            <w:proofErr w:type="gramEnd"/>
            <w:r w:rsidRPr="00E739C4">
              <w:rPr>
                <w:rFonts w:ascii="Times New Roman" w:hAnsi="Times New Roman" w:cs="Times New Roman"/>
                <w:sz w:val="20"/>
                <w:szCs w:val="20"/>
              </w:rPr>
              <w:t xml:space="preserve"> Київський Міський Центр Роботи </w:t>
            </w:r>
            <w:proofErr w:type="gramStart"/>
            <w:r w:rsidRPr="00E739C4">
              <w:rPr>
                <w:rFonts w:ascii="Times New Roman" w:hAnsi="Times New Roman" w:cs="Times New Roman"/>
                <w:sz w:val="20"/>
                <w:szCs w:val="20"/>
              </w:rPr>
              <w:t>З</w:t>
            </w:r>
            <w:proofErr w:type="gramEnd"/>
            <w:r w:rsidRPr="00E739C4">
              <w:rPr>
                <w:rFonts w:ascii="Times New Roman" w:hAnsi="Times New Roman" w:cs="Times New Roman"/>
                <w:sz w:val="20"/>
                <w:szCs w:val="20"/>
              </w:rPr>
              <w:t xml:space="preserve"> Жінками»; організовано марафон для учнів 9-10-11 класів ЗОШ столиці               з проведенням інтерактивного заняття психологічного та юридичного спрямувань «Молодь проти дискримінації та насильства» (охоплено 200 осіб); забезпечено трансляцію тематичних відеороликів «Розірви коло: зупини вірус насильства», «Домашнє насильство у багатих сім’ях», «Б’є – не значить любить», «Жінки проти насильства», «Сексуальне насильство у шлюбі», «Заборона працювати – не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іклування» тощо як соціальної реклами;      розповсюджено рекламні буклети, флаєри та візитівки «Насильство. Види насильства. Звернення. Допомога» та «Робота цілодобової служби 15-00» серед відвідувачів, отримувачів консультативних послуг, слухачів курсів Київського міського Центру роботи з жінками  (охоплено 137 осіб) тощо</w:t>
            </w:r>
          </w:p>
        </w:tc>
      </w:tr>
      <w:tr w:rsidR="00E739C4" w:rsidRPr="00CD74CB"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Інформаційна кампанія з популяризації соціального підприємництва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Протягом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Український форум благодійників</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jc w:val="center"/>
              <w:rPr>
                <w:rFonts w:ascii="Times New Roman" w:hAnsi="Times New Roman" w:cs="Times New Roman"/>
                <w:sz w:val="20"/>
                <w:szCs w:val="20"/>
                <w:lang w:val="uk-UA"/>
              </w:rPr>
            </w:pPr>
            <w:r w:rsidRPr="00E739C4">
              <w:rPr>
                <w:rFonts w:ascii="Times New Roman" w:hAnsi="Times New Roman" w:cs="Times New Roman"/>
                <w:sz w:val="20"/>
                <w:szCs w:val="20"/>
                <w:lang w:val="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F276EA">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Інформування населення про заходи та досягнення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кту «Соціальне підприємництво: досягнення змін за ініціативою знизу»</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tabs>
                <w:tab w:val="left" w:pos="2160"/>
              </w:tabs>
              <w:spacing w:after="0" w:line="240" w:lineRule="auto"/>
              <w:ind w:firstLine="268"/>
              <w:rPr>
                <w:rStyle w:val="af"/>
                <w:rFonts w:ascii="Times New Roman" w:hAnsi="Times New Roman" w:cs="Times New Roman"/>
                <w:b w:val="0"/>
                <w:sz w:val="20"/>
                <w:szCs w:val="20"/>
                <w:shd w:val="clear" w:color="auto" w:fill="FFFFFF"/>
                <w:lang w:val="uk-UA"/>
              </w:rPr>
            </w:pPr>
            <w:r w:rsidRPr="00E739C4">
              <w:rPr>
                <w:rStyle w:val="af"/>
                <w:rFonts w:ascii="Times New Roman" w:hAnsi="Times New Roman" w:cs="Times New Roman"/>
                <w:b w:val="0"/>
                <w:sz w:val="20"/>
                <w:szCs w:val="20"/>
                <w:shd w:val="clear" w:color="auto" w:fill="FFFFFF"/>
                <w:lang w:val="uk-UA"/>
              </w:rPr>
              <w:t>21 лютого 2019 року проведено Міжнародну конференцію із соціального підприємництва – зустріч соціальних підприємців, інвесторів, експертів. Було розглянуто та обговорено низку питань, зокрема:</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shd w:val="clear" w:color="auto" w:fill="FFFFFF"/>
                <w:lang w:val="uk-UA"/>
              </w:rPr>
            </w:pPr>
            <w:r w:rsidRPr="00E739C4">
              <w:rPr>
                <w:rFonts w:ascii="Times New Roman" w:hAnsi="Times New Roman" w:cs="Times New Roman"/>
                <w:sz w:val="20"/>
                <w:szCs w:val="20"/>
                <w:shd w:val="clear" w:color="auto" w:fill="FFFFFF"/>
              </w:rPr>
              <w:t xml:space="preserve">Що таке </w:t>
            </w:r>
            <w:proofErr w:type="gramStart"/>
            <w:r w:rsidRPr="00E739C4">
              <w:rPr>
                <w:rFonts w:ascii="Times New Roman" w:hAnsi="Times New Roman" w:cs="Times New Roman"/>
                <w:sz w:val="20"/>
                <w:szCs w:val="20"/>
                <w:shd w:val="clear" w:color="auto" w:fill="FFFFFF"/>
              </w:rPr>
              <w:t>соц</w:t>
            </w:r>
            <w:proofErr w:type="gramEnd"/>
            <w:r w:rsidRPr="00E739C4">
              <w:rPr>
                <w:rFonts w:ascii="Times New Roman" w:hAnsi="Times New Roman" w:cs="Times New Roman"/>
                <w:sz w:val="20"/>
                <w:szCs w:val="20"/>
                <w:shd w:val="clear" w:color="auto" w:fill="FFFFFF"/>
              </w:rPr>
              <w:t>іальне підприємництво, які його особливості? Чому мі</w:t>
            </w:r>
            <w:proofErr w:type="gramStart"/>
            <w:r w:rsidRPr="00E739C4">
              <w:rPr>
                <w:rFonts w:ascii="Times New Roman" w:hAnsi="Times New Roman" w:cs="Times New Roman"/>
                <w:sz w:val="20"/>
                <w:szCs w:val="20"/>
                <w:shd w:val="clear" w:color="auto" w:fill="FFFFFF"/>
              </w:rPr>
              <w:t>с</w:t>
            </w:r>
            <w:proofErr w:type="gramEnd"/>
            <w:r w:rsidRPr="00E739C4">
              <w:rPr>
                <w:rFonts w:ascii="Times New Roman" w:hAnsi="Times New Roman" w:cs="Times New Roman"/>
                <w:sz w:val="20"/>
                <w:szCs w:val="20"/>
                <w:shd w:val="clear" w:color="auto" w:fill="FFFFFF"/>
              </w:rPr>
              <w:t>ія та цінності є надважливими? Чим ві</w:t>
            </w:r>
            <w:proofErr w:type="gramStart"/>
            <w:r w:rsidRPr="00E739C4">
              <w:rPr>
                <w:rFonts w:ascii="Times New Roman" w:hAnsi="Times New Roman" w:cs="Times New Roman"/>
                <w:sz w:val="20"/>
                <w:szCs w:val="20"/>
                <w:shd w:val="clear" w:color="auto" w:fill="FFFFFF"/>
              </w:rPr>
              <w:t>др</w:t>
            </w:r>
            <w:proofErr w:type="gramEnd"/>
            <w:r w:rsidRPr="00E739C4">
              <w:rPr>
                <w:rFonts w:ascii="Times New Roman" w:hAnsi="Times New Roman" w:cs="Times New Roman"/>
                <w:sz w:val="20"/>
                <w:szCs w:val="20"/>
                <w:shd w:val="clear" w:color="auto" w:fill="FFFFFF"/>
              </w:rPr>
              <w:t xml:space="preserve">ізняється від звичайного бізнесу і від філантропії? Що необхідно для розвитку </w:t>
            </w:r>
            <w:proofErr w:type="gramStart"/>
            <w:r w:rsidRPr="00E739C4">
              <w:rPr>
                <w:rFonts w:ascii="Times New Roman" w:hAnsi="Times New Roman" w:cs="Times New Roman"/>
                <w:sz w:val="20"/>
                <w:szCs w:val="20"/>
                <w:shd w:val="clear" w:color="auto" w:fill="FFFFFF"/>
              </w:rPr>
              <w:t>соц</w:t>
            </w:r>
            <w:proofErr w:type="gramEnd"/>
            <w:r w:rsidRPr="00E739C4">
              <w:rPr>
                <w:rFonts w:ascii="Times New Roman" w:hAnsi="Times New Roman" w:cs="Times New Roman"/>
                <w:sz w:val="20"/>
                <w:szCs w:val="20"/>
                <w:shd w:val="clear" w:color="auto" w:fill="FFFFFF"/>
              </w:rPr>
              <w:t>іального підприємництва в Україні? Чи є можливості інтеграції в європейське/світове середовище?</w:t>
            </w:r>
            <w:r w:rsidRPr="00E739C4">
              <w:rPr>
                <w:rFonts w:ascii="Times New Roman" w:hAnsi="Times New Roman" w:cs="Times New Roman"/>
                <w:sz w:val="20"/>
                <w:szCs w:val="20"/>
                <w:shd w:val="clear" w:color="auto" w:fill="FFFFFF"/>
                <w:lang w:val="uk-UA"/>
              </w:rPr>
              <w:t xml:space="preserve"> та ін.</w:t>
            </w:r>
          </w:p>
          <w:p w:rsidR="009763A7" w:rsidRPr="00E739C4" w:rsidRDefault="009763A7" w:rsidP="00CD74CB">
            <w:pPr>
              <w:pStyle w:val="2"/>
              <w:spacing w:before="0" w:line="240" w:lineRule="auto"/>
              <w:ind w:firstLine="268"/>
              <w:rPr>
                <w:rFonts w:ascii="Times New Roman" w:hAnsi="Times New Roman" w:cs="Times New Roman"/>
                <w:b w:val="0"/>
                <w:color w:val="auto"/>
                <w:sz w:val="20"/>
                <w:szCs w:val="20"/>
                <w:lang w:val="uk-UA"/>
              </w:rPr>
            </w:pPr>
            <w:r w:rsidRPr="00E739C4">
              <w:rPr>
                <w:rFonts w:ascii="Times New Roman" w:hAnsi="Times New Roman" w:cs="Times New Roman"/>
                <w:b w:val="0"/>
                <w:color w:val="auto"/>
                <w:sz w:val="20"/>
                <w:szCs w:val="20"/>
                <w:shd w:val="clear" w:color="auto" w:fill="FFFFFF"/>
                <w:lang w:val="uk-UA"/>
              </w:rPr>
              <w:t>Також, на сайті БО «Український форум благодійників» розміщено інструкцію «</w:t>
            </w:r>
            <w:r w:rsidRPr="00E739C4">
              <w:rPr>
                <w:rFonts w:ascii="Times New Roman" w:hAnsi="Times New Roman" w:cs="Times New Roman"/>
                <w:b w:val="0"/>
                <w:color w:val="auto"/>
                <w:sz w:val="20"/>
                <w:szCs w:val="20"/>
                <w:lang w:val="uk-UA"/>
              </w:rPr>
              <w:t>10 кроків до соціального підприємства».</w:t>
            </w:r>
          </w:p>
          <w:p w:rsidR="009763A7" w:rsidRPr="00E739C4" w:rsidRDefault="009763A7" w:rsidP="00CD74CB">
            <w:pPr>
              <w:spacing w:after="0" w:line="240" w:lineRule="auto"/>
              <w:ind w:firstLine="268"/>
              <w:rPr>
                <w:rFonts w:ascii="Times New Roman" w:hAnsi="Times New Roman" w:cs="Times New Roman"/>
                <w:sz w:val="20"/>
                <w:szCs w:val="20"/>
                <w:shd w:val="clear" w:color="auto" w:fill="FFFFFF"/>
                <w:lang w:val="uk-UA"/>
              </w:rPr>
            </w:pPr>
            <w:r w:rsidRPr="00E739C4">
              <w:rPr>
                <w:rFonts w:ascii="Times New Roman" w:hAnsi="Times New Roman" w:cs="Times New Roman"/>
                <w:sz w:val="20"/>
                <w:szCs w:val="20"/>
                <w:shd w:val="clear" w:color="auto" w:fill="FFFFFF"/>
                <w:lang w:val="uk-UA"/>
              </w:rPr>
              <w:t>Започатковано сайт про соціальне підприємництво, на якому можна ознайомитися з навчальними матеріалами у сфері соціального підприємництва, переглянути мотиваційні відео, українські та міжнародні кейси зі соціального підприємництва, публікувати власні досягнення та багато іншого:</w:t>
            </w:r>
            <w:r w:rsidRPr="00E739C4">
              <w:rPr>
                <w:rFonts w:ascii="Times New Roman" w:hAnsi="Times New Roman" w:cs="Times New Roman"/>
                <w:sz w:val="20"/>
                <w:szCs w:val="20"/>
                <w:shd w:val="clear" w:color="auto" w:fill="FFFFFF"/>
              </w:rPr>
              <w:t> </w:t>
            </w:r>
            <w:hyperlink r:id="rId9" w:history="1">
              <w:r w:rsidRPr="00E739C4">
                <w:rPr>
                  <w:rStyle w:val="a5"/>
                  <w:rFonts w:ascii="Times New Roman" w:hAnsi="Times New Roman" w:cs="Times New Roman"/>
                  <w:color w:val="auto"/>
                  <w:sz w:val="20"/>
                  <w:szCs w:val="20"/>
                  <w:shd w:val="clear" w:color="auto" w:fill="FFFFFF"/>
                </w:rPr>
                <w:t>https</w:t>
              </w:r>
              <w:r w:rsidRPr="00E739C4">
                <w:rPr>
                  <w:rStyle w:val="a5"/>
                  <w:rFonts w:ascii="Times New Roman" w:hAnsi="Times New Roman" w:cs="Times New Roman"/>
                  <w:color w:val="auto"/>
                  <w:sz w:val="20"/>
                  <w:szCs w:val="20"/>
                  <w:shd w:val="clear" w:color="auto" w:fill="FFFFFF"/>
                  <w:lang w:val="uk-UA"/>
                </w:rPr>
                <w:t>://</w:t>
              </w:r>
              <w:r w:rsidRPr="00E739C4">
                <w:rPr>
                  <w:rStyle w:val="a5"/>
                  <w:rFonts w:ascii="Times New Roman" w:hAnsi="Times New Roman" w:cs="Times New Roman"/>
                  <w:color w:val="auto"/>
                  <w:sz w:val="20"/>
                  <w:szCs w:val="20"/>
                  <w:shd w:val="clear" w:color="auto" w:fill="FFFFFF"/>
                </w:rPr>
                <w:t>socialbusiness</w:t>
              </w:r>
              <w:r w:rsidRPr="00E739C4">
                <w:rPr>
                  <w:rStyle w:val="a5"/>
                  <w:rFonts w:ascii="Times New Roman" w:hAnsi="Times New Roman" w:cs="Times New Roman"/>
                  <w:color w:val="auto"/>
                  <w:sz w:val="20"/>
                  <w:szCs w:val="20"/>
                  <w:shd w:val="clear" w:color="auto" w:fill="FFFFFF"/>
                  <w:lang w:val="uk-UA"/>
                </w:rPr>
                <w:t>.</w:t>
              </w:r>
              <w:r w:rsidRPr="00E739C4">
                <w:rPr>
                  <w:rStyle w:val="a5"/>
                  <w:rFonts w:ascii="Times New Roman" w:hAnsi="Times New Roman" w:cs="Times New Roman"/>
                  <w:color w:val="auto"/>
                  <w:sz w:val="20"/>
                  <w:szCs w:val="20"/>
                  <w:shd w:val="clear" w:color="auto" w:fill="FFFFFF"/>
                </w:rPr>
                <w:t>in</w:t>
              </w:r>
              <w:r w:rsidRPr="00E739C4">
                <w:rPr>
                  <w:rStyle w:val="a5"/>
                  <w:rFonts w:ascii="Times New Roman" w:hAnsi="Times New Roman" w:cs="Times New Roman"/>
                  <w:color w:val="auto"/>
                  <w:sz w:val="20"/>
                  <w:szCs w:val="20"/>
                  <w:shd w:val="clear" w:color="auto" w:fill="FFFFFF"/>
                  <w:lang w:val="uk-UA"/>
                </w:rPr>
                <w:t>.</w:t>
              </w:r>
              <w:r w:rsidRPr="00E739C4">
                <w:rPr>
                  <w:rStyle w:val="a5"/>
                  <w:rFonts w:ascii="Times New Roman" w:hAnsi="Times New Roman" w:cs="Times New Roman"/>
                  <w:color w:val="auto"/>
                  <w:sz w:val="20"/>
                  <w:szCs w:val="20"/>
                  <w:shd w:val="clear" w:color="auto" w:fill="FFFFFF"/>
                </w:rPr>
                <w:t>ua</w:t>
              </w:r>
              <w:r w:rsidRPr="00E739C4">
                <w:rPr>
                  <w:rStyle w:val="a5"/>
                  <w:rFonts w:ascii="Times New Roman" w:hAnsi="Times New Roman" w:cs="Times New Roman"/>
                  <w:color w:val="auto"/>
                  <w:sz w:val="20"/>
                  <w:szCs w:val="20"/>
                  <w:shd w:val="clear" w:color="auto" w:fill="FFFFFF"/>
                  <w:lang w:val="uk-UA"/>
                </w:rPr>
                <w:t>/</w:t>
              </w:r>
            </w:hyperlink>
            <w:r w:rsidRPr="00E739C4">
              <w:rPr>
                <w:rFonts w:ascii="Times New Roman" w:hAnsi="Times New Roman" w:cs="Times New Roman"/>
                <w:sz w:val="20"/>
                <w:szCs w:val="20"/>
                <w:shd w:val="clear" w:color="auto" w:fill="FFFFFF"/>
                <w:lang w:val="uk-UA"/>
              </w:rPr>
              <w:t>.</w:t>
            </w:r>
          </w:p>
        </w:tc>
      </w:tr>
      <w:tr w:rsidR="00E739C4" w:rsidRPr="00CD74CB" w:rsidTr="00CE6671">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Кампанія із запобігання шахрайству в благодійності та зміцнення довіри населення до благодійних організацій</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Протягом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Український форум благодійників</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jc w:val="center"/>
              <w:rPr>
                <w:rFonts w:ascii="Times New Roman" w:hAnsi="Times New Roman" w:cs="Times New Roman"/>
                <w:sz w:val="20"/>
                <w:szCs w:val="20"/>
                <w:lang w:val="uk-UA"/>
              </w:rPr>
            </w:pPr>
            <w:r w:rsidRPr="00E739C4">
              <w:rPr>
                <w:rFonts w:ascii="Times New Roman" w:hAnsi="Times New Roman" w:cs="Times New Roman"/>
                <w:sz w:val="20"/>
                <w:szCs w:val="20"/>
                <w:lang w:val="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Інформування населення про запобігання шахрайству під час збору пожертв на вулицях та в інтернеті</w:t>
            </w:r>
          </w:p>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Вироблення спільних рішень разом  з правоохоронними органами, органами місцевої влади та представниками громадських та благодійних організацій, соціальна реклама</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tabs>
                <w:tab w:val="left" w:pos="2160"/>
              </w:tabs>
              <w:spacing w:after="0" w:line="240" w:lineRule="auto"/>
              <w:ind w:firstLine="268"/>
              <w:rPr>
                <w:rFonts w:ascii="Times New Roman" w:eastAsia="Times New Roman" w:hAnsi="Times New Roman" w:cs="Times New Roman"/>
                <w:sz w:val="20"/>
                <w:szCs w:val="20"/>
                <w:shd w:val="clear" w:color="auto" w:fill="FFFFFF"/>
                <w:lang w:val="uk-UA" w:eastAsia="ru-RU"/>
              </w:rPr>
            </w:pPr>
            <w:r w:rsidRPr="00E739C4">
              <w:rPr>
                <w:rFonts w:ascii="Times New Roman" w:eastAsia="Times New Roman" w:hAnsi="Times New Roman" w:cs="Times New Roman"/>
                <w:sz w:val="20"/>
                <w:szCs w:val="20"/>
                <w:shd w:val="clear" w:color="auto" w:fill="FFFFFF"/>
                <w:lang w:val="uk-UA" w:eastAsia="ru-RU"/>
              </w:rPr>
              <w:t>З метою сприяння благодійним організаціям у проведенні інформаційної та роз’яснювальної роботи серед населення із запобігання шахрайству під час публічного збору благодійних пожертв Українським форумом благодійників підготовлено звернення до КМДА щодо виготовлення сіті-, метролайтів, які бу</w:t>
            </w:r>
            <w:r w:rsidR="00B601BA">
              <w:rPr>
                <w:rFonts w:ascii="Times New Roman" w:eastAsia="Times New Roman" w:hAnsi="Times New Roman" w:cs="Times New Roman"/>
                <w:sz w:val="20"/>
                <w:szCs w:val="20"/>
                <w:shd w:val="clear" w:color="auto" w:fill="FFFFFF"/>
                <w:lang w:val="uk-UA" w:eastAsia="ru-RU"/>
              </w:rPr>
              <w:t>ло розміщено</w:t>
            </w:r>
            <w:r w:rsidRPr="00E739C4">
              <w:rPr>
                <w:rFonts w:ascii="Times New Roman" w:eastAsia="Times New Roman" w:hAnsi="Times New Roman" w:cs="Times New Roman"/>
                <w:sz w:val="20"/>
                <w:szCs w:val="20"/>
                <w:shd w:val="clear" w:color="auto" w:fill="FFFFFF"/>
                <w:lang w:val="uk-UA" w:eastAsia="ru-RU"/>
              </w:rPr>
              <w:t> на вулицях міста Києва, та євробуклетів з інформацією як діяти, якщо виникла підозра на шахрайські дії зі скриньками, як перевірити бла</w:t>
            </w:r>
            <w:r w:rsidR="00134395" w:rsidRPr="00E739C4">
              <w:rPr>
                <w:rFonts w:ascii="Times New Roman" w:eastAsia="Times New Roman" w:hAnsi="Times New Roman" w:cs="Times New Roman"/>
                <w:sz w:val="20"/>
                <w:szCs w:val="20"/>
                <w:shd w:val="clear" w:color="auto" w:fill="FFFFFF"/>
                <w:lang w:val="uk-UA" w:eastAsia="ru-RU"/>
              </w:rPr>
              <w:t>годійну скриньку та ін., які були</w:t>
            </w:r>
            <w:r w:rsidRPr="00E739C4">
              <w:rPr>
                <w:rFonts w:ascii="Times New Roman" w:eastAsia="Times New Roman" w:hAnsi="Times New Roman" w:cs="Times New Roman"/>
                <w:sz w:val="20"/>
                <w:szCs w:val="20"/>
                <w:shd w:val="clear" w:color="auto" w:fill="FFFFFF"/>
                <w:lang w:val="uk-UA" w:eastAsia="ru-RU"/>
              </w:rPr>
              <w:t xml:space="preserve"> поширені серед мешканців міста Києва.</w:t>
            </w:r>
          </w:p>
          <w:p w:rsidR="00DA2D83" w:rsidRPr="00E739C4" w:rsidRDefault="00DA2D83" w:rsidP="00CD74CB">
            <w:pPr>
              <w:tabs>
                <w:tab w:val="left" w:pos="2160"/>
              </w:tabs>
              <w:spacing w:after="0" w:line="240" w:lineRule="auto"/>
              <w:ind w:firstLine="268"/>
              <w:rPr>
                <w:rFonts w:ascii="Times New Roman" w:hAnsi="Times New Roman" w:cs="Times New Roman"/>
                <w:sz w:val="20"/>
                <w:szCs w:val="20"/>
                <w:lang w:val="uk-UA"/>
              </w:rPr>
            </w:pPr>
            <w:r w:rsidRPr="00E739C4">
              <w:rPr>
                <w:rFonts w:ascii="Times New Roman" w:eastAsia="Times New Roman" w:hAnsi="Times New Roman" w:cs="Times New Roman"/>
                <w:sz w:val="20"/>
                <w:szCs w:val="20"/>
                <w:shd w:val="clear" w:color="auto" w:fill="FFFFFF"/>
                <w:lang w:val="uk-UA" w:eastAsia="ru-RU"/>
              </w:rPr>
              <w:t>23.10.2019 проведено тренінг для дільничих офіцерів поліції УП Соломянського району ГУ НП у м. Києві. Під час тренінгу розбиралися найпоширеніші схеми шахрайства у сфері благодійності, обговорювалися ефективні методи спільної інформаційної протидії цьому явищу за участю правоохоронних та інших державних органів та громадськості.</w:t>
            </w:r>
          </w:p>
        </w:tc>
      </w:tr>
      <w:tr w:rsidR="00E739C4" w:rsidRPr="00CD74CB" w:rsidTr="00E63C5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Активізація реформування соціальних послуг: участь благодійних організацій у наданні соціальних послуг населенню</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Протягом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Український форум благодійників</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jc w:val="center"/>
              <w:rPr>
                <w:rFonts w:ascii="Times New Roman" w:hAnsi="Times New Roman" w:cs="Times New Roman"/>
                <w:sz w:val="20"/>
                <w:szCs w:val="20"/>
                <w:lang w:val="uk-UA"/>
              </w:rPr>
            </w:pPr>
            <w:r w:rsidRPr="00E739C4">
              <w:rPr>
                <w:rFonts w:ascii="Times New Roman" w:hAnsi="Times New Roman" w:cs="Times New Roman"/>
                <w:sz w:val="20"/>
                <w:szCs w:val="20"/>
                <w:lang w:val="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Інформування населення про можливості надання соціальних послуг благодійними організаціями</w:t>
            </w:r>
          </w:p>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Вироблення спільних рішень разом з представниками органів місцевої влади та державними надавачами соціальних послуг</w:t>
            </w:r>
          </w:p>
        </w:tc>
        <w:tc>
          <w:tcPr>
            <w:tcW w:w="5387" w:type="dxa"/>
            <w:tcBorders>
              <w:top w:val="single" w:sz="4" w:space="0" w:color="000000"/>
              <w:left w:val="single" w:sz="4" w:space="0" w:color="000000"/>
              <w:bottom w:val="single" w:sz="4" w:space="0" w:color="000000"/>
              <w:right w:val="single" w:sz="4" w:space="0" w:color="000000"/>
            </w:tcBorders>
          </w:tcPr>
          <w:p w:rsidR="00F31875" w:rsidRPr="00E739C4" w:rsidRDefault="00F31875" w:rsidP="00CD74CB">
            <w:pPr>
              <w:spacing w:after="0" w:line="240" w:lineRule="auto"/>
              <w:rPr>
                <w:rFonts w:ascii="Times New Roman" w:hAnsi="Times New Roman" w:cs="Times New Roman"/>
                <w:sz w:val="20"/>
                <w:szCs w:val="20"/>
              </w:rPr>
            </w:pPr>
            <w:r w:rsidRPr="00E739C4">
              <w:rPr>
                <w:rFonts w:ascii="Times New Roman" w:hAnsi="Times New Roman" w:cs="Times New Roman"/>
                <w:sz w:val="20"/>
                <w:szCs w:val="20"/>
                <w:lang w:val="uk-UA"/>
              </w:rPr>
              <w:t>У</w:t>
            </w:r>
            <w:r w:rsidRPr="00E739C4">
              <w:rPr>
                <w:rFonts w:ascii="Times New Roman" w:hAnsi="Times New Roman" w:cs="Times New Roman"/>
                <w:sz w:val="20"/>
                <w:szCs w:val="20"/>
              </w:rPr>
              <w:t xml:space="preserve"> січні-лютому 2019 року проведено збір, узагальнення та аналіз інформації про потребу у забезпеченні соціальними послугами.</w:t>
            </w:r>
          </w:p>
          <w:p w:rsidR="00F31875" w:rsidRPr="00E739C4" w:rsidRDefault="00F31875" w:rsidP="00CD74CB">
            <w:pPr>
              <w:spacing w:after="0" w:line="240" w:lineRule="auto"/>
              <w:ind w:firstLine="126"/>
              <w:rPr>
                <w:rFonts w:ascii="Times New Roman" w:hAnsi="Times New Roman" w:cs="Times New Roman"/>
                <w:sz w:val="20"/>
                <w:szCs w:val="20"/>
              </w:rPr>
            </w:pPr>
            <w:r w:rsidRPr="00E739C4">
              <w:rPr>
                <w:rFonts w:ascii="Times New Roman" w:hAnsi="Times New Roman" w:cs="Times New Roman"/>
                <w:sz w:val="20"/>
                <w:szCs w:val="20"/>
              </w:rPr>
              <w:t xml:space="preserve">Відповідно до </w:t>
            </w:r>
            <w:proofErr w:type="gramStart"/>
            <w:r w:rsidRPr="00E739C4">
              <w:rPr>
                <w:rFonts w:ascii="Times New Roman" w:hAnsi="Times New Roman" w:cs="Times New Roman"/>
                <w:sz w:val="20"/>
                <w:szCs w:val="20"/>
              </w:rPr>
              <w:t>м</w:t>
            </w:r>
            <w:proofErr w:type="gramEnd"/>
            <w:r w:rsidRPr="00E739C4">
              <w:rPr>
                <w:rFonts w:ascii="Times New Roman" w:hAnsi="Times New Roman" w:cs="Times New Roman"/>
                <w:sz w:val="20"/>
                <w:szCs w:val="20"/>
              </w:rPr>
              <w:t xml:space="preserve">іської цільової програми «Турбота. Назустріч киянам» на 2019-2021 роки, затвердженої </w:t>
            </w:r>
            <w:proofErr w:type="gramStart"/>
            <w:r w:rsidRPr="00E739C4">
              <w:rPr>
                <w:rFonts w:ascii="Times New Roman" w:hAnsi="Times New Roman" w:cs="Times New Roman"/>
                <w:sz w:val="20"/>
                <w:szCs w:val="20"/>
              </w:rPr>
              <w:t>р</w:t>
            </w:r>
            <w:proofErr w:type="gramEnd"/>
            <w:r w:rsidRPr="00E739C4">
              <w:rPr>
                <w:rFonts w:ascii="Times New Roman" w:hAnsi="Times New Roman" w:cs="Times New Roman"/>
                <w:sz w:val="20"/>
                <w:szCs w:val="20"/>
              </w:rPr>
              <w:t>ішенням Київської міської ради від 459/6510 від 18.12.2018, Київським міським територіальним центром соціального обслуговування (надання соціальних послуг) забезпечується закупівля додаткових соціальних послуг шляхом механізму соціального замовлення.</w:t>
            </w:r>
          </w:p>
          <w:p w:rsidR="00F31875" w:rsidRPr="00E739C4" w:rsidRDefault="00F31875" w:rsidP="00CD74CB">
            <w:pPr>
              <w:pStyle w:val="a6"/>
              <w:spacing w:after="0" w:line="240" w:lineRule="auto"/>
              <w:ind w:left="0" w:firstLine="126"/>
              <w:rPr>
                <w:rFonts w:ascii="Times New Roman" w:hAnsi="Times New Roman" w:cs="Times New Roman"/>
                <w:sz w:val="20"/>
                <w:szCs w:val="20"/>
                <w:lang w:eastAsia="ru-RU"/>
              </w:rPr>
            </w:pPr>
            <w:r w:rsidRPr="00E739C4">
              <w:rPr>
                <w:rFonts w:ascii="Times New Roman" w:hAnsi="Times New Roman" w:cs="Times New Roman"/>
                <w:sz w:val="20"/>
                <w:szCs w:val="20"/>
                <w:lang w:eastAsia="ru-RU"/>
              </w:rPr>
              <w:t xml:space="preserve">На сьогодні, за результатами розгляду та оцінки тендерних пропозицій визначено переможця по наданню </w:t>
            </w:r>
            <w:proofErr w:type="gramStart"/>
            <w:r w:rsidRPr="00E739C4">
              <w:rPr>
                <w:rFonts w:ascii="Times New Roman" w:hAnsi="Times New Roman" w:cs="Times New Roman"/>
                <w:sz w:val="20"/>
                <w:szCs w:val="20"/>
                <w:lang w:eastAsia="ru-RU"/>
              </w:rPr>
              <w:t>соц</w:t>
            </w:r>
            <w:proofErr w:type="gramEnd"/>
            <w:r w:rsidRPr="00E739C4">
              <w:rPr>
                <w:rFonts w:ascii="Times New Roman" w:hAnsi="Times New Roman" w:cs="Times New Roman"/>
                <w:sz w:val="20"/>
                <w:szCs w:val="20"/>
                <w:lang w:eastAsia="ru-RU"/>
              </w:rPr>
              <w:t xml:space="preserve">іальних послуг: </w:t>
            </w:r>
          </w:p>
          <w:p w:rsidR="00F31875" w:rsidRPr="00E739C4" w:rsidRDefault="00F31875" w:rsidP="00CD74CB">
            <w:pPr>
              <w:pStyle w:val="a6"/>
              <w:numPr>
                <w:ilvl w:val="0"/>
                <w:numId w:val="47"/>
              </w:numPr>
              <w:tabs>
                <w:tab w:val="left" w:pos="306"/>
              </w:tabs>
              <w:spacing w:after="0" w:line="240" w:lineRule="auto"/>
              <w:ind w:left="0" w:firstLine="0"/>
              <w:rPr>
                <w:rFonts w:ascii="Times New Roman" w:hAnsi="Times New Roman" w:cs="Times New Roman"/>
                <w:sz w:val="20"/>
                <w:szCs w:val="20"/>
                <w:lang w:eastAsia="ru-RU"/>
              </w:rPr>
            </w:pPr>
            <w:r w:rsidRPr="00E739C4">
              <w:rPr>
                <w:rFonts w:ascii="Times New Roman" w:hAnsi="Times New Roman" w:cs="Times New Roman"/>
                <w:sz w:val="20"/>
                <w:szCs w:val="20"/>
                <w:lang w:eastAsia="ru-RU"/>
              </w:rPr>
              <w:t>паліативна допомога (особам з обмеженим прогнозом життя, які мають невиліковні прогресуючі захворювання (зокрема ВІ</w:t>
            </w:r>
            <w:proofErr w:type="gramStart"/>
            <w:r w:rsidRPr="00E739C4">
              <w:rPr>
                <w:rFonts w:ascii="Times New Roman" w:hAnsi="Times New Roman" w:cs="Times New Roman"/>
                <w:sz w:val="20"/>
                <w:szCs w:val="20"/>
                <w:lang w:eastAsia="ru-RU"/>
              </w:rPr>
              <w:t>Л-</w:t>
            </w:r>
            <w:proofErr w:type="gramEnd"/>
            <w:r w:rsidRPr="00E739C4">
              <w:rPr>
                <w:rFonts w:ascii="Times New Roman" w:hAnsi="Times New Roman" w:cs="Times New Roman"/>
                <w:sz w:val="20"/>
                <w:szCs w:val="20"/>
                <w:lang w:eastAsia="ru-RU"/>
              </w:rPr>
              <w:t>інфекція)</w:t>
            </w:r>
          </w:p>
          <w:p w:rsidR="00F31875" w:rsidRPr="00E739C4" w:rsidRDefault="00F31875" w:rsidP="00CD74CB">
            <w:pPr>
              <w:pStyle w:val="a6"/>
              <w:numPr>
                <w:ilvl w:val="0"/>
                <w:numId w:val="47"/>
              </w:numPr>
              <w:tabs>
                <w:tab w:val="left" w:pos="306"/>
              </w:tabs>
              <w:spacing w:after="0" w:line="240" w:lineRule="auto"/>
              <w:ind w:left="0" w:firstLine="0"/>
              <w:rPr>
                <w:rFonts w:ascii="Times New Roman" w:hAnsi="Times New Roman" w:cs="Times New Roman"/>
                <w:sz w:val="20"/>
                <w:szCs w:val="20"/>
                <w:lang w:eastAsia="ru-RU"/>
              </w:rPr>
            </w:pPr>
            <w:proofErr w:type="gramStart"/>
            <w:r w:rsidRPr="00E739C4">
              <w:rPr>
                <w:rFonts w:ascii="Times New Roman" w:hAnsi="Times New Roman" w:cs="Times New Roman"/>
                <w:sz w:val="20"/>
                <w:szCs w:val="20"/>
                <w:lang w:eastAsia="ru-RU"/>
              </w:rPr>
              <w:t>соц</w:t>
            </w:r>
            <w:proofErr w:type="gramEnd"/>
            <w:r w:rsidRPr="00E739C4">
              <w:rPr>
                <w:rFonts w:ascii="Times New Roman" w:hAnsi="Times New Roman" w:cs="Times New Roman"/>
                <w:sz w:val="20"/>
                <w:szCs w:val="20"/>
                <w:lang w:eastAsia="ru-RU"/>
              </w:rPr>
              <w:t>іальна адаптація повнолітніх осіб з інвалідністю у форматі виїзного табору</w:t>
            </w:r>
          </w:p>
          <w:p w:rsidR="00F31875" w:rsidRPr="00E739C4" w:rsidRDefault="00F31875" w:rsidP="00CD74CB">
            <w:pPr>
              <w:pStyle w:val="a6"/>
              <w:numPr>
                <w:ilvl w:val="0"/>
                <w:numId w:val="47"/>
              </w:numPr>
              <w:tabs>
                <w:tab w:val="left" w:pos="306"/>
              </w:tabs>
              <w:spacing w:after="0" w:line="240" w:lineRule="auto"/>
              <w:ind w:left="0" w:firstLine="0"/>
              <w:rPr>
                <w:rFonts w:ascii="Times New Roman" w:hAnsi="Times New Roman" w:cs="Times New Roman"/>
                <w:sz w:val="20"/>
                <w:szCs w:val="20"/>
                <w:lang w:eastAsia="ru-RU"/>
              </w:rPr>
            </w:pPr>
            <w:r w:rsidRPr="00E739C4">
              <w:rPr>
                <w:rFonts w:ascii="Times New Roman" w:hAnsi="Times New Roman" w:cs="Times New Roman"/>
                <w:sz w:val="20"/>
                <w:szCs w:val="20"/>
                <w:lang w:eastAsia="ru-RU"/>
              </w:rPr>
              <w:t>догляд вдома для дітей (</w:t>
            </w:r>
            <w:proofErr w:type="gramStart"/>
            <w:r w:rsidRPr="00E739C4">
              <w:rPr>
                <w:rFonts w:ascii="Times New Roman" w:hAnsi="Times New Roman" w:cs="Times New Roman"/>
                <w:sz w:val="20"/>
                <w:szCs w:val="20"/>
                <w:lang w:eastAsia="ru-RU"/>
              </w:rPr>
              <w:t>лежачих</w:t>
            </w:r>
            <w:proofErr w:type="gramEnd"/>
            <w:r w:rsidRPr="00E739C4">
              <w:rPr>
                <w:rFonts w:ascii="Times New Roman" w:hAnsi="Times New Roman" w:cs="Times New Roman"/>
                <w:sz w:val="20"/>
                <w:szCs w:val="20"/>
                <w:lang w:eastAsia="ru-RU"/>
              </w:rPr>
              <w:t>)</w:t>
            </w:r>
          </w:p>
          <w:p w:rsidR="00F31875" w:rsidRPr="00E739C4" w:rsidRDefault="00F31875" w:rsidP="00CD74CB">
            <w:pPr>
              <w:pStyle w:val="a6"/>
              <w:numPr>
                <w:ilvl w:val="0"/>
                <w:numId w:val="47"/>
              </w:numPr>
              <w:tabs>
                <w:tab w:val="left" w:pos="306"/>
              </w:tabs>
              <w:spacing w:after="0" w:line="240" w:lineRule="auto"/>
              <w:ind w:left="0" w:firstLine="0"/>
              <w:rPr>
                <w:rFonts w:ascii="Times New Roman" w:hAnsi="Times New Roman" w:cs="Times New Roman"/>
                <w:sz w:val="20"/>
                <w:szCs w:val="20"/>
                <w:lang w:eastAsia="ru-RU"/>
              </w:rPr>
            </w:pPr>
            <w:proofErr w:type="gramStart"/>
            <w:r w:rsidRPr="00E739C4">
              <w:rPr>
                <w:rFonts w:ascii="Times New Roman" w:hAnsi="Times New Roman" w:cs="Times New Roman"/>
                <w:sz w:val="20"/>
                <w:szCs w:val="20"/>
                <w:lang w:eastAsia="ru-RU"/>
              </w:rPr>
              <w:t>соц</w:t>
            </w:r>
            <w:proofErr w:type="gramEnd"/>
            <w:r w:rsidRPr="00E739C4">
              <w:rPr>
                <w:rFonts w:ascii="Times New Roman" w:hAnsi="Times New Roman" w:cs="Times New Roman"/>
                <w:sz w:val="20"/>
                <w:szCs w:val="20"/>
                <w:lang w:eastAsia="ru-RU"/>
              </w:rPr>
              <w:t>іальна адаптація дітей з інвалідністю</w:t>
            </w:r>
          </w:p>
          <w:p w:rsidR="00F31875" w:rsidRPr="00E739C4" w:rsidRDefault="00F31875" w:rsidP="00CD74CB">
            <w:pPr>
              <w:pStyle w:val="a6"/>
              <w:numPr>
                <w:ilvl w:val="0"/>
                <w:numId w:val="47"/>
              </w:numPr>
              <w:tabs>
                <w:tab w:val="left" w:pos="306"/>
              </w:tabs>
              <w:spacing w:after="0" w:line="240" w:lineRule="auto"/>
              <w:ind w:left="0" w:firstLine="0"/>
              <w:rPr>
                <w:rFonts w:ascii="Times New Roman" w:hAnsi="Times New Roman" w:cs="Times New Roman"/>
                <w:sz w:val="20"/>
                <w:szCs w:val="20"/>
                <w:lang w:eastAsia="ru-RU"/>
              </w:rPr>
            </w:pPr>
            <w:r w:rsidRPr="00E739C4">
              <w:rPr>
                <w:rFonts w:ascii="Times New Roman" w:hAnsi="Times New Roman" w:cs="Times New Roman"/>
                <w:sz w:val="20"/>
                <w:szCs w:val="20"/>
                <w:lang w:eastAsia="ru-RU"/>
              </w:rPr>
              <w:t xml:space="preserve">денний догляд (стаціонар) дітей з тяжкими порушеннями розвитку (діти з інвалідністю віком від 3 до 18 років, захворювання яких пов’язані з тяжкими порушеннями психіки та поведінки, в т.ч. </w:t>
            </w:r>
            <w:proofErr w:type="gramStart"/>
            <w:r w:rsidRPr="00E739C4">
              <w:rPr>
                <w:rFonts w:ascii="Times New Roman" w:hAnsi="Times New Roman" w:cs="Times New Roman"/>
                <w:sz w:val="20"/>
                <w:szCs w:val="20"/>
                <w:lang w:eastAsia="ru-RU"/>
              </w:rPr>
              <w:t>п</w:t>
            </w:r>
            <w:proofErr w:type="gramEnd"/>
            <w:r w:rsidRPr="00E739C4">
              <w:rPr>
                <w:rFonts w:ascii="Times New Roman" w:hAnsi="Times New Roman" w:cs="Times New Roman"/>
                <w:sz w:val="20"/>
                <w:szCs w:val="20"/>
                <w:lang w:eastAsia="ru-RU"/>
              </w:rPr>
              <w:t>ідгрупа А)</w:t>
            </w:r>
          </w:p>
          <w:p w:rsidR="009763A7" w:rsidRPr="00E739C4" w:rsidRDefault="00F31875" w:rsidP="00CD74CB">
            <w:pPr>
              <w:tabs>
                <w:tab w:val="left" w:pos="2160"/>
              </w:tabs>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rPr>
              <w:t xml:space="preserve">денний догляд (стаціонар) дітей з тяжкими порушеннями розвитку (діти з інвалідністю віком від 3 до 18 років, інвалідність яких пов’язана з тяжкими захворюваннями нервової системи, в т.ч. з руховими порушеннями та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ідгрупи А).</w:t>
            </w:r>
            <w:r w:rsidR="00B601BA">
              <w:rPr>
                <w:rFonts w:ascii="Times New Roman" w:hAnsi="Times New Roman" w:cs="Times New Roman"/>
                <w:sz w:val="20"/>
                <w:szCs w:val="20"/>
                <w:lang w:val="uk-UA"/>
              </w:rPr>
              <w:t xml:space="preserve"> За ініціативи Українського форуму благодійників та </w:t>
            </w:r>
            <w:r w:rsidR="008F2A4D">
              <w:rPr>
                <w:rFonts w:ascii="Times New Roman" w:hAnsi="Times New Roman" w:cs="Times New Roman"/>
                <w:sz w:val="20"/>
                <w:szCs w:val="20"/>
                <w:lang w:val="uk-UA"/>
              </w:rPr>
              <w:t xml:space="preserve">БФ «Карітас України» </w:t>
            </w:r>
            <w:r w:rsidR="009763A7" w:rsidRPr="00E739C4">
              <w:rPr>
                <w:rFonts w:ascii="Times New Roman" w:hAnsi="Times New Roman" w:cs="Times New Roman"/>
                <w:sz w:val="20"/>
                <w:szCs w:val="20"/>
                <w:lang w:val="uk-UA"/>
              </w:rPr>
              <w:t>26-27 червня 2019 року за підтримки Департаменту суспільних комунікацій та за участі представника Департаменту соціальної політики проведено дводенний семінар –тренінг «Дієві моделі підвищення ефективності роботи для забезпечення фінансової стабільності організацій громадянського суспільства», що є одним з етапів навчальної програми по вдосконаленню взаємодії ОГС з органами місцевого самоврядування для надання соціальних послуг в громаді із залученням коштів місцевих бюджетів та застосуванням, в тому числі, механізму соціального замовлення</w:t>
            </w:r>
            <w:r w:rsidR="006D4E72" w:rsidRPr="00E739C4">
              <w:rPr>
                <w:rFonts w:ascii="Times New Roman" w:hAnsi="Times New Roman" w:cs="Times New Roman"/>
                <w:sz w:val="20"/>
                <w:szCs w:val="20"/>
                <w:lang w:val="uk-UA"/>
              </w:rPr>
              <w:t>.</w:t>
            </w:r>
          </w:p>
        </w:tc>
      </w:tr>
      <w:tr w:rsidR="00E739C4" w:rsidRPr="00E739C4" w:rsidTr="00D00033">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Організація спільних заходів з Радою директорів підприємств, установ та організацій м. Києва, Торгово-промисловою палатою України та Київською торгово-промисловою палатою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Протягом</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Департамент промисловості та розвитку підприємництва </w:t>
            </w:r>
          </w:p>
          <w:p w:rsidR="009763A7" w:rsidRPr="00E739C4" w:rsidRDefault="009763A7" w:rsidP="00E739C4">
            <w:pPr>
              <w:spacing w:after="0" w:line="240" w:lineRule="auto"/>
              <w:rPr>
                <w:rFonts w:ascii="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Рада директорів підприємств, установ та організацій м. Києва, Торгово-промисловою палатою України та Київською торгово-промисловою палатою</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Поглиблення співпраці в напрямку вирішення актуальних питань промислової діяльності  міста Києва</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lang w:val="uk-UA"/>
              </w:rPr>
              <w:t>Протягом звітного періоду п</w:t>
            </w:r>
            <w:r w:rsidRPr="00E739C4">
              <w:rPr>
                <w:rFonts w:ascii="Times New Roman" w:hAnsi="Times New Roman" w:cs="Times New Roman"/>
                <w:sz w:val="20"/>
                <w:szCs w:val="20"/>
              </w:rPr>
              <w:t>ідготовлено та проведено:</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21.02.2019 робочу зустріч директора Департаменту промисловості та розвитку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ідприємництва В. Фіоктістова з членами Президії Ради директорів підприємств, установ та організацій м. Києва з розгляду питань стану та проблем розвитку промислового комплексу м. Києва.</w:t>
            </w:r>
            <w:r w:rsidRPr="00E739C4">
              <w:rPr>
                <w:rFonts w:ascii="Times New Roman" w:hAnsi="Times New Roman" w:cs="Times New Roman"/>
                <w:sz w:val="20"/>
                <w:szCs w:val="20"/>
              </w:rPr>
              <w:br/>
              <w:t xml:space="preserve">18.04.2019  спільне засідання Президії Ради директорів підприємств, установ та організацій м. Києва, Української спілки промисловців і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ідприємців та Інституту технічної теплофізики НАН України, яке відбулось  в Інституті технічної теплофізики.</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Перед засіданням присутніх  ознайомлено з науковими розробками вчених Інституту </w:t>
            </w:r>
            <w:proofErr w:type="gramStart"/>
            <w:r w:rsidRPr="00E739C4">
              <w:rPr>
                <w:rFonts w:ascii="Times New Roman" w:hAnsi="Times New Roman" w:cs="Times New Roman"/>
                <w:sz w:val="20"/>
                <w:szCs w:val="20"/>
              </w:rPr>
              <w:t>техн</w:t>
            </w:r>
            <w:proofErr w:type="gramEnd"/>
            <w:r w:rsidRPr="00E739C4">
              <w:rPr>
                <w:rFonts w:ascii="Times New Roman" w:hAnsi="Times New Roman" w:cs="Times New Roman"/>
                <w:sz w:val="20"/>
                <w:szCs w:val="20"/>
              </w:rPr>
              <w:t>ічної  теплофізики НАН України в музеї наукової установи.</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На засіданні розглянуті наступні питання:</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1.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ідсумки роботи промислового комплексу м. Києва за 2018 рік.</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2. Діяльність органів управління акціонерних товариств та захист прав акціонерів: вимоги законодавства і судова практика.</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3. Про напрямки роботи Ради директорів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ідприємств, установ та організацій у 2019 році.</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03.06.2019  у Торгово-промисловій палаті України, у рамках V Національного експортного форуму, воркшоп «СМАРТ-спеціалізація промисловості міста Києва як </w:t>
            </w:r>
            <w:proofErr w:type="gramStart"/>
            <w:r w:rsidRPr="00E739C4">
              <w:rPr>
                <w:rFonts w:ascii="Times New Roman" w:hAnsi="Times New Roman" w:cs="Times New Roman"/>
                <w:sz w:val="20"/>
                <w:szCs w:val="20"/>
              </w:rPr>
              <w:t>тр</w:t>
            </w:r>
            <w:proofErr w:type="gramEnd"/>
            <w:r w:rsidRPr="00E739C4">
              <w:rPr>
                <w:rFonts w:ascii="Times New Roman" w:hAnsi="Times New Roman" w:cs="Times New Roman"/>
                <w:sz w:val="20"/>
                <w:szCs w:val="20"/>
              </w:rPr>
              <w:t>іггер інноваційних змін».</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Участь у заході брали представники Департаменту промисловості та розвитку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ідприємництва, районних в місті Києві державних адміністрацій, підприємств легкої, харчової та фармацевтичної промисловості м. Києва, провідні фахівці Національного університету харчових технологій та Київського національного університету технологій та дизайну.</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У ході роботи воркшопу спільно з фахівцями</w:t>
            </w:r>
            <w:proofErr w:type="gramStart"/>
            <w:r w:rsidRPr="00E739C4">
              <w:rPr>
                <w:rFonts w:ascii="Times New Roman" w:hAnsi="Times New Roman" w:cs="Times New Roman"/>
                <w:sz w:val="20"/>
                <w:szCs w:val="20"/>
              </w:rPr>
              <w:t xml:space="preserve"> Д</w:t>
            </w:r>
            <w:proofErr w:type="gramEnd"/>
            <w:r w:rsidRPr="00E739C4">
              <w:rPr>
                <w:rFonts w:ascii="Times New Roman" w:hAnsi="Times New Roman" w:cs="Times New Roman"/>
                <w:sz w:val="20"/>
                <w:szCs w:val="20"/>
              </w:rPr>
              <w:t>ержавної установи «Інститут економіки та прогнозування НАН України» було організовано практичну взаємодію робочих груп та творчих майстерень з представників компаній легкої, харчової та фармацевтичної промисловості щодо розвитку експорту та інтеграції в глобальні ланцюги доданої вартості, впровадження СМАРТ-технологій у відповідній галузі.</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Взяли участь:</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20.03.2019 у тематичному заході Gulfood Briefing in Kyiv, який відбувся у Київській торгово-промисловій палаті. </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Мета заходу -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 xml:space="preserve">ідведення підсумків участі українських компаній у всесвітньовідомій виставці сільськогосподарської та харчової продукції GULFOOD 2019, яка відбулась 17-21.02.2019 лютого у м. Дубаї (ОАЄ). </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Також </w:t>
            </w:r>
            <w:proofErr w:type="gramStart"/>
            <w:r w:rsidRPr="00E739C4">
              <w:rPr>
                <w:rFonts w:ascii="Times New Roman" w:hAnsi="Times New Roman" w:cs="Times New Roman"/>
                <w:sz w:val="20"/>
                <w:szCs w:val="20"/>
              </w:rPr>
              <w:t>у</w:t>
            </w:r>
            <w:proofErr w:type="gramEnd"/>
            <w:r w:rsidRPr="00E739C4">
              <w:rPr>
                <w:rFonts w:ascii="Times New Roman" w:hAnsi="Times New Roman" w:cs="Times New Roman"/>
                <w:sz w:val="20"/>
                <w:szCs w:val="20"/>
              </w:rPr>
              <w:t xml:space="preserve"> рамках заходу проведено нагородження учасників українського національного стенду спеціальними дипломами.</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proofErr w:type="gramStart"/>
            <w:r w:rsidRPr="00E739C4">
              <w:rPr>
                <w:rFonts w:ascii="Times New Roman" w:hAnsi="Times New Roman" w:cs="Times New Roman"/>
                <w:sz w:val="20"/>
                <w:szCs w:val="20"/>
              </w:rPr>
              <w:t>З</w:t>
            </w:r>
            <w:proofErr w:type="gramEnd"/>
            <w:r w:rsidRPr="00E739C4">
              <w:rPr>
                <w:rFonts w:ascii="Times New Roman" w:hAnsi="Times New Roman" w:cs="Times New Roman"/>
                <w:sz w:val="20"/>
                <w:szCs w:val="20"/>
              </w:rPr>
              <w:t xml:space="preserve"> метою проведення комплексного заходу «Український експортний тиждень-2019» у 4-х засіданнях Робочої групи/Оргкомітету з підготовки та проведення «Українського експортного тижня-2019».</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26.03.2019 у Конференції Україна-Чілі, яка відбулась у Торгово-промисловій палаті України, якій  обговорено перспективи та </w:t>
            </w:r>
            <w:proofErr w:type="gramStart"/>
            <w:r w:rsidRPr="00E739C4">
              <w:rPr>
                <w:rFonts w:ascii="Times New Roman" w:hAnsi="Times New Roman" w:cs="Times New Roman"/>
                <w:sz w:val="20"/>
                <w:szCs w:val="20"/>
              </w:rPr>
              <w:t>пр</w:t>
            </w:r>
            <w:proofErr w:type="gramEnd"/>
            <w:r w:rsidRPr="00E739C4">
              <w:rPr>
                <w:rFonts w:ascii="Times New Roman" w:hAnsi="Times New Roman" w:cs="Times New Roman"/>
                <w:sz w:val="20"/>
                <w:szCs w:val="20"/>
              </w:rPr>
              <w:t>іоритетні напрямки українсько-чилійського ділового співробітництва та проведено В2В переговори.</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03.06.2019  у гала-сесії «Експортні орієнтири 2019-2020: масштабність, системність, ефективність» та роботі V Національного експортного форуму.</w:t>
            </w:r>
          </w:p>
          <w:p w:rsidR="009763A7" w:rsidRPr="00E739C4" w:rsidRDefault="009763A7" w:rsidP="00CD74CB">
            <w:pPr>
              <w:tabs>
                <w:tab w:val="left" w:pos="2160"/>
              </w:tabs>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У гала-сесії взяли участь: керівництво Департаменту промисловості та розвитку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ідприємництва виконавчого органу Київської міської ради (Київської міської державної адміністрації), представники районних в місті Києві державних адміністрацій та керівники підприємств промислового комплексу міста.</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05.07.2019 </w:t>
            </w:r>
            <w:r w:rsidRPr="00E739C4">
              <w:rPr>
                <w:rStyle w:val="xfm746593262"/>
                <w:rFonts w:ascii="Times New Roman" w:hAnsi="Times New Roman"/>
                <w:sz w:val="20"/>
                <w:szCs w:val="20"/>
              </w:rPr>
              <w:t xml:space="preserve">у семінарі </w:t>
            </w:r>
            <w:r w:rsidRPr="00E739C4">
              <w:rPr>
                <w:rFonts w:ascii="Times New Roman" w:hAnsi="Times New Roman" w:cs="Times New Roman"/>
                <w:sz w:val="20"/>
                <w:szCs w:val="20"/>
              </w:rPr>
              <w:t>з бізнесобміну з делегацією Департаменту торгі</w:t>
            </w:r>
            <w:proofErr w:type="gramStart"/>
            <w:r w:rsidRPr="00E739C4">
              <w:rPr>
                <w:rFonts w:ascii="Times New Roman" w:hAnsi="Times New Roman" w:cs="Times New Roman"/>
                <w:sz w:val="20"/>
                <w:szCs w:val="20"/>
              </w:rPr>
              <w:t>вл</w:t>
            </w:r>
            <w:proofErr w:type="gramEnd"/>
            <w:r w:rsidRPr="00E739C4">
              <w:rPr>
                <w:rFonts w:ascii="Times New Roman" w:hAnsi="Times New Roman" w:cs="Times New Roman"/>
                <w:sz w:val="20"/>
                <w:szCs w:val="20"/>
              </w:rPr>
              <w:t xml:space="preserve">і провінції Сичуань (Китайська Народна Республіка), який відбувся у Торгово-промисловій палаті України. Метою візиту делегації було подальше сприяння співробітництву між </w:t>
            </w:r>
            <w:proofErr w:type="gramStart"/>
            <w:r w:rsidRPr="00E739C4">
              <w:rPr>
                <w:rFonts w:ascii="Times New Roman" w:hAnsi="Times New Roman" w:cs="Times New Roman"/>
                <w:sz w:val="20"/>
                <w:szCs w:val="20"/>
              </w:rPr>
              <w:t>пров</w:t>
            </w:r>
            <w:proofErr w:type="gramEnd"/>
            <w:r w:rsidRPr="00E739C4">
              <w:rPr>
                <w:rFonts w:ascii="Times New Roman" w:hAnsi="Times New Roman" w:cs="Times New Roman"/>
                <w:sz w:val="20"/>
                <w:szCs w:val="20"/>
              </w:rPr>
              <w:t>інцією Сичуань та Україною в таких аспектах, як інфраструктура, харчова промисловість та ін.;</w:t>
            </w:r>
          </w:p>
          <w:p w:rsidR="00F31875" w:rsidRPr="00E739C4" w:rsidRDefault="00F31875" w:rsidP="00CD74CB">
            <w:pPr>
              <w:pStyle w:val="a6"/>
              <w:numPr>
                <w:ilvl w:val="0"/>
                <w:numId w:val="43"/>
              </w:numPr>
              <w:spacing w:after="0" w:line="240" w:lineRule="auto"/>
              <w:ind w:left="0" w:firstLine="268"/>
              <w:rPr>
                <w:rStyle w:val="xfm746593262"/>
                <w:rFonts w:ascii="Times New Roman" w:hAnsi="Times New Roman"/>
                <w:sz w:val="20"/>
                <w:szCs w:val="20"/>
              </w:rPr>
            </w:pPr>
            <w:r w:rsidRPr="00E739C4">
              <w:rPr>
                <w:rFonts w:ascii="Times New Roman" w:hAnsi="Times New Roman" w:cs="Times New Roman"/>
                <w:sz w:val="20"/>
                <w:szCs w:val="20"/>
              </w:rPr>
              <w:t xml:space="preserve">08.08.2019 </w:t>
            </w:r>
            <w:r w:rsidRPr="00E739C4">
              <w:rPr>
                <w:rStyle w:val="xfm746593262"/>
                <w:rFonts w:ascii="Times New Roman" w:hAnsi="Times New Roman"/>
                <w:sz w:val="20"/>
                <w:szCs w:val="20"/>
              </w:rPr>
              <w:t xml:space="preserve">у нараді з головою Ради директорів </w:t>
            </w:r>
            <w:proofErr w:type="gramStart"/>
            <w:r w:rsidRPr="00E739C4">
              <w:rPr>
                <w:rStyle w:val="xfm746593262"/>
                <w:rFonts w:ascii="Times New Roman" w:hAnsi="Times New Roman"/>
                <w:sz w:val="20"/>
                <w:szCs w:val="20"/>
              </w:rPr>
              <w:t>п</w:t>
            </w:r>
            <w:proofErr w:type="gramEnd"/>
            <w:r w:rsidRPr="00E739C4">
              <w:rPr>
                <w:rStyle w:val="xfm746593262"/>
                <w:rFonts w:ascii="Times New Roman" w:hAnsi="Times New Roman"/>
                <w:sz w:val="20"/>
                <w:szCs w:val="20"/>
              </w:rPr>
              <w:t>ідприємств, установ та організацій м. Києва  О. Осадчим;</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29.08.2019 у засідання президії Ради директорів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 xml:space="preserve">ідприємств, установ та організацій м. Києва на території ПрАТ «Київський радіозавод» та ПрАТ «Елміз». На засіданні розглянуті питання: </w:t>
            </w:r>
          </w:p>
          <w:p w:rsidR="00F31875" w:rsidRPr="00E739C4" w:rsidRDefault="00F31875" w:rsidP="00CD74CB">
            <w:pPr>
              <w:pStyle w:val="a3"/>
              <w:numPr>
                <w:ilvl w:val="0"/>
                <w:numId w:val="44"/>
              </w:numPr>
              <w:shd w:val="clear" w:color="auto" w:fill="FFFFFF"/>
              <w:spacing w:before="0" w:beforeAutospacing="0" w:after="0" w:afterAutospacing="0"/>
              <w:ind w:left="0" w:firstLine="268"/>
              <w:rPr>
                <w:sz w:val="20"/>
                <w:szCs w:val="20"/>
              </w:rPr>
            </w:pPr>
            <w:r w:rsidRPr="00E739C4">
              <w:rPr>
                <w:sz w:val="20"/>
                <w:szCs w:val="20"/>
              </w:rPr>
              <w:t>про затвердження Міської цільової програми сприяння розвитку промисловості на 2019 – 2022 роки;</w:t>
            </w:r>
          </w:p>
          <w:p w:rsidR="00F31875" w:rsidRPr="00E739C4" w:rsidRDefault="00F31875" w:rsidP="00CD74CB">
            <w:pPr>
              <w:numPr>
                <w:ilvl w:val="0"/>
                <w:numId w:val="44"/>
              </w:numPr>
              <w:shd w:val="clear" w:color="auto" w:fill="FFFFFF"/>
              <w:spacing w:after="0" w:line="240" w:lineRule="auto"/>
              <w:ind w:left="0" w:firstLine="268"/>
              <w:textAlignment w:val="baseline"/>
              <w:rPr>
                <w:rFonts w:ascii="Times New Roman" w:eastAsia="Times New Roman" w:hAnsi="Times New Roman" w:cs="Times New Roman"/>
                <w:sz w:val="20"/>
                <w:szCs w:val="20"/>
                <w:lang w:eastAsia="uk-UA"/>
              </w:rPr>
            </w:pPr>
            <w:r w:rsidRPr="00E739C4">
              <w:rPr>
                <w:rFonts w:ascii="Times New Roman" w:eastAsia="Times New Roman" w:hAnsi="Times New Roman" w:cs="Times New Roman"/>
                <w:sz w:val="20"/>
                <w:szCs w:val="20"/>
                <w:lang w:eastAsia="uk-UA"/>
              </w:rPr>
              <w:t xml:space="preserve">про перспективи роботи Управління промисловості та інноваційної політики Департаменту промисловості та розвитку </w:t>
            </w:r>
            <w:proofErr w:type="gramStart"/>
            <w:r w:rsidRPr="00E739C4">
              <w:rPr>
                <w:rFonts w:ascii="Times New Roman" w:eastAsia="Times New Roman" w:hAnsi="Times New Roman" w:cs="Times New Roman"/>
                <w:sz w:val="20"/>
                <w:szCs w:val="20"/>
                <w:lang w:eastAsia="uk-UA"/>
              </w:rPr>
              <w:t>п</w:t>
            </w:r>
            <w:proofErr w:type="gramEnd"/>
            <w:r w:rsidRPr="00E739C4">
              <w:rPr>
                <w:rFonts w:ascii="Times New Roman" w:eastAsia="Times New Roman" w:hAnsi="Times New Roman" w:cs="Times New Roman"/>
                <w:sz w:val="20"/>
                <w:szCs w:val="20"/>
                <w:lang w:eastAsia="uk-UA"/>
              </w:rPr>
              <w:t>ідприємництва;</w:t>
            </w:r>
          </w:p>
          <w:p w:rsidR="00F31875" w:rsidRPr="00E739C4" w:rsidRDefault="00F31875" w:rsidP="00CD74CB">
            <w:pPr>
              <w:numPr>
                <w:ilvl w:val="0"/>
                <w:numId w:val="44"/>
              </w:numPr>
              <w:shd w:val="clear" w:color="auto" w:fill="FFFFFF"/>
              <w:spacing w:after="0" w:line="240" w:lineRule="auto"/>
              <w:ind w:left="0" w:firstLine="268"/>
              <w:textAlignment w:val="baseline"/>
              <w:rPr>
                <w:rFonts w:ascii="Times New Roman" w:eastAsia="Times New Roman" w:hAnsi="Times New Roman" w:cs="Times New Roman"/>
                <w:sz w:val="20"/>
                <w:szCs w:val="20"/>
                <w:lang w:eastAsia="uk-UA"/>
              </w:rPr>
            </w:pPr>
            <w:r w:rsidRPr="00E739C4">
              <w:rPr>
                <w:rFonts w:ascii="Times New Roman" w:eastAsia="Times New Roman" w:hAnsi="Times New Roman" w:cs="Times New Roman"/>
                <w:sz w:val="20"/>
                <w:szCs w:val="20"/>
                <w:lang w:eastAsia="uk-UA"/>
              </w:rPr>
              <w:t xml:space="preserve">- про </w:t>
            </w:r>
            <w:proofErr w:type="gramStart"/>
            <w:r w:rsidRPr="00E739C4">
              <w:rPr>
                <w:rFonts w:ascii="Times New Roman" w:eastAsia="Times New Roman" w:hAnsi="Times New Roman" w:cs="Times New Roman"/>
                <w:sz w:val="20"/>
                <w:szCs w:val="20"/>
                <w:lang w:eastAsia="uk-UA"/>
              </w:rPr>
              <w:t>п</w:t>
            </w:r>
            <w:proofErr w:type="gramEnd"/>
            <w:r w:rsidRPr="00E739C4">
              <w:rPr>
                <w:rFonts w:ascii="Times New Roman" w:eastAsia="Times New Roman" w:hAnsi="Times New Roman" w:cs="Times New Roman"/>
                <w:sz w:val="20"/>
                <w:szCs w:val="20"/>
                <w:lang w:eastAsia="uk-UA"/>
              </w:rPr>
              <w:t>ідсумки роботи промислового комплексу м. Києва за перше півріччя 2019 року;</w:t>
            </w:r>
          </w:p>
          <w:p w:rsidR="00F31875" w:rsidRPr="00E739C4" w:rsidRDefault="00F31875" w:rsidP="00CD74CB">
            <w:pPr>
              <w:numPr>
                <w:ilvl w:val="0"/>
                <w:numId w:val="44"/>
              </w:numPr>
              <w:shd w:val="clear" w:color="auto" w:fill="FFFFFF"/>
              <w:spacing w:after="0" w:line="240" w:lineRule="auto"/>
              <w:ind w:left="0" w:firstLine="268"/>
              <w:textAlignment w:val="baseline"/>
              <w:rPr>
                <w:rFonts w:ascii="Times New Roman" w:eastAsia="Times New Roman" w:hAnsi="Times New Roman" w:cs="Times New Roman"/>
                <w:sz w:val="20"/>
                <w:szCs w:val="20"/>
                <w:lang w:eastAsia="uk-UA"/>
              </w:rPr>
            </w:pPr>
            <w:r w:rsidRPr="00E739C4">
              <w:rPr>
                <w:rFonts w:ascii="Times New Roman" w:eastAsia="Times New Roman" w:hAnsi="Times New Roman" w:cs="Times New Roman"/>
                <w:sz w:val="20"/>
                <w:szCs w:val="20"/>
                <w:lang w:eastAsia="uk-UA"/>
              </w:rPr>
              <w:t>про деякі проблемні питання використання промислових територій при розробці Генерального плану розвитку м. Києва;</w:t>
            </w:r>
          </w:p>
          <w:p w:rsidR="00F31875" w:rsidRPr="00E739C4" w:rsidRDefault="00F31875" w:rsidP="00CD74CB">
            <w:pPr>
              <w:numPr>
                <w:ilvl w:val="0"/>
                <w:numId w:val="44"/>
              </w:numPr>
              <w:shd w:val="clear" w:color="auto" w:fill="FFFFFF"/>
              <w:spacing w:after="0" w:line="240" w:lineRule="auto"/>
              <w:ind w:left="0" w:firstLine="268"/>
              <w:textAlignment w:val="baseline"/>
              <w:rPr>
                <w:rFonts w:ascii="Times New Roman" w:eastAsia="Times New Roman" w:hAnsi="Times New Roman" w:cs="Times New Roman"/>
                <w:sz w:val="20"/>
                <w:szCs w:val="20"/>
                <w:lang w:eastAsia="uk-UA"/>
              </w:rPr>
            </w:pPr>
            <w:proofErr w:type="gramStart"/>
            <w:r w:rsidRPr="00E739C4">
              <w:rPr>
                <w:rFonts w:ascii="Times New Roman" w:eastAsia="Times New Roman" w:hAnsi="Times New Roman" w:cs="Times New Roman"/>
                <w:sz w:val="20"/>
                <w:szCs w:val="20"/>
                <w:lang w:eastAsia="uk-UA"/>
              </w:rPr>
              <w:t>про перспективи розвитку промислових територій в про</w:t>
            </w:r>
            <w:r w:rsidR="00F276EA">
              <w:rPr>
                <w:rFonts w:ascii="Times New Roman" w:eastAsia="Times New Roman" w:hAnsi="Times New Roman" w:cs="Times New Roman"/>
                <w:sz w:val="20"/>
                <w:szCs w:val="20"/>
                <w:lang w:val="uk-UA" w:eastAsia="uk-UA"/>
              </w:rPr>
              <w:t>є</w:t>
            </w:r>
            <w:r w:rsidRPr="00E739C4">
              <w:rPr>
                <w:rFonts w:ascii="Times New Roman" w:eastAsia="Times New Roman" w:hAnsi="Times New Roman" w:cs="Times New Roman"/>
                <w:sz w:val="20"/>
                <w:szCs w:val="20"/>
                <w:lang w:eastAsia="uk-UA"/>
              </w:rPr>
              <w:t>кті Генерального плану розвитку м. Києва;</w:t>
            </w:r>
            <w:proofErr w:type="gramEnd"/>
          </w:p>
          <w:p w:rsidR="00F31875" w:rsidRPr="00E739C4" w:rsidRDefault="00F31875" w:rsidP="00CD74CB">
            <w:pPr>
              <w:numPr>
                <w:ilvl w:val="0"/>
                <w:numId w:val="44"/>
              </w:numPr>
              <w:shd w:val="clear" w:color="auto" w:fill="FFFFFF"/>
              <w:spacing w:after="0" w:line="240" w:lineRule="auto"/>
              <w:ind w:left="0" w:firstLine="268"/>
              <w:textAlignment w:val="baseline"/>
              <w:rPr>
                <w:rFonts w:ascii="Times New Roman" w:eastAsia="Times New Roman" w:hAnsi="Times New Roman" w:cs="Times New Roman"/>
                <w:sz w:val="20"/>
                <w:szCs w:val="20"/>
                <w:lang w:eastAsia="uk-UA"/>
              </w:rPr>
            </w:pPr>
            <w:r w:rsidRPr="00E739C4">
              <w:rPr>
                <w:rFonts w:ascii="Times New Roman" w:eastAsia="Times New Roman" w:hAnsi="Times New Roman" w:cs="Times New Roman"/>
                <w:sz w:val="20"/>
                <w:szCs w:val="20"/>
                <w:lang w:eastAsia="uk-UA"/>
              </w:rPr>
              <w:t xml:space="preserve">про </w:t>
            </w:r>
            <w:proofErr w:type="gramStart"/>
            <w:r w:rsidRPr="00E739C4">
              <w:rPr>
                <w:rFonts w:ascii="Times New Roman" w:eastAsia="Times New Roman" w:hAnsi="Times New Roman" w:cs="Times New Roman"/>
                <w:sz w:val="20"/>
                <w:szCs w:val="20"/>
                <w:lang w:eastAsia="uk-UA"/>
              </w:rPr>
              <w:t>п</w:t>
            </w:r>
            <w:proofErr w:type="gramEnd"/>
            <w:r w:rsidRPr="00E739C4">
              <w:rPr>
                <w:rFonts w:ascii="Times New Roman" w:eastAsia="Times New Roman" w:hAnsi="Times New Roman" w:cs="Times New Roman"/>
                <w:sz w:val="20"/>
                <w:szCs w:val="20"/>
                <w:lang w:eastAsia="uk-UA"/>
              </w:rPr>
              <w:t>ідвищення кваліфікації з технічних наук генеральних (головних) конструкторів та їх кадрового резерву;</w:t>
            </w:r>
          </w:p>
          <w:p w:rsidR="00F31875" w:rsidRPr="00E739C4" w:rsidRDefault="00F31875" w:rsidP="00CD74CB">
            <w:pPr>
              <w:numPr>
                <w:ilvl w:val="0"/>
                <w:numId w:val="44"/>
              </w:numPr>
              <w:shd w:val="clear" w:color="auto" w:fill="FFFFFF"/>
              <w:spacing w:after="0" w:line="240" w:lineRule="auto"/>
              <w:ind w:left="0" w:firstLine="268"/>
              <w:textAlignment w:val="baseline"/>
              <w:rPr>
                <w:rFonts w:ascii="Times New Roman" w:eastAsia="Times New Roman" w:hAnsi="Times New Roman" w:cs="Times New Roman"/>
                <w:sz w:val="20"/>
                <w:szCs w:val="20"/>
                <w:lang w:eastAsia="uk-UA"/>
              </w:rPr>
            </w:pPr>
            <w:r w:rsidRPr="00E739C4">
              <w:rPr>
                <w:rFonts w:ascii="Times New Roman" w:eastAsia="Times New Roman" w:hAnsi="Times New Roman" w:cs="Times New Roman"/>
                <w:sz w:val="20"/>
                <w:szCs w:val="20"/>
                <w:lang w:eastAsia="uk-UA"/>
              </w:rPr>
              <w:t xml:space="preserve">про постачання електроенергії промисловим </w:t>
            </w:r>
            <w:proofErr w:type="gramStart"/>
            <w:r w:rsidRPr="00E739C4">
              <w:rPr>
                <w:rFonts w:ascii="Times New Roman" w:eastAsia="Times New Roman" w:hAnsi="Times New Roman" w:cs="Times New Roman"/>
                <w:sz w:val="20"/>
                <w:szCs w:val="20"/>
                <w:lang w:eastAsia="uk-UA"/>
              </w:rPr>
              <w:t>п</w:t>
            </w:r>
            <w:proofErr w:type="gramEnd"/>
            <w:r w:rsidRPr="00E739C4">
              <w:rPr>
                <w:rFonts w:ascii="Times New Roman" w:eastAsia="Times New Roman" w:hAnsi="Times New Roman" w:cs="Times New Roman"/>
                <w:sz w:val="20"/>
                <w:szCs w:val="20"/>
                <w:lang w:eastAsia="uk-UA"/>
              </w:rPr>
              <w:t>ідприємствам міста Києва;</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19.11.2019 </w:t>
            </w:r>
            <w:proofErr w:type="gramStart"/>
            <w:r w:rsidRPr="00E739C4">
              <w:rPr>
                <w:rFonts w:ascii="Times New Roman" w:hAnsi="Times New Roman" w:cs="Times New Roman"/>
                <w:sz w:val="20"/>
                <w:szCs w:val="20"/>
              </w:rPr>
              <w:t>у</w:t>
            </w:r>
            <w:proofErr w:type="gramEnd"/>
            <w:r w:rsidRPr="00E739C4">
              <w:rPr>
                <w:rFonts w:ascii="Times New Roman" w:hAnsi="Times New Roman" w:cs="Times New Roman"/>
                <w:sz w:val="20"/>
                <w:szCs w:val="20"/>
              </w:rPr>
              <w:t xml:space="preserve"> </w:t>
            </w:r>
            <w:proofErr w:type="gramStart"/>
            <w:r w:rsidRPr="00E739C4">
              <w:rPr>
                <w:rFonts w:ascii="Times New Roman" w:hAnsi="Times New Roman" w:cs="Times New Roman"/>
                <w:sz w:val="20"/>
                <w:szCs w:val="20"/>
              </w:rPr>
              <w:t>робот</w:t>
            </w:r>
            <w:proofErr w:type="gramEnd"/>
            <w:r w:rsidRPr="00E739C4">
              <w:rPr>
                <w:rFonts w:ascii="Times New Roman" w:hAnsi="Times New Roman" w:cs="Times New Roman"/>
                <w:sz w:val="20"/>
                <w:szCs w:val="20"/>
              </w:rPr>
              <w:t xml:space="preserve">і українсько-чеського бізнес-форуму у Торгово-промисловій палаті України. </w:t>
            </w:r>
            <w:r w:rsidRPr="00D00033">
              <w:rPr>
                <w:rStyle w:val="24"/>
                <w:rFonts w:ascii="Times New Roman" w:hAnsi="Times New Roman" w:cs="Times New Roman"/>
                <w:b w:val="0"/>
                <w:color w:val="auto"/>
                <w:sz w:val="20"/>
                <w:szCs w:val="20"/>
                <w:lang w:val="uk-UA"/>
              </w:rPr>
              <w:t>На форумі розглядались питання</w:t>
            </w:r>
            <w:r w:rsidRPr="00D00033">
              <w:rPr>
                <w:rFonts w:ascii="Times New Roman" w:hAnsi="Times New Roman" w:cs="Times New Roman"/>
                <w:b/>
                <w:sz w:val="20"/>
                <w:szCs w:val="20"/>
              </w:rPr>
              <w:t xml:space="preserve"> </w:t>
            </w:r>
            <w:r w:rsidRPr="00E739C4">
              <w:rPr>
                <w:rFonts w:ascii="Times New Roman" w:hAnsi="Times New Roman" w:cs="Times New Roman"/>
                <w:sz w:val="20"/>
                <w:szCs w:val="20"/>
              </w:rPr>
              <w:t>бізнес-клімату та інвестиційних можливостей України та Чехії, досвід успішної інтеграції до єдиного ринку ЄС», перспективи та пріоритетні напрямки українсько-чеського економічного співробітництва», переваги, ризики та особливості ведення бізнесу з Україною», шляхи виходу українських компаній на чеський ринок та інші.</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rPr>
            </w:pPr>
            <w:proofErr w:type="gramStart"/>
            <w:r w:rsidRPr="00E739C4">
              <w:rPr>
                <w:rFonts w:ascii="Times New Roman" w:hAnsi="Times New Roman" w:cs="Times New Roman"/>
                <w:sz w:val="20"/>
                <w:szCs w:val="20"/>
              </w:rPr>
              <w:t>04.12.2019 у роботі III Конференції «Нова індустріалізація», яка відбулась у GRAND HALL CHAMBER PLAZA Торгово-промислової палати України.</w:t>
            </w:r>
            <w:proofErr w:type="gramEnd"/>
            <w:r w:rsidRPr="00E739C4">
              <w:rPr>
                <w:rFonts w:ascii="Times New Roman" w:hAnsi="Times New Roman" w:cs="Times New Roman"/>
                <w:sz w:val="20"/>
                <w:szCs w:val="20"/>
              </w:rPr>
              <w:t xml:space="preserve"> На конференції розглядались питання підтримки та розвитку національної промисловості в контексті реалізації цілей сталого розвитку, розвитку переробної промисловості як драйвера зростання економіки України, перспектив інтеграції України у світові ланцюги створення доданої вартості, розвитку ринку енергетики для промисловості, інструментів підтримки та фінансування національної промисловості, «промислового безвізу» та</w:t>
            </w:r>
            <w:proofErr w:type="gramStart"/>
            <w:r w:rsidRPr="00E739C4">
              <w:rPr>
                <w:rFonts w:ascii="Times New Roman" w:hAnsi="Times New Roman" w:cs="Times New Roman"/>
                <w:sz w:val="20"/>
                <w:szCs w:val="20"/>
              </w:rPr>
              <w:t xml:space="preserve"> У</w:t>
            </w:r>
            <w:proofErr w:type="gramEnd"/>
            <w:r w:rsidRPr="00E739C4">
              <w:rPr>
                <w:rFonts w:ascii="Times New Roman" w:hAnsi="Times New Roman" w:cs="Times New Roman"/>
                <w:sz w:val="20"/>
                <w:szCs w:val="20"/>
              </w:rPr>
              <w:t>годи АСАА, задіяння внутрішніх інвестицій для реалізації інвестиційних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 xml:space="preserve">ктів </w:t>
            </w:r>
            <w:proofErr w:type="gramStart"/>
            <w:r w:rsidRPr="00E739C4">
              <w:rPr>
                <w:rFonts w:ascii="Times New Roman" w:hAnsi="Times New Roman" w:cs="Times New Roman"/>
                <w:sz w:val="20"/>
                <w:szCs w:val="20"/>
              </w:rPr>
              <w:t>в</w:t>
            </w:r>
            <w:proofErr w:type="gramEnd"/>
            <w:r w:rsidRPr="00E739C4">
              <w:rPr>
                <w:rFonts w:ascii="Times New Roman" w:hAnsi="Times New Roman" w:cs="Times New Roman"/>
                <w:sz w:val="20"/>
                <w:szCs w:val="20"/>
              </w:rPr>
              <w:t xml:space="preserve"> Україні та інші;</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10.12.2019 у роботі круглого столу для представників українських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ідприємств та компаній «Експортна стратегія України та інституційні механізми підтримки національного експорту», який відбувся у Київській торгово-промисловій палаті. На заході було обговорені питання перспектив розвитку експорту українських підприємств, інструменти та механізми їх підтримки, а також пропозиції до Експортної стратегії України;</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10.12.2019 у спільному засіданні Комітету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 xml:space="preserve">ідприємців з питань природокористування та охорони довкілля при ТПП України і </w:t>
            </w:r>
            <w:r w:rsidR="00252B7C">
              <w:rPr>
                <w:rFonts w:ascii="Times New Roman" w:hAnsi="Times New Roman" w:cs="Times New Roman"/>
                <w:sz w:val="20"/>
                <w:szCs w:val="20"/>
                <w:lang w:val="uk-UA"/>
              </w:rPr>
              <w:t>Г</w:t>
            </w:r>
            <w:r w:rsidRPr="00E739C4">
              <w:rPr>
                <w:rFonts w:ascii="Times New Roman" w:hAnsi="Times New Roman" w:cs="Times New Roman"/>
                <w:sz w:val="20"/>
                <w:szCs w:val="20"/>
              </w:rPr>
              <w:t xml:space="preserve">ромадської ради при Мінекоенерго України у форматі круглого столу – «Реалізація державної політики у сфері моніторингу довкілля та промислового забруднення», яке відбулось у Торгово-промисловій палаті України.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 час засідання розглянуто питання стану реформи дозвільної системи у сфері промислового забруднення, викликів і проблемних питань пов`язаних з реалізацією реформи,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кту Закону України «Про реалізацію державної політики в сфері моніторингу навколишнього середовища і промислового забруднення»;</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lang w:eastAsia="uk-UA" w:bidi="uk-UA"/>
              </w:rPr>
            </w:pPr>
            <w:r w:rsidRPr="00E739C4">
              <w:rPr>
                <w:rFonts w:ascii="Times New Roman" w:hAnsi="Times New Roman" w:cs="Times New Roman"/>
                <w:sz w:val="20"/>
                <w:szCs w:val="20"/>
              </w:rPr>
              <w:t xml:space="preserve">11.12.2019 у </w:t>
            </w:r>
            <w:r w:rsidRPr="00E739C4">
              <w:rPr>
                <w:rFonts w:ascii="Times New Roman" w:hAnsi="Times New Roman" w:cs="Times New Roman"/>
                <w:sz w:val="20"/>
                <w:szCs w:val="20"/>
                <w:lang w:eastAsia="uk-UA" w:bidi="uk-UA"/>
              </w:rPr>
              <w:t xml:space="preserve">засіданні Ради директорів </w:t>
            </w:r>
            <w:proofErr w:type="gramStart"/>
            <w:r w:rsidRPr="00E739C4">
              <w:rPr>
                <w:rFonts w:ascii="Times New Roman" w:hAnsi="Times New Roman" w:cs="Times New Roman"/>
                <w:sz w:val="20"/>
                <w:szCs w:val="20"/>
                <w:lang w:eastAsia="uk-UA" w:bidi="uk-UA"/>
              </w:rPr>
              <w:t>п</w:t>
            </w:r>
            <w:proofErr w:type="gramEnd"/>
            <w:r w:rsidRPr="00E739C4">
              <w:rPr>
                <w:rFonts w:ascii="Times New Roman" w:hAnsi="Times New Roman" w:cs="Times New Roman"/>
                <w:sz w:val="20"/>
                <w:szCs w:val="20"/>
                <w:lang w:eastAsia="uk-UA" w:bidi="uk-UA"/>
              </w:rPr>
              <w:t xml:space="preserve">ідприємств та організацій Шевченківського району м. Києва при Шевченківській районній в місті Києві державній адміністрації. На засіданні розглядались питання: </w:t>
            </w:r>
          </w:p>
          <w:p w:rsidR="00F31875" w:rsidRPr="00E739C4" w:rsidRDefault="00F31875" w:rsidP="00CD74CB">
            <w:pPr>
              <w:pStyle w:val="a6"/>
              <w:numPr>
                <w:ilvl w:val="0"/>
                <w:numId w:val="45"/>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lang w:eastAsia="uk-UA" w:bidi="uk-UA"/>
              </w:rPr>
              <w:t>результати роботи промислового комплексу району за 9 місяців 2019 року;</w:t>
            </w:r>
          </w:p>
          <w:p w:rsidR="00F31875" w:rsidRPr="00E739C4" w:rsidRDefault="00F31875" w:rsidP="00CD74CB">
            <w:pPr>
              <w:pStyle w:val="a6"/>
              <w:numPr>
                <w:ilvl w:val="0"/>
                <w:numId w:val="45"/>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lang w:eastAsia="uk-UA" w:bidi="uk-UA"/>
              </w:rPr>
              <w:t xml:space="preserve">про показники малого, середнього підприємництва та наповнення бюджету за 9 місяців </w:t>
            </w:r>
            <w:proofErr w:type="gramStart"/>
            <w:r w:rsidRPr="00E739C4">
              <w:rPr>
                <w:rFonts w:ascii="Times New Roman" w:hAnsi="Times New Roman" w:cs="Times New Roman"/>
                <w:sz w:val="20"/>
                <w:szCs w:val="20"/>
                <w:lang w:eastAsia="uk-UA" w:bidi="uk-UA"/>
              </w:rPr>
              <w:t>в</w:t>
            </w:r>
            <w:proofErr w:type="gramEnd"/>
            <w:r w:rsidRPr="00E739C4">
              <w:rPr>
                <w:rFonts w:ascii="Times New Roman" w:hAnsi="Times New Roman" w:cs="Times New Roman"/>
                <w:sz w:val="20"/>
                <w:szCs w:val="20"/>
                <w:lang w:eastAsia="uk-UA" w:bidi="uk-UA"/>
              </w:rPr>
              <w:t xml:space="preserve"> Шевченківському районі м. Києва;</w:t>
            </w:r>
          </w:p>
          <w:p w:rsidR="00F31875" w:rsidRPr="00E739C4" w:rsidRDefault="00F31875" w:rsidP="00CD74CB">
            <w:pPr>
              <w:pStyle w:val="a6"/>
              <w:numPr>
                <w:ilvl w:val="0"/>
                <w:numId w:val="45"/>
              </w:numPr>
              <w:spacing w:after="0" w:line="240" w:lineRule="auto"/>
              <w:ind w:left="0" w:firstLine="268"/>
              <w:rPr>
                <w:rStyle w:val="23"/>
                <w:rFonts w:eastAsiaTheme="minorHAnsi"/>
                <w:i w:val="0"/>
                <w:color w:val="auto"/>
                <w:sz w:val="20"/>
                <w:szCs w:val="20"/>
              </w:rPr>
            </w:pPr>
            <w:r w:rsidRPr="00E739C4">
              <w:rPr>
                <w:rFonts w:ascii="Times New Roman" w:hAnsi="Times New Roman" w:cs="Times New Roman"/>
                <w:sz w:val="20"/>
                <w:szCs w:val="20"/>
                <w:lang w:eastAsia="uk-UA" w:bidi="uk-UA"/>
              </w:rPr>
              <w:t xml:space="preserve">звіт про роботу Ради директорів </w:t>
            </w:r>
            <w:proofErr w:type="gramStart"/>
            <w:r w:rsidRPr="00E739C4">
              <w:rPr>
                <w:rFonts w:ascii="Times New Roman" w:hAnsi="Times New Roman" w:cs="Times New Roman"/>
                <w:sz w:val="20"/>
                <w:szCs w:val="20"/>
                <w:lang w:eastAsia="uk-UA" w:bidi="uk-UA"/>
              </w:rPr>
              <w:t>п</w:t>
            </w:r>
            <w:proofErr w:type="gramEnd"/>
            <w:r w:rsidRPr="00E739C4">
              <w:rPr>
                <w:rFonts w:ascii="Times New Roman" w:hAnsi="Times New Roman" w:cs="Times New Roman"/>
                <w:sz w:val="20"/>
                <w:szCs w:val="20"/>
                <w:lang w:eastAsia="uk-UA" w:bidi="uk-UA"/>
              </w:rPr>
              <w:t>ідприємств та організацій Шевченківського району м. Києва за 9 місяців 2019 р.;</w:t>
            </w:r>
          </w:p>
          <w:p w:rsidR="00F31875" w:rsidRPr="00E739C4" w:rsidRDefault="00F31875" w:rsidP="00CD74CB">
            <w:pPr>
              <w:pStyle w:val="a6"/>
              <w:numPr>
                <w:ilvl w:val="0"/>
                <w:numId w:val="45"/>
              </w:numPr>
              <w:spacing w:after="0" w:line="240" w:lineRule="auto"/>
              <w:ind w:left="0" w:firstLine="268"/>
              <w:rPr>
                <w:rFonts w:ascii="Times New Roman" w:hAnsi="Times New Roman" w:cs="Times New Roman"/>
                <w:sz w:val="20"/>
                <w:szCs w:val="20"/>
              </w:rPr>
            </w:pPr>
            <w:r w:rsidRPr="00E739C4">
              <w:rPr>
                <w:rStyle w:val="6"/>
                <w:rFonts w:ascii="Times New Roman" w:hAnsi="Times New Roman" w:cs="Times New Roman"/>
                <w:color w:val="auto"/>
                <w:sz w:val="20"/>
                <w:szCs w:val="20"/>
              </w:rPr>
              <w:t xml:space="preserve">питання шефської допомоги; </w:t>
            </w:r>
          </w:p>
          <w:p w:rsidR="00F31875" w:rsidRPr="00E739C4" w:rsidRDefault="00F31875" w:rsidP="00CD74CB">
            <w:pPr>
              <w:pStyle w:val="a6"/>
              <w:numPr>
                <w:ilvl w:val="0"/>
                <w:numId w:val="45"/>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lang w:eastAsia="uk-UA" w:bidi="uk-UA"/>
              </w:rPr>
              <w:t xml:space="preserve">інформація про роботу Президії Ради директорів </w:t>
            </w:r>
            <w:proofErr w:type="gramStart"/>
            <w:r w:rsidRPr="00E739C4">
              <w:rPr>
                <w:rFonts w:ascii="Times New Roman" w:hAnsi="Times New Roman" w:cs="Times New Roman"/>
                <w:sz w:val="20"/>
                <w:szCs w:val="20"/>
                <w:lang w:eastAsia="uk-UA" w:bidi="uk-UA"/>
              </w:rPr>
              <w:t>п</w:t>
            </w:r>
            <w:proofErr w:type="gramEnd"/>
            <w:r w:rsidRPr="00E739C4">
              <w:rPr>
                <w:rFonts w:ascii="Times New Roman" w:hAnsi="Times New Roman" w:cs="Times New Roman"/>
                <w:sz w:val="20"/>
                <w:szCs w:val="20"/>
                <w:lang w:eastAsia="uk-UA" w:bidi="uk-UA"/>
              </w:rPr>
              <w:t>ідприємств, установ та організацій м. Києва в 2019 р.;</w:t>
            </w:r>
          </w:p>
          <w:p w:rsidR="00F31875" w:rsidRPr="00E739C4" w:rsidRDefault="00F31875" w:rsidP="00CD74CB">
            <w:pPr>
              <w:pStyle w:val="a6"/>
              <w:numPr>
                <w:ilvl w:val="0"/>
                <w:numId w:val="45"/>
              </w:numPr>
              <w:spacing w:after="0" w:line="240" w:lineRule="auto"/>
              <w:ind w:left="0" w:firstLine="268"/>
              <w:rPr>
                <w:rFonts w:ascii="Times New Roman" w:hAnsi="Times New Roman" w:cs="Times New Roman"/>
                <w:sz w:val="20"/>
                <w:szCs w:val="20"/>
                <w:lang w:eastAsia="uk-UA" w:bidi="uk-UA"/>
              </w:rPr>
            </w:pPr>
            <w:r w:rsidRPr="00E739C4">
              <w:rPr>
                <w:rFonts w:ascii="Times New Roman" w:hAnsi="Times New Roman" w:cs="Times New Roman"/>
                <w:sz w:val="20"/>
                <w:szCs w:val="20"/>
                <w:lang w:eastAsia="uk-UA" w:bidi="uk-UA"/>
              </w:rPr>
              <w:t>презентація власних розробок наукових установ</w:t>
            </w:r>
            <w:proofErr w:type="gramStart"/>
            <w:r w:rsidRPr="00E739C4">
              <w:rPr>
                <w:rFonts w:ascii="Times New Roman" w:hAnsi="Times New Roman" w:cs="Times New Roman"/>
                <w:sz w:val="20"/>
                <w:szCs w:val="20"/>
                <w:lang w:eastAsia="uk-UA" w:bidi="uk-UA"/>
              </w:rPr>
              <w:t xml:space="preserve"> В</w:t>
            </w:r>
            <w:proofErr w:type="gramEnd"/>
            <w:r w:rsidRPr="00E739C4">
              <w:rPr>
                <w:rFonts w:ascii="Times New Roman" w:hAnsi="Times New Roman" w:cs="Times New Roman"/>
                <w:sz w:val="20"/>
                <w:szCs w:val="20"/>
                <w:lang w:eastAsia="uk-UA" w:bidi="uk-UA"/>
              </w:rPr>
              <w:t>ідділення хімії НАН України;</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pacing w:val="15"/>
                <w:sz w:val="20"/>
                <w:szCs w:val="20"/>
              </w:rPr>
              <w:t xml:space="preserve">19.12.2019 </w:t>
            </w:r>
            <w:r w:rsidRPr="00E739C4">
              <w:rPr>
                <w:rFonts w:ascii="Times New Roman" w:hAnsi="Times New Roman" w:cs="Times New Roman"/>
                <w:sz w:val="20"/>
                <w:szCs w:val="20"/>
              </w:rPr>
              <w:t xml:space="preserve">у Регіональній зустрічі із стейкхолдерами, яка відбулась у Київській торгово-промисловій палаті. На зустрічі обговорювались питання діяльності у напрямку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ідтримки малого та середнього бізнесу, обговорення можливостей синергії зусиль та гармонізації діяльності стейкхолдерів щодо малого та середнього бізнесу в регіоні.</w:t>
            </w:r>
          </w:p>
          <w:p w:rsidR="00F31875" w:rsidRPr="00E739C4" w:rsidRDefault="00F31875" w:rsidP="00CD74CB">
            <w:pPr>
              <w:pStyle w:val="a6"/>
              <w:numPr>
                <w:ilvl w:val="0"/>
                <w:numId w:val="43"/>
              </w:numPr>
              <w:spacing w:after="0" w:line="240" w:lineRule="auto"/>
              <w:ind w:left="0" w:firstLine="268"/>
              <w:rPr>
                <w:rFonts w:ascii="Times New Roman" w:hAnsi="Times New Roman" w:cs="Times New Roman"/>
                <w:bCs/>
                <w:sz w:val="20"/>
                <w:szCs w:val="20"/>
              </w:rPr>
            </w:pPr>
            <w:r w:rsidRPr="00E739C4">
              <w:rPr>
                <w:rFonts w:ascii="Times New Roman" w:hAnsi="Times New Roman" w:cs="Times New Roman"/>
                <w:sz w:val="20"/>
                <w:szCs w:val="20"/>
                <w:lang w:eastAsia="uk-UA"/>
              </w:rPr>
              <w:t xml:space="preserve">23.12.2019 у </w:t>
            </w:r>
            <w:r w:rsidRPr="00E739C4">
              <w:rPr>
                <w:rFonts w:ascii="Times New Roman" w:hAnsi="Times New Roman" w:cs="Times New Roman"/>
                <w:bCs/>
                <w:sz w:val="20"/>
                <w:szCs w:val="20"/>
              </w:rPr>
              <w:t xml:space="preserve">засіданні Президії Ради директорів </w:t>
            </w:r>
            <w:proofErr w:type="gramStart"/>
            <w:r w:rsidRPr="00E739C4">
              <w:rPr>
                <w:rFonts w:ascii="Times New Roman" w:hAnsi="Times New Roman" w:cs="Times New Roman"/>
                <w:bCs/>
                <w:sz w:val="20"/>
                <w:szCs w:val="20"/>
              </w:rPr>
              <w:t>п</w:t>
            </w:r>
            <w:proofErr w:type="gramEnd"/>
            <w:r w:rsidRPr="00E739C4">
              <w:rPr>
                <w:rFonts w:ascii="Times New Roman" w:hAnsi="Times New Roman" w:cs="Times New Roman"/>
                <w:bCs/>
                <w:sz w:val="20"/>
                <w:szCs w:val="20"/>
              </w:rPr>
              <w:t xml:space="preserve">ідприємств, установ та організацій м. Києва на ТОВ «Фірма Фавор» за участю Українського союзу промисловців і підприємців, Київської торгово-промислової палати та інших. </w:t>
            </w:r>
            <w:r w:rsidRPr="00E739C4">
              <w:rPr>
                <w:rFonts w:ascii="Times New Roman" w:hAnsi="Times New Roman" w:cs="Times New Roman"/>
                <w:sz w:val="20"/>
                <w:szCs w:val="20"/>
              </w:rPr>
              <w:t xml:space="preserve">У презентаційній частині засідання відбулося ознайомлення з виробничою діяльністю </w:t>
            </w:r>
            <w:proofErr w:type="gramStart"/>
            <w:r w:rsidRPr="00E739C4">
              <w:rPr>
                <w:rFonts w:ascii="Times New Roman" w:hAnsi="Times New Roman" w:cs="Times New Roman"/>
                <w:bCs/>
                <w:sz w:val="20"/>
                <w:szCs w:val="20"/>
              </w:rPr>
              <w:t>ТОВ</w:t>
            </w:r>
            <w:proofErr w:type="gramEnd"/>
            <w:r w:rsidRPr="00E739C4">
              <w:rPr>
                <w:rFonts w:ascii="Times New Roman" w:hAnsi="Times New Roman" w:cs="Times New Roman"/>
                <w:bCs/>
                <w:sz w:val="20"/>
                <w:szCs w:val="20"/>
              </w:rPr>
              <w:t xml:space="preserve"> “Фірма Фавор”, перегляд презентаційного фільму про підприємство. Розглядалися наступні питання:</w:t>
            </w:r>
          </w:p>
          <w:p w:rsidR="00F31875" w:rsidRPr="00E739C4" w:rsidRDefault="00F31875" w:rsidP="00CD74CB">
            <w:pPr>
              <w:pStyle w:val="a6"/>
              <w:numPr>
                <w:ilvl w:val="0"/>
                <w:numId w:val="46"/>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про затвердження Комплексної міської цільової програми сприяння розвитку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ідприємництва, промисловості та споживчого ринку на 2019–2022 роки;</w:t>
            </w:r>
          </w:p>
          <w:p w:rsidR="00F31875" w:rsidRPr="00E739C4" w:rsidRDefault="00F31875" w:rsidP="00CD74CB">
            <w:pPr>
              <w:pStyle w:val="a6"/>
              <w:numPr>
                <w:ilvl w:val="0"/>
                <w:numId w:val="46"/>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про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ідсумки роботи промисловості м. Києва за 10 місяців 2019 роки;.</w:t>
            </w:r>
          </w:p>
          <w:p w:rsidR="00F31875" w:rsidRPr="00E739C4" w:rsidRDefault="00F31875" w:rsidP="00CD74CB">
            <w:pPr>
              <w:pStyle w:val="a6"/>
              <w:numPr>
                <w:ilvl w:val="0"/>
                <w:numId w:val="46"/>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про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ідсумки засідання круглого столу в Київській торгово-промисловій палаті «Експортна стратегія України та інституційні механізми підтримки національного експорту»;</w:t>
            </w:r>
          </w:p>
          <w:p w:rsidR="00F31875" w:rsidRPr="00E739C4" w:rsidRDefault="00F31875" w:rsidP="00CD74CB">
            <w:pPr>
              <w:pStyle w:val="a6"/>
              <w:numPr>
                <w:ilvl w:val="0"/>
                <w:numId w:val="46"/>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sz w:val="20"/>
                <w:szCs w:val="20"/>
              </w:rPr>
              <w:t xml:space="preserve">щодо участі промислових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 xml:space="preserve">ідприємств міста у виставці </w:t>
            </w:r>
            <w:r w:rsidRPr="00E739C4">
              <w:rPr>
                <w:rFonts w:ascii="Times New Roman" w:hAnsi="Times New Roman" w:cs="Times New Roman"/>
                <w:sz w:val="20"/>
                <w:szCs w:val="20"/>
                <w:lang w:val="en-US"/>
              </w:rPr>
              <w:t>FOODEX</w:t>
            </w:r>
            <w:r w:rsidRPr="00E739C4">
              <w:rPr>
                <w:rFonts w:ascii="Times New Roman" w:hAnsi="Times New Roman" w:cs="Times New Roman"/>
                <w:sz w:val="20"/>
                <w:szCs w:val="20"/>
              </w:rPr>
              <w:t xml:space="preserve"> </w:t>
            </w:r>
            <w:r w:rsidRPr="00E739C4">
              <w:rPr>
                <w:rFonts w:ascii="Times New Roman" w:hAnsi="Times New Roman" w:cs="Times New Roman"/>
                <w:sz w:val="20"/>
                <w:szCs w:val="20"/>
                <w:lang w:val="en-US"/>
              </w:rPr>
              <w:t>Yapan</w:t>
            </w:r>
            <w:r w:rsidRPr="00E739C4">
              <w:rPr>
                <w:rFonts w:ascii="Times New Roman" w:hAnsi="Times New Roman" w:cs="Times New Roman"/>
                <w:sz w:val="20"/>
                <w:szCs w:val="20"/>
              </w:rPr>
              <w:t xml:space="preserve"> 2020.</w:t>
            </w:r>
          </w:p>
          <w:p w:rsidR="00D133EB" w:rsidRPr="00D00033" w:rsidRDefault="00F31875" w:rsidP="00D00033">
            <w:pPr>
              <w:pStyle w:val="a6"/>
              <w:numPr>
                <w:ilvl w:val="0"/>
                <w:numId w:val="46"/>
              </w:numPr>
              <w:spacing w:after="0" w:line="240" w:lineRule="auto"/>
              <w:ind w:left="0" w:firstLine="268"/>
              <w:rPr>
                <w:rFonts w:ascii="Times New Roman" w:hAnsi="Times New Roman" w:cs="Times New Roman"/>
                <w:sz w:val="20"/>
                <w:szCs w:val="20"/>
              </w:rPr>
            </w:pPr>
            <w:r w:rsidRPr="00E739C4">
              <w:rPr>
                <w:rFonts w:ascii="Times New Roman" w:hAnsi="Times New Roman" w:cs="Times New Roman"/>
                <w:bCs/>
                <w:sz w:val="20"/>
                <w:szCs w:val="20"/>
              </w:rPr>
              <w:t xml:space="preserve">про планування роботи Ради директорів </w:t>
            </w:r>
            <w:proofErr w:type="gramStart"/>
            <w:r w:rsidRPr="00E739C4">
              <w:rPr>
                <w:rFonts w:ascii="Times New Roman" w:hAnsi="Times New Roman" w:cs="Times New Roman"/>
                <w:bCs/>
                <w:sz w:val="20"/>
                <w:szCs w:val="20"/>
              </w:rPr>
              <w:t>п</w:t>
            </w:r>
            <w:proofErr w:type="gramEnd"/>
            <w:r w:rsidRPr="00E739C4">
              <w:rPr>
                <w:rFonts w:ascii="Times New Roman" w:hAnsi="Times New Roman" w:cs="Times New Roman"/>
                <w:bCs/>
                <w:sz w:val="20"/>
                <w:szCs w:val="20"/>
              </w:rPr>
              <w:t>ідприємств, установ та організацій м. Києва на 2020 рік.</w:t>
            </w:r>
          </w:p>
        </w:tc>
      </w:tr>
      <w:tr w:rsidR="00E739C4" w:rsidRPr="00E739C4"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F276EA">
            <w:pPr>
              <w:spacing w:after="0" w:line="240" w:lineRule="auto"/>
              <w:rPr>
                <w:rFonts w:ascii="Times New Roman" w:hAnsi="Times New Roman" w:cs="Times New Roman"/>
                <w:sz w:val="20"/>
                <w:szCs w:val="20"/>
                <w:lang w:val="uk-UA" w:eastAsia="uk-UA"/>
              </w:rPr>
            </w:pPr>
            <w:r w:rsidRPr="00F276EA">
              <w:rPr>
                <w:rFonts w:ascii="Times New Roman" w:hAnsi="Times New Roman" w:cs="Times New Roman"/>
                <w:sz w:val="20"/>
                <w:szCs w:val="20"/>
                <w:lang w:val="uk-UA"/>
              </w:rPr>
              <w:t>Сприяти розвитку партнерської взаємодії Департаменту з громадськими організаціями, діяльність яких має соціальну спрямованість, (проведення засідань за круглим столом, спільних про</w:t>
            </w:r>
            <w:r w:rsidR="00F276EA">
              <w:rPr>
                <w:rFonts w:ascii="Times New Roman" w:hAnsi="Times New Roman" w:cs="Times New Roman"/>
                <w:sz w:val="20"/>
                <w:szCs w:val="20"/>
                <w:lang w:val="uk-UA"/>
              </w:rPr>
              <w:t>є</w:t>
            </w:r>
            <w:r w:rsidRPr="00F276EA">
              <w:rPr>
                <w:rFonts w:ascii="Times New Roman" w:hAnsi="Times New Roman" w:cs="Times New Roman"/>
                <w:sz w:val="20"/>
                <w:szCs w:val="20"/>
                <w:lang w:val="uk-UA"/>
              </w:rPr>
              <w:t>ктів тощо)</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rPr>
              <w:t>Протягом</w:t>
            </w:r>
          </w:p>
          <w:p w:rsidR="009763A7" w:rsidRPr="00E739C4" w:rsidRDefault="009763A7" w:rsidP="00E739C4">
            <w:pPr>
              <w:spacing w:after="0" w:line="240" w:lineRule="auto"/>
              <w:rPr>
                <w:rFonts w:ascii="Times New Roman" w:hAnsi="Times New Roman" w:cs="Times New Roman"/>
                <w:sz w:val="20"/>
                <w:szCs w:val="20"/>
                <w:lang w:val="uk-UA" w:eastAsia="uk-UA"/>
              </w:rPr>
            </w:pPr>
            <w:r w:rsidRPr="00E739C4">
              <w:rPr>
                <w:rFonts w:ascii="Times New Roman" w:hAnsi="Times New Roman" w:cs="Times New Roman"/>
                <w:sz w:val="20"/>
                <w:szCs w:val="20"/>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eastAsia="uk-UA"/>
              </w:rPr>
            </w:pPr>
            <w:r w:rsidRPr="00E739C4">
              <w:rPr>
                <w:rFonts w:ascii="Times New Roman" w:hAnsi="Times New Roman" w:cs="Times New Roman"/>
                <w:sz w:val="20"/>
                <w:szCs w:val="20"/>
              </w:rPr>
              <w:t xml:space="preserve">Департамент </w:t>
            </w:r>
            <w:proofErr w:type="gramStart"/>
            <w:r w:rsidRPr="00E739C4">
              <w:rPr>
                <w:rFonts w:ascii="Times New Roman" w:hAnsi="Times New Roman" w:cs="Times New Roman"/>
                <w:sz w:val="20"/>
                <w:szCs w:val="20"/>
              </w:rPr>
              <w:t>соц</w:t>
            </w:r>
            <w:proofErr w:type="gramEnd"/>
            <w:r w:rsidRPr="00E739C4">
              <w:rPr>
                <w:rFonts w:ascii="Times New Roman" w:hAnsi="Times New Roman" w:cs="Times New Roman"/>
                <w:sz w:val="20"/>
                <w:szCs w:val="20"/>
              </w:rPr>
              <w:t>іальної політики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jc w:val="center"/>
              <w:rPr>
                <w:rFonts w:ascii="Times New Roman" w:hAnsi="Times New Roman" w:cs="Times New Roman"/>
                <w:sz w:val="20"/>
                <w:szCs w:val="20"/>
                <w:lang w:val="uk-UA" w:eastAsia="uk-UA"/>
              </w:rPr>
            </w:pPr>
            <w:r w:rsidRPr="00E739C4">
              <w:rPr>
                <w:rFonts w:ascii="Times New Roman" w:hAnsi="Times New Roman" w:cs="Times New Roman"/>
                <w:sz w:val="20"/>
                <w:szCs w:val="20"/>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eastAsia="uk-UA"/>
              </w:rPr>
            </w:pPr>
            <w:r w:rsidRPr="00E739C4">
              <w:rPr>
                <w:rFonts w:ascii="Times New Roman" w:hAnsi="Times New Roman" w:cs="Times New Roman"/>
                <w:sz w:val="20"/>
                <w:szCs w:val="20"/>
                <w:lang w:val="uk-UA"/>
              </w:rPr>
              <w:t xml:space="preserve">Налагодження ефективної взаємодії між виконавчим органом Київської міської ради (Київською міською державною адміністрацією) та   громадськістю з метою вирішення актуальних питань розвитку міста, підтримки громадських ініціатив, підвищення рівня соціального захисту окремих категорій населення, сприяння розвитку громадянського суспільства; здійсненні позитивних дій щодо забезпечення ґендерної рівності та участі громадськості в організації та проведенні загальноміських соціальних заходів до державних свят та визначних дат, соціальних акцій </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Департамент постійно сприяє розвитку партнерської взаємодії з громадськими організаціями, діяльність яких має соціальну спрямованість, а саме:  співпрацює з громадськістю міста та враховує громадську думку під час формування та реалізації державної політики в місті Києві, сприяє участі громадян в управлінні державними справами, здійснення громадського контролю за діяльністю виконавчого органу Київської   міської ради (Київської міської державної адміністрації).</w:t>
            </w:r>
          </w:p>
          <w:p w:rsidR="009763A7" w:rsidRPr="00E739C4" w:rsidRDefault="009763A7" w:rsidP="00CD74CB">
            <w:pPr>
              <w:spacing w:after="0" w:line="240" w:lineRule="auto"/>
              <w:ind w:firstLine="268"/>
              <w:rPr>
                <w:rFonts w:ascii="Times New Roman" w:hAnsi="Times New Roman" w:cs="Times New Roman"/>
                <w:sz w:val="20"/>
                <w:szCs w:val="20"/>
                <w:shd w:val="clear" w:color="auto" w:fill="FFFFFF"/>
                <w:lang w:val="uk-UA"/>
              </w:rPr>
            </w:pPr>
            <w:r w:rsidRPr="00E739C4">
              <w:rPr>
                <w:rFonts w:ascii="Times New Roman" w:hAnsi="Times New Roman" w:cs="Times New Roman"/>
                <w:sz w:val="20"/>
                <w:szCs w:val="20"/>
                <w:shd w:val="clear" w:color="auto" w:fill="FFFFFF"/>
                <w:lang w:val="uk-UA"/>
              </w:rPr>
              <w:t xml:space="preserve">При Департаменті створено Громадську раду з представників міських громадських організацій осіб з інвалідністю, ветеранів, постраждалих внаслідок Чорнобильської катастрофи та жінок. </w:t>
            </w:r>
          </w:p>
          <w:p w:rsidR="009763A7" w:rsidRPr="00E739C4" w:rsidRDefault="009763A7" w:rsidP="00CD74CB">
            <w:pPr>
              <w:pStyle w:val="rvps2"/>
              <w:shd w:val="clear" w:color="auto" w:fill="FFFFFF"/>
              <w:spacing w:before="0" w:beforeAutospacing="0" w:after="0" w:afterAutospacing="0"/>
              <w:ind w:firstLine="268"/>
              <w:textAlignment w:val="baseline"/>
              <w:rPr>
                <w:sz w:val="20"/>
                <w:szCs w:val="20"/>
              </w:rPr>
            </w:pPr>
            <w:r w:rsidRPr="00E739C4">
              <w:rPr>
                <w:sz w:val="20"/>
                <w:szCs w:val="20"/>
              </w:rPr>
              <w:t>За ініціативою громадської організації «Спілка жінок України» при підтримці Департаменту соціальної політики 18.06.2019 відбувся Перший соціально-економічний форум «Соціальні права як механізм розвитку гендерно-збалансованого людського капіталу». У форумі взяли участь понад 350 осіб: представники громадських організацій міста та України, представники міністерств, районних у місті Києві державних адміністрацій та відомств.</w:t>
            </w:r>
          </w:p>
          <w:p w:rsidR="00F31875" w:rsidRPr="00E739C4" w:rsidRDefault="00F31875"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Протягом ІІ </w:t>
            </w:r>
            <w:proofErr w:type="gramStart"/>
            <w:r w:rsidRPr="00E739C4">
              <w:rPr>
                <w:rFonts w:ascii="Times New Roman" w:hAnsi="Times New Roman" w:cs="Times New Roman"/>
                <w:sz w:val="20"/>
                <w:szCs w:val="20"/>
              </w:rPr>
              <w:t>п</w:t>
            </w:r>
            <w:proofErr w:type="gramEnd"/>
            <w:r w:rsidRPr="00E739C4">
              <w:rPr>
                <w:rFonts w:ascii="Times New Roman" w:hAnsi="Times New Roman" w:cs="Times New Roman"/>
                <w:sz w:val="20"/>
                <w:szCs w:val="20"/>
              </w:rPr>
              <w:t>ів. 2019 року за участю представників</w:t>
            </w:r>
            <w:r w:rsidRPr="00E739C4">
              <w:rPr>
                <w:rFonts w:ascii="Times New Roman" w:hAnsi="Times New Roman" w:cs="Times New Roman"/>
                <w:sz w:val="20"/>
                <w:szCs w:val="20"/>
              </w:rPr>
              <w:br/>
              <w:t>громадських організацій міста Києва проведено заходи до державних свят та визначних дат, соціальних акцій (Міжнародний день громадян похилого віку та День</w:t>
            </w:r>
            <w:r w:rsidR="00252B7C">
              <w:rPr>
                <w:rFonts w:ascii="Times New Roman" w:hAnsi="Times New Roman" w:cs="Times New Roman"/>
                <w:sz w:val="20"/>
                <w:szCs w:val="20"/>
              </w:rPr>
              <w:t xml:space="preserve"> ветерана, роковини Чорнобильсь</w:t>
            </w:r>
            <w:r w:rsidRPr="00E739C4">
              <w:rPr>
                <w:rFonts w:ascii="Times New Roman" w:hAnsi="Times New Roman" w:cs="Times New Roman"/>
                <w:sz w:val="20"/>
                <w:szCs w:val="20"/>
              </w:rPr>
              <w:t xml:space="preserve">кої катастрофи, день миру, День партизанської слави тощо); надано сприяння в проведенні заходів громадськими організаціями в рамках реалізації </w:t>
            </w:r>
            <w:proofErr w:type="gramStart"/>
            <w:r w:rsidRPr="00E739C4">
              <w:rPr>
                <w:rFonts w:ascii="Times New Roman" w:hAnsi="Times New Roman" w:cs="Times New Roman"/>
                <w:sz w:val="20"/>
                <w:szCs w:val="20"/>
              </w:rPr>
              <w:t>соц</w:t>
            </w:r>
            <w:proofErr w:type="gramEnd"/>
            <w:r w:rsidRPr="00E739C4">
              <w:rPr>
                <w:rFonts w:ascii="Times New Roman" w:hAnsi="Times New Roman" w:cs="Times New Roman"/>
                <w:sz w:val="20"/>
                <w:szCs w:val="20"/>
              </w:rPr>
              <w:t>іальних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ктів;</w:t>
            </w:r>
          </w:p>
          <w:p w:rsidR="009763A7" w:rsidRPr="00E739C4" w:rsidRDefault="00F31875" w:rsidP="00CD74CB">
            <w:pPr>
              <w:spacing w:after="0" w:line="240" w:lineRule="auto"/>
              <w:ind w:firstLine="268"/>
              <w:rPr>
                <w:rFonts w:ascii="Times New Roman" w:hAnsi="Times New Roman" w:cs="Times New Roman"/>
                <w:sz w:val="20"/>
                <w:szCs w:val="20"/>
              </w:rPr>
            </w:pPr>
            <w:r w:rsidRPr="00E739C4">
              <w:rPr>
                <w:rFonts w:ascii="Times New Roman" w:hAnsi="Times New Roman" w:cs="Times New Roman"/>
                <w:sz w:val="20"/>
                <w:szCs w:val="20"/>
              </w:rPr>
              <w:t xml:space="preserve">Надається фінансова допомога </w:t>
            </w:r>
            <w:proofErr w:type="gramStart"/>
            <w:r w:rsidRPr="00E739C4">
              <w:rPr>
                <w:rFonts w:ascii="Times New Roman" w:hAnsi="Times New Roman" w:cs="Times New Roman"/>
                <w:sz w:val="20"/>
                <w:szCs w:val="20"/>
              </w:rPr>
              <w:t>для</w:t>
            </w:r>
            <w:proofErr w:type="gramEnd"/>
            <w:r w:rsidRPr="00E739C4">
              <w:rPr>
                <w:rFonts w:ascii="Times New Roman" w:hAnsi="Times New Roman" w:cs="Times New Roman"/>
                <w:sz w:val="20"/>
                <w:szCs w:val="20"/>
              </w:rPr>
              <w:t xml:space="preserve"> реалізації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ктів громадськими організаціями у 2019 році; у жовтні 2019 року проведено міський конкурсний відбі</w:t>
            </w:r>
            <w:proofErr w:type="gramStart"/>
            <w:r w:rsidRPr="00E739C4">
              <w:rPr>
                <w:rFonts w:ascii="Times New Roman" w:hAnsi="Times New Roman" w:cs="Times New Roman"/>
                <w:sz w:val="20"/>
                <w:szCs w:val="20"/>
              </w:rPr>
              <w:t>р</w:t>
            </w:r>
            <w:proofErr w:type="gramEnd"/>
            <w:r w:rsidRPr="00E739C4">
              <w:rPr>
                <w:rFonts w:ascii="Times New Roman" w:hAnsi="Times New Roman" w:cs="Times New Roman"/>
                <w:sz w:val="20"/>
                <w:szCs w:val="20"/>
              </w:rPr>
              <w:t xml:space="preserve"> громадських організацій для надання фінансової підтримки  з бюджету міста Києва на реалізацію розроблених ними соціальних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rPr>
              <w:t xml:space="preserve">ктів у 2020 році відповідно до Порядку відбору громадських організацій для надання фінансової підтримки з бюджету міста Києва, затвердженого </w:t>
            </w:r>
            <w:proofErr w:type="gramStart"/>
            <w:r w:rsidRPr="00E739C4">
              <w:rPr>
                <w:rFonts w:ascii="Times New Roman" w:hAnsi="Times New Roman" w:cs="Times New Roman"/>
                <w:sz w:val="20"/>
                <w:szCs w:val="20"/>
              </w:rPr>
              <w:t>р</w:t>
            </w:r>
            <w:proofErr w:type="gramEnd"/>
            <w:r w:rsidRPr="00E739C4">
              <w:rPr>
                <w:rFonts w:ascii="Times New Roman" w:hAnsi="Times New Roman" w:cs="Times New Roman"/>
                <w:sz w:val="20"/>
                <w:szCs w:val="20"/>
              </w:rPr>
              <w:t xml:space="preserve">ішенням Київської міської ради від 11 лютого 2016 року   № 89/89 (в редакції рішення Київської міської ради від 19 квітня 2018 року  № 495/4559). </w:t>
            </w:r>
          </w:p>
        </w:tc>
      </w:tr>
      <w:tr w:rsidR="00E739C4" w:rsidRPr="00E739C4" w:rsidTr="00E63C5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Виконувати пропозиції по вирішенню проблемних питань, визначених Резолюцією </w:t>
            </w:r>
            <w:r w:rsidRPr="00E739C4">
              <w:rPr>
                <w:rFonts w:ascii="Times New Roman" w:hAnsi="Times New Roman" w:cs="Times New Roman"/>
                <w:sz w:val="20"/>
                <w:szCs w:val="20"/>
                <w:lang w:val="en-US"/>
              </w:rPr>
              <w:t>II</w:t>
            </w:r>
            <w:r w:rsidRPr="00E739C4">
              <w:rPr>
                <w:rFonts w:ascii="Times New Roman" w:hAnsi="Times New Roman" w:cs="Times New Roman"/>
                <w:sz w:val="20"/>
                <w:szCs w:val="20"/>
              </w:rPr>
              <w:t xml:space="preserve"> </w:t>
            </w:r>
            <w:r w:rsidRPr="00E739C4">
              <w:rPr>
                <w:rFonts w:ascii="Times New Roman" w:hAnsi="Times New Roman" w:cs="Times New Roman"/>
                <w:sz w:val="20"/>
                <w:szCs w:val="20"/>
                <w:lang w:val="uk-UA"/>
              </w:rPr>
              <w:t xml:space="preserve">Форуму громадських рад міста Києва «Велика Столиця – 2019» від 12.12.2018 року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rPr>
              <w:t xml:space="preserve">Протягом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1170"/>
              </w:tabs>
              <w:spacing w:after="0" w:line="240" w:lineRule="auto"/>
              <w:rPr>
                <w:rFonts w:ascii="Times New Roman" w:hAnsi="Times New Roman" w:cs="Times New Roman"/>
                <w:sz w:val="20"/>
                <w:szCs w:val="20"/>
                <w:lang w:val="uk-UA"/>
              </w:rPr>
            </w:pPr>
            <w:r w:rsidRPr="00E739C4">
              <w:rPr>
                <w:rFonts w:ascii="Times New Roman" w:eastAsia="Times New Roman" w:hAnsi="Times New Roman" w:cs="Times New Roman"/>
                <w:sz w:val="20"/>
                <w:szCs w:val="20"/>
                <w:lang w:val="uk-UA" w:eastAsia="uk-UA"/>
              </w:rPr>
              <w:t>Cтруктурні підрозділи виконавчого органу Київської міської ради (Київської міської державної адміністрації)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Громадська рада при виконавчому органі Київської міської ради (Київської міської державної адміністрації)</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Вирішення проблемних питань, визначених Резолюцією</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spacing w:after="0" w:line="240" w:lineRule="auto"/>
              <w:ind w:firstLine="269"/>
              <w:rPr>
                <w:rFonts w:ascii="Times New Roman" w:hAnsi="Times New Roman" w:cs="Times New Roman"/>
                <w:sz w:val="20"/>
                <w:szCs w:val="20"/>
                <w:lang w:val="uk-UA" w:eastAsia="ru-RU"/>
              </w:rPr>
            </w:pPr>
            <w:r w:rsidRPr="00E739C4">
              <w:rPr>
                <w:rFonts w:ascii="Times New Roman" w:hAnsi="Times New Roman" w:cs="Times New Roman"/>
                <w:sz w:val="20"/>
                <w:szCs w:val="20"/>
                <w:lang w:eastAsia="ru-RU"/>
              </w:rPr>
              <w:t>Протягом звітного періоду було вирішено у повному обсязі 6 проблемних питань, визначених Резолюцією II Форуму громадських рад міста Києва «</w:t>
            </w:r>
            <w:proofErr w:type="gramStart"/>
            <w:r w:rsidRPr="00E739C4">
              <w:rPr>
                <w:rFonts w:ascii="Times New Roman" w:hAnsi="Times New Roman" w:cs="Times New Roman"/>
                <w:sz w:val="20"/>
                <w:szCs w:val="20"/>
                <w:lang w:eastAsia="ru-RU"/>
              </w:rPr>
              <w:t>Велика</w:t>
            </w:r>
            <w:proofErr w:type="gramEnd"/>
            <w:r w:rsidRPr="00E739C4">
              <w:rPr>
                <w:rFonts w:ascii="Times New Roman" w:hAnsi="Times New Roman" w:cs="Times New Roman"/>
                <w:sz w:val="20"/>
                <w:szCs w:val="20"/>
                <w:lang w:eastAsia="ru-RU"/>
              </w:rPr>
              <w:t xml:space="preserve"> Столиця – 2019» від 12.12.2018 року</w:t>
            </w:r>
            <w:r w:rsidRPr="00E739C4">
              <w:rPr>
                <w:rFonts w:ascii="Times New Roman" w:hAnsi="Times New Roman" w:cs="Times New Roman"/>
                <w:sz w:val="20"/>
                <w:szCs w:val="20"/>
                <w:lang w:val="uk-UA" w:eastAsia="ru-RU"/>
              </w:rPr>
              <w:t>, зокрема:</w:t>
            </w:r>
          </w:p>
          <w:p w:rsidR="009763A7" w:rsidRPr="00E739C4" w:rsidRDefault="009763A7" w:rsidP="00CD74CB">
            <w:pPr>
              <w:spacing w:after="0" w:line="240" w:lineRule="auto"/>
              <w:ind w:firstLine="269"/>
              <w:rPr>
                <w:rFonts w:ascii="Times New Roman" w:hAnsi="Times New Roman" w:cs="Times New Roman"/>
                <w:sz w:val="20"/>
                <w:szCs w:val="20"/>
                <w:lang w:val="uk-UA" w:eastAsia="ru-RU"/>
              </w:rPr>
            </w:pPr>
            <w:r w:rsidRPr="00E739C4">
              <w:rPr>
                <w:rFonts w:ascii="Times New Roman" w:hAnsi="Times New Roman" w:cs="Times New Roman"/>
                <w:bCs/>
                <w:sz w:val="20"/>
                <w:szCs w:val="20"/>
                <w:lang w:val="uk-UA" w:eastAsia="ru-RU"/>
              </w:rPr>
              <w:t>1.Відсутність потужної соціальної реклами;</w:t>
            </w:r>
          </w:p>
          <w:p w:rsidR="009763A7" w:rsidRPr="00E739C4" w:rsidRDefault="009763A7" w:rsidP="00CD74CB">
            <w:pPr>
              <w:spacing w:after="0" w:line="240" w:lineRule="auto"/>
              <w:ind w:firstLine="269"/>
              <w:rPr>
                <w:rFonts w:ascii="Times New Roman" w:hAnsi="Times New Roman" w:cs="Times New Roman"/>
                <w:bCs/>
                <w:sz w:val="20"/>
                <w:szCs w:val="20"/>
                <w:lang w:val="uk-UA" w:eastAsia="ru-RU"/>
              </w:rPr>
            </w:pPr>
            <w:r w:rsidRPr="00E739C4">
              <w:rPr>
                <w:rFonts w:ascii="Times New Roman" w:hAnsi="Times New Roman" w:cs="Times New Roman"/>
                <w:bCs/>
                <w:sz w:val="20"/>
                <w:szCs w:val="20"/>
                <w:lang w:val="uk-UA" w:eastAsia="ru-RU"/>
              </w:rPr>
              <w:t>2.Звільнення земельної ділянки (вул.</w:t>
            </w:r>
            <w:r w:rsidRPr="00E739C4">
              <w:rPr>
                <w:rFonts w:ascii="Times New Roman" w:hAnsi="Times New Roman" w:cs="Times New Roman"/>
                <w:bCs/>
                <w:sz w:val="20"/>
                <w:szCs w:val="20"/>
                <w:lang w:eastAsia="ru-RU"/>
              </w:rPr>
              <w:t xml:space="preserve"> Радунська, 9), </w:t>
            </w:r>
            <w:r w:rsidRPr="00E739C4">
              <w:rPr>
                <w:rFonts w:ascii="Times New Roman" w:hAnsi="Times New Roman" w:cs="Times New Roman"/>
                <w:bCs/>
                <w:sz w:val="20"/>
                <w:szCs w:val="20"/>
                <w:lang w:val="uk-UA" w:eastAsia="ru-RU"/>
              </w:rPr>
              <w:t>на якій передбачено</w:t>
            </w:r>
            <w:r w:rsidRPr="00E739C4">
              <w:rPr>
                <w:rFonts w:ascii="Times New Roman" w:hAnsi="Times New Roman" w:cs="Times New Roman"/>
                <w:bCs/>
                <w:sz w:val="20"/>
                <w:szCs w:val="20"/>
                <w:lang w:eastAsia="ru-RU"/>
              </w:rPr>
              <w:t xml:space="preserve"> будівництв</w:t>
            </w:r>
            <w:r w:rsidRPr="00E739C4">
              <w:rPr>
                <w:rFonts w:ascii="Times New Roman" w:hAnsi="Times New Roman" w:cs="Times New Roman"/>
                <w:bCs/>
                <w:sz w:val="20"/>
                <w:szCs w:val="20"/>
                <w:lang w:val="uk-UA" w:eastAsia="ru-RU"/>
              </w:rPr>
              <w:t>о</w:t>
            </w:r>
            <w:r w:rsidRPr="00E739C4">
              <w:rPr>
                <w:rFonts w:ascii="Times New Roman" w:hAnsi="Times New Roman" w:cs="Times New Roman"/>
                <w:bCs/>
                <w:sz w:val="20"/>
                <w:szCs w:val="20"/>
                <w:lang w:eastAsia="ru-RU"/>
              </w:rPr>
              <w:t xml:space="preserve"> ДНЗ від</w:t>
            </w:r>
            <w:r w:rsidRPr="00E739C4">
              <w:rPr>
                <w:rFonts w:ascii="Times New Roman" w:hAnsi="Times New Roman" w:cs="Times New Roman"/>
                <w:bCs/>
                <w:sz w:val="20"/>
                <w:szCs w:val="20"/>
                <w:lang w:val="uk-UA" w:eastAsia="ru-RU"/>
              </w:rPr>
              <w:t xml:space="preserve"> </w:t>
            </w:r>
            <w:proofErr w:type="gramStart"/>
            <w:r w:rsidRPr="00E739C4">
              <w:rPr>
                <w:rFonts w:ascii="Times New Roman" w:hAnsi="Times New Roman" w:cs="Times New Roman"/>
                <w:bCs/>
                <w:sz w:val="20"/>
                <w:szCs w:val="20"/>
                <w:lang w:eastAsia="ru-RU"/>
              </w:rPr>
              <w:t>незаконного</w:t>
            </w:r>
            <w:proofErr w:type="gramEnd"/>
            <w:r w:rsidRPr="00E739C4">
              <w:rPr>
                <w:rFonts w:ascii="Times New Roman" w:hAnsi="Times New Roman" w:cs="Times New Roman"/>
                <w:bCs/>
                <w:sz w:val="20"/>
                <w:szCs w:val="20"/>
                <w:lang w:val="uk-UA" w:eastAsia="ru-RU"/>
              </w:rPr>
              <w:t xml:space="preserve"> </w:t>
            </w:r>
            <w:r w:rsidRPr="00E739C4">
              <w:rPr>
                <w:rFonts w:ascii="Times New Roman" w:hAnsi="Times New Roman" w:cs="Times New Roman"/>
                <w:bCs/>
                <w:sz w:val="20"/>
                <w:szCs w:val="20"/>
                <w:lang w:eastAsia="ru-RU"/>
              </w:rPr>
              <w:t>паркувального</w:t>
            </w:r>
          </w:p>
          <w:p w:rsidR="009763A7" w:rsidRPr="00E739C4" w:rsidRDefault="009763A7" w:rsidP="00CD74CB">
            <w:pPr>
              <w:spacing w:after="0" w:line="240" w:lineRule="auto"/>
              <w:rPr>
                <w:rFonts w:ascii="Times New Roman" w:hAnsi="Times New Roman" w:cs="Times New Roman"/>
                <w:bCs/>
                <w:sz w:val="20"/>
                <w:szCs w:val="20"/>
                <w:lang w:val="uk-UA" w:eastAsia="ru-RU"/>
              </w:rPr>
            </w:pPr>
            <w:r w:rsidRPr="00E739C4">
              <w:rPr>
                <w:rFonts w:ascii="Times New Roman" w:hAnsi="Times New Roman" w:cs="Times New Roman"/>
                <w:bCs/>
                <w:sz w:val="20"/>
                <w:szCs w:val="20"/>
                <w:lang w:eastAsia="ru-RU"/>
              </w:rPr>
              <w:t>майданчика</w:t>
            </w:r>
            <w:r w:rsidRPr="00E739C4">
              <w:rPr>
                <w:rFonts w:ascii="Times New Roman" w:hAnsi="Times New Roman" w:cs="Times New Roman"/>
                <w:bCs/>
                <w:sz w:val="20"/>
                <w:szCs w:val="20"/>
                <w:lang w:val="uk-UA" w:eastAsia="ru-RU"/>
              </w:rPr>
              <w:t>;</w:t>
            </w:r>
          </w:p>
          <w:p w:rsidR="009763A7" w:rsidRPr="00E739C4" w:rsidRDefault="009763A7" w:rsidP="00CD74CB">
            <w:pPr>
              <w:spacing w:after="0" w:line="240" w:lineRule="auto"/>
              <w:ind w:firstLine="269"/>
              <w:rPr>
                <w:rFonts w:ascii="Times New Roman" w:hAnsi="Times New Roman" w:cs="Times New Roman"/>
                <w:sz w:val="20"/>
                <w:szCs w:val="20"/>
                <w:lang w:val="uk-UA" w:eastAsia="ru-RU"/>
              </w:rPr>
            </w:pPr>
            <w:r w:rsidRPr="00E739C4">
              <w:rPr>
                <w:rFonts w:ascii="Times New Roman" w:hAnsi="Times New Roman" w:cs="Times New Roman"/>
                <w:sz w:val="20"/>
                <w:szCs w:val="20"/>
                <w:lang w:val="uk-UA" w:eastAsia="ru-RU"/>
              </w:rPr>
              <w:t>3.</w:t>
            </w:r>
            <w:r w:rsidRPr="00E739C4">
              <w:rPr>
                <w:rFonts w:ascii="Times New Roman" w:hAnsi="Times New Roman" w:cs="Times New Roman"/>
                <w:bCs/>
                <w:sz w:val="20"/>
                <w:szCs w:val="20"/>
                <w:lang w:eastAsia="ru-RU"/>
              </w:rPr>
              <w:t>Необхідність спрощення процедури реєстрації учасників бойових дій- добровольців та іноземців, що брали участь в АТО та ВПО</w:t>
            </w:r>
            <w:r w:rsidRPr="00E739C4">
              <w:rPr>
                <w:rFonts w:ascii="Times New Roman" w:hAnsi="Times New Roman" w:cs="Times New Roman"/>
                <w:bCs/>
                <w:sz w:val="20"/>
                <w:szCs w:val="20"/>
                <w:lang w:val="uk-UA" w:eastAsia="ru-RU"/>
              </w:rPr>
              <w:t>;</w:t>
            </w:r>
          </w:p>
          <w:p w:rsidR="009763A7" w:rsidRPr="00E739C4" w:rsidRDefault="009763A7" w:rsidP="00CD74CB">
            <w:pPr>
              <w:spacing w:after="0" w:line="240" w:lineRule="auto"/>
              <w:ind w:firstLine="269"/>
              <w:rPr>
                <w:rFonts w:ascii="Times New Roman" w:hAnsi="Times New Roman" w:cs="Times New Roman"/>
                <w:sz w:val="20"/>
                <w:szCs w:val="20"/>
                <w:lang w:val="uk-UA" w:eastAsia="ru-RU"/>
              </w:rPr>
            </w:pPr>
            <w:r w:rsidRPr="00E739C4">
              <w:rPr>
                <w:rFonts w:ascii="Times New Roman" w:hAnsi="Times New Roman" w:cs="Times New Roman"/>
                <w:bCs/>
                <w:sz w:val="20"/>
                <w:szCs w:val="20"/>
                <w:lang w:val="uk-UA" w:eastAsia="ru-RU"/>
              </w:rPr>
              <w:t>4.</w:t>
            </w:r>
            <w:r w:rsidRPr="00E739C4">
              <w:rPr>
                <w:rFonts w:ascii="Times New Roman" w:hAnsi="Times New Roman" w:cs="Times New Roman"/>
                <w:bCs/>
                <w:sz w:val="20"/>
                <w:szCs w:val="20"/>
                <w:lang w:eastAsia="ru-RU"/>
              </w:rPr>
              <w:t>Збереження ДЮСШ «Сюїта»</w:t>
            </w:r>
            <w:r w:rsidRPr="00E739C4">
              <w:rPr>
                <w:rFonts w:ascii="Times New Roman" w:hAnsi="Times New Roman" w:cs="Times New Roman"/>
                <w:bCs/>
                <w:sz w:val="20"/>
                <w:szCs w:val="20"/>
                <w:lang w:val="uk-UA" w:eastAsia="ru-RU"/>
              </w:rPr>
              <w:t>;</w:t>
            </w:r>
          </w:p>
          <w:p w:rsidR="009763A7" w:rsidRPr="00E739C4" w:rsidRDefault="009763A7" w:rsidP="00CD74CB">
            <w:pPr>
              <w:spacing w:after="0" w:line="240" w:lineRule="auto"/>
              <w:ind w:firstLine="269"/>
              <w:rPr>
                <w:rFonts w:ascii="Times New Roman" w:hAnsi="Times New Roman" w:cs="Times New Roman"/>
                <w:sz w:val="20"/>
                <w:szCs w:val="20"/>
                <w:lang w:val="uk-UA" w:eastAsia="ru-RU"/>
              </w:rPr>
            </w:pPr>
            <w:r w:rsidRPr="00E739C4">
              <w:rPr>
                <w:rFonts w:ascii="Times New Roman" w:hAnsi="Times New Roman" w:cs="Times New Roman"/>
                <w:bCs/>
                <w:sz w:val="20"/>
                <w:szCs w:val="20"/>
                <w:lang w:val="uk-UA" w:eastAsia="ru-RU"/>
              </w:rPr>
              <w:t>5.</w:t>
            </w:r>
            <w:r w:rsidRPr="00E739C4">
              <w:rPr>
                <w:rFonts w:ascii="Times New Roman" w:hAnsi="Times New Roman" w:cs="Times New Roman"/>
                <w:bCs/>
                <w:sz w:val="20"/>
                <w:szCs w:val="20"/>
                <w:lang w:eastAsia="ru-RU"/>
              </w:rPr>
              <w:t>Забруднення атмосфери викидами приватного акціонерного товариства (ПрАТ «Фанплит»)</w:t>
            </w:r>
            <w:r w:rsidRPr="00E739C4">
              <w:rPr>
                <w:rFonts w:ascii="Times New Roman" w:hAnsi="Times New Roman" w:cs="Times New Roman"/>
                <w:bCs/>
                <w:sz w:val="20"/>
                <w:szCs w:val="20"/>
                <w:lang w:val="uk-UA" w:eastAsia="ru-RU"/>
              </w:rPr>
              <w:t>;</w:t>
            </w:r>
          </w:p>
          <w:p w:rsidR="009763A7" w:rsidRPr="00E739C4" w:rsidRDefault="009763A7" w:rsidP="00CD74CB">
            <w:pPr>
              <w:spacing w:after="0" w:line="240" w:lineRule="auto"/>
              <w:ind w:firstLine="269"/>
              <w:rPr>
                <w:rFonts w:ascii="Times New Roman" w:hAnsi="Times New Roman" w:cs="Times New Roman"/>
                <w:sz w:val="20"/>
                <w:szCs w:val="20"/>
                <w:lang w:eastAsia="ru-RU"/>
              </w:rPr>
            </w:pPr>
            <w:r w:rsidRPr="00E739C4">
              <w:rPr>
                <w:rFonts w:ascii="Times New Roman" w:hAnsi="Times New Roman" w:cs="Times New Roman"/>
                <w:bCs/>
                <w:sz w:val="20"/>
                <w:szCs w:val="20"/>
                <w:lang w:val="uk-UA" w:eastAsia="ru-RU"/>
              </w:rPr>
              <w:t>6.</w:t>
            </w:r>
            <w:r w:rsidRPr="00E739C4">
              <w:rPr>
                <w:rFonts w:ascii="Times New Roman" w:hAnsi="Times New Roman" w:cs="Times New Roman"/>
                <w:bCs/>
                <w:sz w:val="20"/>
                <w:szCs w:val="20"/>
                <w:lang w:eastAsia="ru-RU"/>
              </w:rPr>
              <w:t>Більшість існуючих консультативно-дорадчих органів КМДА сформовані без участі Громадської ради при КМДА та(або) без відкритого залучення громадськості</w:t>
            </w:r>
            <w:r w:rsidRPr="00E739C4">
              <w:rPr>
                <w:rFonts w:ascii="Times New Roman" w:hAnsi="Times New Roman" w:cs="Times New Roman"/>
                <w:sz w:val="20"/>
                <w:szCs w:val="20"/>
                <w:lang w:eastAsia="ru-RU"/>
              </w:rPr>
              <w:t>.</w:t>
            </w:r>
          </w:p>
          <w:p w:rsidR="00097969" w:rsidRPr="00E739C4" w:rsidRDefault="009763A7" w:rsidP="00CD74CB">
            <w:pPr>
              <w:spacing w:after="0" w:line="240" w:lineRule="auto"/>
              <w:ind w:firstLine="269"/>
              <w:rPr>
                <w:rFonts w:ascii="Times New Roman" w:hAnsi="Times New Roman" w:cs="Times New Roman"/>
                <w:sz w:val="20"/>
                <w:szCs w:val="20"/>
                <w:lang w:val="uk-UA" w:eastAsia="ru-RU"/>
              </w:rPr>
            </w:pPr>
            <w:r w:rsidRPr="00E739C4">
              <w:rPr>
                <w:rFonts w:ascii="Times New Roman" w:hAnsi="Times New Roman" w:cs="Times New Roman"/>
                <w:sz w:val="20"/>
                <w:szCs w:val="20"/>
                <w:lang w:eastAsia="ru-RU"/>
              </w:rPr>
              <w:t xml:space="preserve">Також, </w:t>
            </w:r>
            <w:r w:rsidR="00E72D73" w:rsidRPr="00E739C4">
              <w:rPr>
                <w:rFonts w:ascii="Times New Roman" w:hAnsi="Times New Roman" w:cs="Times New Roman"/>
                <w:sz w:val="20"/>
                <w:szCs w:val="20"/>
                <w:lang w:val="uk-UA" w:eastAsia="ru-RU"/>
              </w:rPr>
              <w:t>п</w:t>
            </w:r>
            <w:r w:rsidR="00E72D73" w:rsidRPr="00E739C4">
              <w:rPr>
                <w:rFonts w:ascii="Times New Roman" w:hAnsi="Times New Roman" w:cs="Times New Roman"/>
                <w:sz w:val="20"/>
                <w:szCs w:val="20"/>
                <w:shd w:val="clear" w:color="auto" w:fill="FFFFFF"/>
              </w:rPr>
              <w:t xml:space="preserve">ро вирішення проблемних питань зазначеної резолюції звітували, зокрема, </w:t>
            </w:r>
            <w:proofErr w:type="gramStart"/>
            <w:r w:rsidR="00E72D73" w:rsidRPr="00E739C4">
              <w:rPr>
                <w:rFonts w:ascii="Times New Roman" w:hAnsi="Times New Roman" w:cs="Times New Roman"/>
                <w:sz w:val="20"/>
                <w:szCs w:val="20"/>
                <w:shd w:val="clear" w:color="auto" w:fill="FFFFFF"/>
              </w:rPr>
              <w:t>п</w:t>
            </w:r>
            <w:proofErr w:type="gramEnd"/>
            <w:r w:rsidR="00E72D73" w:rsidRPr="00E739C4">
              <w:rPr>
                <w:rFonts w:ascii="Times New Roman" w:hAnsi="Times New Roman" w:cs="Times New Roman"/>
                <w:sz w:val="20"/>
                <w:szCs w:val="20"/>
                <w:shd w:val="clear" w:color="auto" w:fill="FFFFFF"/>
              </w:rPr>
              <w:t>ід час проведення ІІІ Форуму громадських рад міста Києва "Велика столиця - 2020", який відбувся у форматі прес-марафону. Змі</w:t>
            </w:r>
            <w:proofErr w:type="gramStart"/>
            <w:r w:rsidR="00E72D73" w:rsidRPr="00E739C4">
              <w:rPr>
                <w:rFonts w:ascii="Times New Roman" w:hAnsi="Times New Roman" w:cs="Times New Roman"/>
                <w:sz w:val="20"/>
                <w:szCs w:val="20"/>
                <w:shd w:val="clear" w:color="auto" w:fill="FFFFFF"/>
              </w:rPr>
              <w:t>ст</w:t>
            </w:r>
            <w:proofErr w:type="gramEnd"/>
            <w:r w:rsidR="00E72D73" w:rsidRPr="00E739C4">
              <w:rPr>
                <w:rFonts w:ascii="Times New Roman" w:hAnsi="Times New Roman" w:cs="Times New Roman"/>
                <w:sz w:val="20"/>
                <w:szCs w:val="20"/>
                <w:shd w:val="clear" w:color="auto" w:fill="FFFFFF"/>
              </w:rPr>
              <w:t xml:space="preserve"> резолюції на початку 2020 року актуалізовано з урахуванням виконаних пунктів та доданням нових питань. Виконання резолюції </w:t>
            </w:r>
            <w:r w:rsidR="00252B7C">
              <w:rPr>
                <w:rFonts w:ascii="Times New Roman" w:hAnsi="Times New Roman" w:cs="Times New Roman"/>
                <w:sz w:val="20"/>
                <w:szCs w:val="20"/>
                <w:shd w:val="clear" w:color="auto" w:fill="FFFFFF"/>
                <w:lang w:val="uk-UA"/>
              </w:rPr>
              <w:t xml:space="preserve">буде </w:t>
            </w:r>
            <w:r w:rsidR="00E72D73" w:rsidRPr="00E739C4">
              <w:rPr>
                <w:rFonts w:ascii="Times New Roman" w:hAnsi="Times New Roman" w:cs="Times New Roman"/>
                <w:sz w:val="20"/>
                <w:szCs w:val="20"/>
                <w:shd w:val="clear" w:color="auto" w:fill="FFFFFF"/>
              </w:rPr>
              <w:t xml:space="preserve">включено до плану роботи Громадської ради при виконавчому органі Київської міської ради (Київської міської державної </w:t>
            </w:r>
            <w:proofErr w:type="gramStart"/>
            <w:r w:rsidR="00E72D73" w:rsidRPr="00E739C4">
              <w:rPr>
                <w:rFonts w:ascii="Times New Roman" w:hAnsi="Times New Roman" w:cs="Times New Roman"/>
                <w:sz w:val="20"/>
                <w:szCs w:val="20"/>
                <w:shd w:val="clear" w:color="auto" w:fill="FFFFFF"/>
              </w:rPr>
              <w:t>адм</w:t>
            </w:r>
            <w:proofErr w:type="gramEnd"/>
            <w:r w:rsidR="00E72D73" w:rsidRPr="00E739C4">
              <w:rPr>
                <w:rFonts w:ascii="Times New Roman" w:hAnsi="Times New Roman" w:cs="Times New Roman"/>
                <w:sz w:val="20"/>
                <w:szCs w:val="20"/>
                <w:shd w:val="clear" w:color="auto" w:fill="FFFFFF"/>
              </w:rPr>
              <w:t>іністрації) на 2020 рік.</w:t>
            </w:r>
          </w:p>
        </w:tc>
      </w:tr>
      <w:tr w:rsidR="00E739C4" w:rsidRPr="00E739C4" w:rsidTr="00CE6671">
        <w:trPr>
          <w:gridAfter w:val="1"/>
          <w:wAfter w:w="3901" w:type="dxa"/>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Організувати та провести районні форуми та щорічний Київський Форум організацій громадянського суспільства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Протягом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Департамент суспільних комунікацій виконавчого органу Київської міської ради (Київської міської державної адміністрації), районні в місті Києві державні адміністрації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Громадська рада при виконавчому органі Київської міської ради (Київської міської державної адміністрації), Координаційний комітет громадських рад міста Києва</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Експертне опитування та залучення всіх реально діючих ІГС до реалізації в місті Києві Плану заходів  щодо реалізації в місті Києві у 2019 році Національної стратегії сприяння розвитку громадянського суспільства в Україні</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CD74CB">
            <w:pPr>
              <w:shd w:val="clear" w:color="auto" w:fill="FFFFFF"/>
              <w:spacing w:after="0" w:line="240" w:lineRule="auto"/>
              <w:ind w:firstLine="268"/>
              <w:rPr>
                <w:rFonts w:ascii="Times New Roman" w:eastAsia="Times New Roman" w:hAnsi="Times New Roman" w:cs="Times New Roman"/>
                <w:sz w:val="20"/>
                <w:szCs w:val="20"/>
                <w:lang w:val="uk-UA" w:eastAsia="ru-RU"/>
              </w:rPr>
            </w:pPr>
            <w:r w:rsidRPr="00E739C4">
              <w:rPr>
                <w:rFonts w:ascii="Times New Roman" w:eastAsia="Times New Roman" w:hAnsi="Times New Roman" w:cs="Times New Roman"/>
                <w:sz w:val="20"/>
                <w:szCs w:val="20"/>
                <w:lang w:val="uk-UA" w:eastAsia="ru-RU"/>
              </w:rPr>
              <w:t>Протягом лютого-березня</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sz w:val="20"/>
                <w:szCs w:val="20"/>
                <w:lang w:val="uk-UA" w:eastAsia="ru-RU"/>
              </w:rPr>
              <w:t>2019</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sz w:val="20"/>
                <w:szCs w:val="20"/>
                <w:lang w:val="uk-UA" w:eastAsia="ru-RU"/>
              </w:rPr>
              <w:t>року</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sz w:val="20"/>
                <w:szCs w:val="20"/>
                <w:lang w:val="uk-UA" w:eastAsia="ru-RU"/>
              </w:rPr>
              <w:t xml:space="preserve"> Департаментом суспільних комунікацій виконавчого органу Київської міської ради (Київської міської державної адміністрації)</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sz w:val="20"/>
                <w:szCs w:val="20"/>
                <w:lang w:val="uk-UA" w:eastAsia="ru-RU"/>
              </w:rPr>
              <w:t>у встановленому порядку</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sz w:val="20"/>
                <w:szCs w:val="20"/>
                <w:lang w:val="uk-UA" w:eastAsia="ru-RU"/>
              </w:rPr>
              <w:t>забезпечено проведення процедури закупівлі за державні кошти послуг з організації та проведення Київського Форуму організацій громадянського суспільства та районних Форумів організацій громадянського суспільства на електронному майданчику публічних закупівель</w:t>
            </w:r>
            <w:r w:rsidRPr="00E739C4">
              <w:rPr>
                <w:rFonts w:ascii="Times New Roman" w:eastAsia="Times New Roman" w:hAnsi="Times New Roman" w:cs="Times New Roman"/>
                <w:sz w:val="20"/>
                <w:szCs w:val="20"/>
                <w:lang w:eastAsia="ru-RU"/>
              </w:rPr>
              <w:t> </w:t>
            </w:r>
            <w:r w:rsidRPr="00E739C4">
              <w:rPr>
                <w:rFonts w:ascii="Times New Roman" w:eastAsia="Times New Roman" w:hAnsi="Times New Roman" w:cs="Times New Roman"/>
                <w:sz w:val="20"/>
                <w:szCs w:val="20"/>
                <w:lang w:val="en-US" w:eastAsia="ru-RU"/>
              </w:rPr>
              <w:t>ProZorro</w:t>
            </w:r>
            <w:r w:rsidRPr="00E739C4">
              <w:rPr>
                <w:rFonts w:ascii="Times New Roman" w:eastAsia="Times New Roman" w:hAnsi="Times New Roman" w:cs="Times New Roman"/>
                <w:sz w:val="20"/>
                <w:szCs w:val="20"/>
                <w:lang w:val="uk-UA" w:eastAsia="ru-RU"/>
              </w:rPr>
              <w:t>.</w:t>
            </w:r>
            <w:r w:rsidRPr="00E739C4">
              <w:rPr>
                <w:rFonts w:ascii="Times New Roman" w:eastAsia="Times New Roman" w:hAnsi="Times New Roman" w:cs="Times New Roman"/>
                <w:sz w:val="20"/>
                <w:szCs w:val="20"/>
                <w:lang w:val="en-US" w:eastAsia="ru-RU"/>
              </w:rPr>
              <w:t> </w:t>
            </w:r>
          </w:p>
          <w:p w:rsidR="00D860E9" w:rsidRDefault="009763A7" w:rsidP="00CD74CB">
            <w:pPr>
              <w:shd w:val="clear" w:color="auto" w:fill="FFFFFF"/>
              <w:spacing w:after="0" w:line="240" w:lineRule="auto"/>
              <w:ind w:firstLine="268"/>
              <w:rPr>
                <w:rFonts w:ascii="Times New Roman" w:eastAsia="Times New Roman" w:hAnsi="Times New Roman" w:cs="Times New Roman"/>
                <w:sz w:val="20"/>
                <w:szCs w:val="20"/>
                <w:lang w:eastAsia="ru-RU"/>
              </w:rPr>
            </w:pPr>
            <w:r w:rsidRPr="00E739C4">
              <w:rPr>
                <w:rFonts w:ascii="Times New Roman" w:eastAsia="Times New Roman" w:hAnsi="Times New Roman" w:cs="Times New Roman"/>
                <w:sz w:val="20"/>
                <w:szCs w:val="20"/>
                <w:lang w:eastAsia="ru-RU"/>
              </w:rPr>
              <w:t xml:space="preserve">Переможцем торгів визначено Товариство з обмежено відповідальністю «ЄвромедіаКомпані». </w:t>
            </w:r>
            <w:r w:rsidRPr="00E739C4">
              <w:rPr>
                <w:rFonts w:ascii="Times New Roman" w:eastAsia="Times New Roman" w:hAnsi="Times New Roman" w:cs="Times New Roman"/>
                <w:sz w:val="20"/>
                <w:szCs w:val="20"/>
                <w:lang w:val="uk-UA" w:eastAsia="ru-RU"/>
              </w:rPr>
              <w:t>Сформовано</w:t>
            </w:r>
            <w:r w:rsidRPr="00E739C4">
              <w:rPr>
                <w:rFonts w:ascii="Times New Roman" w:eastAsia="Times New Roman" w:hAnsi="Times New Roman" w:cs="Times New Roman"/>
                <w:sz w:val="20"/>
                <w:szCs w:val="20"/>
                <w:lang w:eastAsia="ru-RU"/>
              </w:rPr>
              <w:t xml:space="preserve"> основн</w:t>
            </w:r>
            <w:r w:rsidRPr="00E739C4">
              <w:rPr>
                <w:rFonts w:ascii="Times New Roman" w:eastAsia="Times New Roman" w:hAnsi="Times New Roman" w:cs="Times New Roman"/>
                <w:sz w:val="20"/>
                <w:szCs w:val="20"/>
                <w:lang w:val="uk-UA" w:eastAsia="ru-RU"/>
              </w:rPr>
              <w:t xml:space="preserve">у </w:t>
            </w:r>
            <w:r w:rsidRPr="00E739C4">
              <w:rPr>
                <w:rFonts w:ascii="Times New Roman" w:eastAsia="Times New Roman" w:hAnsi="Times New Roman" w:cs="Times New Roman"/>
                <w:sz w:val="20"/>
                <w:szCs w:val="20"/>
                <w:lang w:eastAsia="ru-RU"/>
              </w:rPr>
              <w:t>концепці</w:t>
            </w:r>
            <w:r w:rsidRPr="00E739C4">
              <w:rPr>
                <w:rFonts w:ascii="Times New Roman" w:eastAsia="Times New Roman" w:hAnsi="Times New Roman" w:cs="Times New Roman"/>
                <w:sz w:val="20"/>
                <w:szCs w:val="20"/>
                <w:lang w:val="uk-UA" w:eastAsia="ru-RU"/>
              </w:rPr>
              <w:t>ю</w:t>
            </w:r>
            <w:r w:rsidRPr="00E739C4">
              <w:rPr>
                <w:rFonts w:ascii="Times New Roman" w:eastAsia="Times New Roman" w:hAnsi="Times New Roman" w:cs="Times New Roman"/>
                <w:sz w:val="20"/>
                <w:szCs w:val="20"/>
                <w:lang w:eastAsia="ru-RU"/>
              </w:rPr>
              <w:t xml:space="preserve"> проведення заходів.</w:t>
            </w:r>
          </w:p>
          <w:p w:rsidR="00D860E9" w:rsidRPr="00D860E9" w:rsidRDefault="00D860E9" w:rsidP="00CD74CB">
            <w:pPr>
              <w:shd w:val="clear" w:color="auto" w:fill="FFFFFF"/>
              <w:spacing w:after="0" w:line="240" w:lineRule="auto"/>
              <w:ind w:firstLine="268"/>
              <w:rPr>
                <w:rFonts w:ascii="Times New Roman" w:eastAsia="Times New Roman" w:hAnsi="Times New Roman" w:cs="Times New Roman"/>
                <w:sz w:val="20"/>
                <w:szCs w:val="20"/>
                <w:lang w:eastAsia="ru-RU"/>
              </w:rPr>
            </w:pPr>
            <w:r w:rsidRPr="00C14694">
              <w:rPr>
                <w:rFonts w:ascii="Times New Roman" w:hAnsi="Times New Roman" w:cs="Times New Roman"/>
                <w:sz w:val="20"/>
                <w:szCs w:val="20"/>
                <w:shd w:val="clear" w:color="auto" w:fill="FFFFFF"/>
              </w:rPr>
              <w:t xml:space="preserve">Протягом травня-червня 2019 року проведено перші </w:t>
            </w:r>
            <w:proofErr w:type="gramStart"/>
            <w:r w:rsidRPr="00C14694">
              <w:rPr>
                <w:rFonts w:ascii="Times New Roman" w:hAnsi="Times New Roman" w:cs="Times New Roman"/>
                <w:sz w:val="20"/>
                <w:szCs w:val="20"/>
                <w:shd w:val="clear" w:color="auto" w:fill="FFFFFF"/>
              </w:rPr>
              <w:t>п'ять</w:t>
            </w:r>
            <w:proofErr w:type="gramEnd"/>
            <w:r w:rsidRPr="00C14694">
              <w:rPr>
                <w:rFonts w:ascii="Times New Roman" w:hAnsi="Times New Roman" w:cs="Times New Roman"/>
                <w:sz w:val="20"/>
                <w:szCs w:val="20"/>
                <w:shd w:val="clear" w:color="auto" w:fill="FFFFFF"/>
              </w:rPr>
              <w:t xml:space="preserve">  районних форумів організацій громадянського суспільства «Київ – столиця діалогу» у Дарницькому (30.05),  Святошинському (06.06), Дніпровському (13.06), Голосіївському (20.06), Солом’янському (27.06). Наступні районні форуми проведено протягом вересня-жовтня у </w:t>
            </w:r>
            <w:r w:rsidRPr="00C14694">
              <w:rPr>
                <w:rFonts w:ascii="Times New Roman" w:eastAsia="Times New Roman" w:hAnsi="Times New Roman" w:cs="Times New Roman"/>
                <w:color w:val="000000"/>
                <w:sz w:val="20"/>
                <w:szCs w:val="20"/>
                <w:lang w:eastAsia="ru-RU"/>
              </w:rPr>
              <w:t xml:space="preserve">Печерському (19.09), Подільському (03.10), Оболонському (08.10), Шевченківському (10.10) та Деснянському (17.10) </w:t>
            </w:r>
            <w:proofErr w:type="gramStart"/>
            <w:r w:rsidRPr="00C14694">
              <w:rPr>
                <w:rFonts w:ascii="Times New Roman" w:eastAsia="Times New Roman" w:hAnsi="Times New Roman" w:cs="Times New Roman"/>
                <w:color w:val="000000"/>
                <w:sz w:val="20"/>
                <w:szCs w:val="20"/>
                <w:lang w:eastAsia="ru-RU"/>
              </w:rPr>
              <w:t>районах</w:t>
            </w:r>
            <w:proofErr w:type="gramEnd"/>
            <w:r w:rsidRPr="00C14694">
              <w:rPr>
                <w:rFonts w:ascii="Times New Roman" w:eastAsia="Times New Roman" w:hAnsi="Times New Roman" w:cs="Times New Roman"/>
                <w:color w:val="000000"/>
                <w:sz w:val="20"/>
                <w:szCs w:val="20"/>
                <w:lang w:eastAsia="ru-RU"/>
              </w:rPr>
              <w:t xml:space="preserve">. Загалом до участі в усіх 10 районних заходах долучилися близько 800 учасників – активних громадських організацій, представників структурних </w:t>
            </w:r>
            <w:proofErr w:type="gramStart"/>
            <w:r w:rsidRPr="00C14694">
              <w:rPr>
                <w:rFonts w:ascii="Times New Roman" w:eastAsia="Times New Roman" w:hAnsi="Times New Roman" w:cs="Times New Roman"/>
                <w:color w:val="000000"/>
                <w:sz w:val="20"/>
                <w:szCs w:val="20"/>
                <w:lang w:eastAsia="ru-RU"/>
              </w:rPr>
              <w:t>п</w:t>
            </w:r>
            <w:proofErr w:type="gramEnd"/>
            <w:r w:rsidRPr="00C14694">
              <w:rPr>
                <w:rFonts w:ascii="Times New Roman" w:eastAsia="Times New Roman" w:hAnsi="Times New Roman" w:cs="Times New Roman"/>
                <w:color w:val="000000"/>
                <w:sz w:val="20"/>
                <w:szCs w:val="20"/>
                <w:lang w:eastAsia="ru-RU"/>
              </w:rPr>
              <w:t>ідрозділів  райдержадміністрацій та інших зацікавлених установ.</w:t>
            </w:r>
          </w:p>
          <w:p w:rsidR="009763A7" w:rsidRPr="00E739C4" w:rsidRDefault="00D860E9" w:rsidP="00CD74CB">
            <w:pPr>
              <w:tabs>
                <w:tab w:val="left" w:pos="2160"/>
              </w:tabs>
              <w:spacing w:after="0" w:line="240" w:lineRule="auto"/>
              <w:ind w:firstLine="268"/>
              <w:rPr>
                <w:rFonts w:ascii="Times New Roman" w:hAnsi="Times New Roman" w:cs="Times New Roman"/>
                <w:sz w:val="20"/>
                <w:szCs w:val="20"/>
                <w:lang w:val="uk-UA"/>
              </w:rPr>
            </w:pPr>
            <w:proofErr w:type="gramStart"/>
            <w:r w:rsidRPr="00C14694">
              <w:rPr>
                <w:rFonts w:ascii="Times New Roman" w:eastAsia="Times New Roman" w:hAnsi="Times New Roman" w:cs="Times New Roman"/>
                <w:color w:val="000000"/>
                <w:sz w:val="20"/>
                <w:szCs w:val="20"/>
                <w:shd w:val="clear" w:color="auto" w:fill="FFFFFF"/>
                <w:lang w:eastAsia="ru-RU"/>
              </w:rPr>
              <w:t>15 грудня в </w:t>
            </w:r>
            <w:r w:rsidRPr="00C14694">
              <w:rPr>
                <w:rFonts w:ascii="Times New Roman" w:eastAsia="Times New Roman" w:hAnsi="Times New Roman" w:cs="Times New Roman"/>
                <w:color w:val="000000"/>
                <w:sz w:val="20"/>
                <w:szCs w:val="20"/>
                <w:lang w:eastAsia="ru-RU"/>
              </w:rPr>
              <w:t>конференц-холі «ДЕПО» (вул.</w:t>
            </w:r>
            <w:proofErr w:type="gramEnd"/>
            <w:r w:rsidRPr="00C14694">
              <w:rPr>
                <w:rFonts w:ascii="Times New Roman" w:eastAsia="Times New Roman" w:hAnsi="Times New Roman" w:cs="Times New Roman"/>
                <w:color w:val="000000"/>
                <w:sz w:val="20"/>
                <w:szCs w:val="20"/>
                <w:lang w:eastAsia="ru-RU"/>
              </w:rPr>
              <w:t xml:space="preserve"> </w:t>
            </w:r>
            <w:proofErr w:type="gramStart"/>
            <w:r w:rsidRPr="00C14694">
              <w:rPr>
                <w:rFonts w:ascii="Times New Roman" w:eastAsia="Times New Roman" w:hAnsi="Times New Roman" w:cs="Times New Roman"/>
                <w:color w:val="000000"/>
                <w:sz w:val="20"/>
                <w:szCs w:val="20"/>
                <w:lang w:eastAsia="ru-RU"/>
              </w:rPr>
              <w:t>Антоновича, 52) </w:t>
            </w:r>
            <w:r w:rsidRPr="00C14694">
              <w:rPr>
                <w:rFonts w:ascii="Times New Roman" w:eastAsia="Times New Roman" w:hAnsi="Times New Roman" w:cs="Times New Roman"/>
                <w:color w:val="000000"/>
                <w:sz w:val="20"/>
                <w:szCs w:val="20"/>
                <w:shd w:val="clear" w:color="auto" w:fill="FFFFFF"/>
                <w:lang w:eastAsia="ru-RU"/>
              </w:rPr>
              <w:t xml:space="preserve">проведено </w:t>
            </w:r>
            <w:r w:rsidRPr="00C14694">
              <w:rPr>
                <w:rFonts w:ascii="Times New Roman" w:eastAsia="Times New Roman" w:hAnsi="Times New Roman" w:cs="Times New Roman"/>
                <w:color w:val="000000"/>
                <w:sz w:val="20"/>
                <w:szCs w:val="20"/>
                <w:lang w:eastAsia="ru-RU"/>
              </w:rPr>
              <w:t>ІІІ Київський Форум організацій громадянського суспільства.</w:t>
            </w:r>
            <w:proofErr w:type="gramEnd"/>
            <w:r w:rsidRPr="00C14694">
              <w:rPr>
                <w:rFonts w:ascii="Times New Roman" w:eastAsia="Times New Roman" w:hAnsi="Times New Roman" w:cs="Times New Roman"/>
                <w:color w:val="000000"/>
                <w:sz w:val="20"/>
                <w:szCs w:val="20"/>
                <w:lang w:eastAsia="ru-RU"/>
              </w:rPr>
              <w:t xml:space="preserve"> До участі у заході долучилися близько 300 представників організацій громадянського суспільства, структурних </w:t>
            </w:r>
            <w:proofErr w:type="gramStart"/>
            <w:r w:rsidRPr="00C14694">
              <w:rPr>
                <w:rFonts w:ascii="Times New Roman" w:eastAsia="Times New Roman" w:hAnsi="Times New Roman" w:cs="Times New Roman"/>
                <w:color w:val="000000"/>
                <w:sz w:val="20"/>
                <w:szCs w:val="20"/>
                <w:lang w:eastAsia="ru-RU"/>
              </w:rPr>
              <w:t>п</w:t>
            </w:r>
            <w:proofErr w:type="gramEnd"/>
            <w:r w:rsidRPr="00C14694">
              <w:rPr>
                <w:rFonts w:ascii="Times New Roman" w:eastAsia="Times New Roman" w:hAnsi="Times New Roman" w:cs="Times New Roman"/>
                <w:color w:val="000000"/>
                <w:sz w:val="20"/>
                <w:szCs w:val="20"/>
                <w:lang w:eastAsia="ru-RU"/>
              </w:rPr>
              <w:t>ідрозділів КМДА, комунальних підприємств, міжнародних донорських інституцій. </w:t>
            </w:r>
          </w:p>
        </w:tc>
      </w:tr>
      <w:tr w:rsidR="00E739C4" w:rsidRPr="00E739C4"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Організувати та провести </w:t>
            </w:r>
            <w:r w:rsidRPr="00E739C4">
              <w:rPr>
                <w:rFonts w:ascii="Times New Roman" w:hAnsi="Times New Roman" w:cs="Times New Roman"/>
                <w:sz w:val="20"/>
                <w:szCs w:val="20"/>
                <w:lang w:val="en-US"/>
              </w:rPr>
              <w:t>III</w:t>
            </w:r>
            <w:r w:rsidRPr="00E739C4">
              <w:rPr>
                <w:rFonts w:ascii="Times New Roman" w:hAnsi="Times New Roman" w:cs="Times New Roman"/>
                <w:sz w:val="20"/>
                <w:szCs w:val="20"/>
              </w:rPr>
              <w:t xml:space="preserve"> </w:t>
            </w:r>
            <w:r w:rsidRPr="00E739C4">
              <w:rPr>
                <w:rFonts w:ascii="Times New Roman" w:hAnsi="Times New Roman" w:cs="Times New Roman"/>
                <w:sz w:val="20"/>
                <w:szCs w:val="20"/>
                <w:lang w:val="uk-UA"/>
              </w:rPr>
              <w:t>Міський форум «Велика Столиця – 2020» та 10 тематичних районних секцій</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Листопад-грудень 2019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Громадська рада при виконавчому органі Київської міської ради (Київської міської державної адміністрації), Координаційний комітет громадських рад міста Києва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Департамент суспільних комунікацій виконавчого органу Київської міської ради (Київської міської державної адміністрації), районні в місті Києві державні адміністрації</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Підведення підсумків роботи та напрацювання Резолюції </w:t>
            </w:r>
            <w:r w:rsidRPr="00E739C4">
              <w:rPr>
                <w:rFonts w:ascii="Times New Roman" w:hAnsi="Times New Roman" w:cs="Times New Roman"/>
                <w:sz w:val="20"/>
                <w:szCs w:val="20"/>
                <w:lang w:val="en-US"/>
              </w:rPr>
              <w:t>I</w:t>
            </w:r>
            <w:r w:rsidRPr="00E739C4">
              <w:rPr>
                <w:rFonts w:ascii="Times New Roman" w:hAnsi="Times New Roman" w:cs="Times New Roman"/>
                <w:sz w:val="20"/>
                <w:szCs w:val="20"/>
                <w:lang w:val="uk-UA"/>
              </w:rPr>
              <w:t>І</w:t>
            </w:r>
            <w:r w:rsidRPr="00E739C4">
              <w:rPr>
                <w:rFonts w:ascii="Times New Roman" w:hAnsi="Times New Roman" w:cs="Times New Roman"/>
                <w:sz w:val="20"/>
                <w:szCs w:val="20"/>
                <w:lang w:val="en-US"/>
              </w:rPr>
              <w:t>I</w:t>
            </w:r>
            <w:r w:rsidRPr="00E739C4">
              <w:rPr>
                <w:rFonts w:ascii="Times New Roman" w:hAnsi="Times New Roman" w:cs="Times New Roman"/>
                <w:sz w:val="20"/>
                <w:szCs w:val="20"/>
                <w:lang w:val="uk-UA"/>
              </w:rPr>
              <w:t xml:space="preserve"> Форуму з метою вирішення проблемних питань столиці</w:t>
            </w:r>
          </w:p>
        </w:tc>
        <w:tc>
          <w:tcPr>
            <w:tcW w:w="5387" w:type="dxa"/>
            <w:tcBorders>
              <w:top w:val="single" w:sz="4" w:space="0" w:color="000000"/>
              <w:left w:val="single" w:sz="4" w:space="0" w:color="000000"/>
              <w:bottom w:val="single" w:sz="4" w:space="0" w:color="000000"/>
              <w:right w:val="single" w:sz="4" w:space="0" w:color="000000"/>
            </w:tcBorders>
          </w:tcPr>
          <w:p w:rsidR="00D4529F" w:rsidRDefault="00E72D73" w:rsidP="00CD74CB">
            <w:pPr>
              <w:spacing w:after="0" w:line="240" w:lineRule="auto"/>
              <w:ind w:firstLine="268"/>
              <w:rPr>
                <w:rFonts w:ascii="Times New Roman" w:hAnsi="Times New Roman" w:cs="Times New Roman"/>
                <w:sz w:val="20"/>
                <w:szCs w:val="20"/>
                <w:shd w:val="clear" w:color="auto" w:fill="FFFFFF"/>
              </w:rPr>
            </w:pPr>
            <w:r w:rsidRPr="00E739C4">
              <w:rPr>
                <w:rFonts w:ascii="Times New Roman" w:hAnsi="Times New Roman" w:cs="Times New Roman"/>
                <w:sz w:val="20"/>
                <w:szCs w:val="20"/>
                <w:shd w:val="clear" w:color="auto" w:fill="FFFFFF"/>
              </w:rPr>
              <w:t>ІІІ Форум громадських рад міста Києва "</w:t>
            </w:r>
            <w:proofErr w:type="gramStart"/>
            <w:r w:rsidRPr="00E739C4">
              <w:rPr>
                <w:rFonts w:ascii="Times New Roman" w:hAnsi="Times New Roman" w:cs="Times New Roman"/>
                <w:sz w:val="20"/>
                <w:szCs w:val="20"/>
                <w:shd w:val="clear" w:color="auto" w:fill="FFFFFF"/>
              </w:rPr>
              <w:t>Велика</w:t>
            </w:r>
            <w:proofErr w:type="gramEnd"/>
            <w:r w:rsidRPr="00E739C4">
              <w:rPr>
                <w:rFonts w:ascii="Times New Roman" w:hAnsi="Times New Roman" w:cs="Times New Roman"/>
                <w:sz w:val="20"/>
                <w:szCs w:val="20"/>
                <w:shd w:val="clear" w:color="auto" w:fill="FFFFFF"/>
              </w:rPr>
              <w:t xml:space="preserve"> столиця - 2020", відбувся у форматі прес-марафону</w:t>
            </w:r>
            <w:r w:rsidR="00D4529F">
              <w:rPr>
                <w:rFonts w:ascii="Times New Roman" w:hAnsi="Times New Roman" w:cs="Times New Roman"/>
                <w:sz w:val="20"/>
                <w:szCs w:val="20"/>
                <w:shd w:val="clear" w:color="auto" w:fill="FFFFFF"/>
                <w:lang w:val="uk-UA"/>
              </w:rPr>
              <w:t xml:space="preserve"> </w:t>
            </w:r>
            <w:r w:rsidRPr="00E739C4">
              <w:rPr>
                <w:rFonts w:ascii="Times New Roman" w:hAnsi="Times New Roman" w:cs="Times New Roman"/>
                <w:sz w:val="20"/>
                <w:szCs w:val="20"/>
                <w:shd w:val="clear" w:color="auto" w:fill="FFFFFF"/>
                <w:lang w:val="uk-UA"/>
              </w:rPr>
              <w:t>18.12.2019</w:t>
            </w:r>
            <w:r w:rsidRPr="00E739C4">
              <w:rPr>
                <w:rFonts w:ascii="Times New Roman" w:hAnsi="Times New Roman" w:cs="Times New Roman"/>
                <w:sz w:val="20"/>
                <w:szCs w:val="20"/>
                <w:shd w:val="clear" w:color="auto" w:fill="FFFFFF"/>
              </w:rPr>
              <w:t>. </w:t>
            </w:r>
          </w:p>
          <w:p w:rsidR="00CD74CB" w:rsidRDefault="00D4529F" w:rsidP="00CD74CB">
            <w:pPr>
              <w:spacing w:after="0" w:line="240" w:lineRule="auto"/>
              <w:ind w:firstLine="268"/>
              <w:rPr>
                <w:rFonts w:ascii="Times New Roman" w:hAnsi="Times New Roman" w:cs="Times New Roman"/>
                <w:sz w:val="20"/>
                <w:szCs w:val="20"/>
                <w:shd w:val="clear" w:color="auto" w:fill="FFFFFF"/>
              </w:rPr>
            </w:pPr>
            <w:r w:rsidRPr="00E739C4">
              <w:rPr>
                <w:rFonts w:ascii="Times New Roman" w:hAnsi="Times New Roman" w:cs="Times New Roman"/>
                <w:sz w:val="20"/>
                <w:szCs w:val="20"/>
                <w:shd w:val="clear" w:color="auto" w:fill="FFFFFF"/>
              </w:rPr>
              <w:t>Змі</w:t>
            </w:r>
            <w:proofErr w:type="gramStart"/>
            <w:r w:rsidRPr="00E739C4">
              <w:rPr>
                <w:rFonts w:ascii="Times New Roman" w:hAnsi="Times New Roman" w:cs="Times New Roman"/>
                <w:sz w:val="20"/>
                <w:szCs w:val="20"/>
                <w:shd w:val="clear" w:color="auto" w:fill="FFFFFF"/>
              </w:rPr>
              <w:t>ст</w:t>
            </w:r>
            <w:proofErr w:type="gramEnd"/>
            <w:r w:rsidRPr="00E739C4">
              <w:rPr>
                <w:rFonts w:ascii="Times New Roman" w:hAnsi="Times New Roman" w:cs="Times New Roman"/>
                <w:sz w:val="20"/>
                <w:szCs w:val="20"/>
                <w:shd w:val="clear" w:color="auto" w:fill="FFFFFF"/>
              </w:rPr>
              <w:t xml:space="preserve"> резолюції </w:t>
            </w:r>
            <w:r w:rsidR="00CD74CB">
              <w:rPr>
                <w:rFonts w:ascii="Times New Roman" w:hAnsi="Times New Roman" w:cs="Times New Roman"/>
                <w:sz w:val="20"/>
                <w:szCs w:val="20"/>
                <w:shd w:val="clear" w:color="auto" w:fill="FFFFFF"/>
              </w:rPr>
              <w:t xml:space="preserve">попереднього форуму на </w:t>
            </w:r>
            <w:r w:rsidRPr="00E739C4">
              <w:rPr>
                <w:rFonts w:ascii="Times New Roman" w:hAnsi="Times New Roman" w:cs="Times New Roman"/>
                <w:sz w:val="20"/>
                <w:szCs w:val="20"/>
                <w:shd w:val="clear" w:color="auto" w:fill="FFFFFF"/>
              </w:rPr>
              <w:t>початку</w:t>
            </w:r>
          </w:p>
          <w:p w:rsidR="009763A7" w:rsidRPr="00CD74CB" w:rsidRDefault="00D4529F" w:rsidP="00CD74CB">
            <w:pPr>
              <w:spacing w:after="0" w:line="240" w:lineRule="auto"/>
              <w:rPr>
                <w:rFonts w:ascii="Times New Roman" w:hAnsi="Times New Roman" w:cs="Times New Roman"/>
                <w:sz w:val="20"/>
                <w:szCs w:val="20"/>
                <w:shd w:val="clear" w:color="auto" w:fill="FFFFFF"/>
              </w:rPr>
            </w:pPr>
            <w:r w:rsidRPr="00E739C4">
              <w:rPr>
                <w:rFonts w:ascii="Times New Roman" w:hAnsi="Times New Roman" w:cs="Times New Roman"/>
                <w:sz w:val="20"/>
                <w:szCs w:val="20"/>
                <w:shd w:val="clear" w:color="auto" w:fill="FFFFFF"/>
              </w:rPr>
              <w:t> 2020 року актуалізовано з урахуванням виконаних пункті</w:t>
            </w:r>
            <w:proofErr w:type="gramStart"/>
            <w:r w:rsidRPr="00E739C4">
              <w:rPr>
                <w:rFonts w:ascii="Times New Roman" w:hAnsi="Times New Roman" w:cs="Times New Roman"/>
                <w:sz w:val="20"/>
                <w:szCs w:val="20"/>
                <w:shd w:val="clear" w:color="auto" w:fill="FFFFFF"/>
              </w:rPr>
              <w:t>в</w:t>
            </w:r>
            <w:proofErr w:type="gramEnd"/>
            <w:r w:rsidRPr="00E739C4">
              <w:rPr>
                <w:rFonts w:ascii="Times New Roman" w:hAnsi="Times New Roman" w:cs="Times New Roman"/>
                <w:sz w:val="20"/>
                <w:szCs w:val="20"/>
                <w:shd w:val="clear" w:color="auto" w:fill="FFFFFF"/>
              </w:rPr>
              <w:t xml:space="preserve"> та доданням нових питань. Виконання резолюції </w:t>
            </w:r>
            <w:r>
              <w:rPr>
                <w:rFonts w:ascii="Times New Roman" w:hAnsi="Times New Roman" w:cs="Times New Roman"/>
                <w:sz w:val="20"/>
                <w:szCs w:val="20"/>
                <w:shd w:val="clear" w:color="auto" w:fill="FFFFFF"/>
                <w:lang w:val="uk-UA"/>
              </w:rPr>
              <w:t xml:space="preserve">буде </w:t>
            </w:r>
            <w:r w:rsidRPr="00E739C4">
              <w:rPr>
                <w:rFonts w:ascii="Times New Roman" w:hAnsi="Times New Roman" w:cs="Times New Roman"/>
                <w:sz w:val="20"/>
                <w:szCs w:val="20"/>
                <w:shd w:val="clear" w:color="auto" w:fill="FFFFFF"/>
              </w:rPr>
              <w:t xml:space="preserve">включено до плану роботи Громадської ради при виконавчому органі Київської міської ради (Київської міської державної </w:t>
            </w:r>
            <w:proofErr w:type="gramStart"/>
            <w:r w:rsidRPr="00E739C4">
              <w:rPr>
                <w:rFonts w:ascii="Times New Roman" w:hAnsi="Times New Roman" w:cs="Times New Roman"/>
                <w:sz w:val="20"/>
                <w:szCs w:val="20"/>
                <w:shd w:val="clear" w:color="auto" w:fill="FFFFFF"/>
              </w:rPr>
              <w:t>адм</w:t>
            </w:r>
            <w:proofErr w:type="gramEnd"/>
            <w:r w:rsidRPr="00E739C4">
              <w:rPr>
                <w:rFonts w:ascii="Times New Roman" w:hAnsi="Times New Roman" w:cs="Times New Roman"/>
                <w:sz w:val="20"/>
                <w:szCs w:val="20"/>
                <w:shd w:val="clear" w:color="auto" w:fill="FFFFFF"/>
              </w:rPr>
              <w:t>іністрації) на 2020 рік.</w:t>
            </w:r>
          </w:p>
        </w:tc>
      </w:tr>
      <w:tr w:rsidR="00E739C4" w:rsidRPr="00CD74CB" w:rsidTr="00CE6671">
        <w:trPr>
          <w:gridAfter w:val="1"/>
          <w:wAfter w:w="3901" w:type="dxa"/>
          <w:cantSplit/>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pStyle w:val="a6"/>
              <w:numPr>
                <w:ilvl w:val="0"/>
                <w:numId w:val="26"/>
              </w:numPr>
              <w:spacing w:after="0" w:line="240" w:lineRule="auto"/>
              <w:ind w:left="0"/>
              <w:jc w:val="right"/>
              <w:textAlignment w:val="baseline"/>
              <w:rPr>
                <w:rFonts w:ascii="Times New Roman" w:eastAsia="Times New Roman" w:hAnsi="Times New Roman" w:cs="Times New Roman"/>
                <w:sz w:val="20"/>
                <w:szCs w:val="20"/>
                <w:lang w:val="uk-UA" w:eastAsia="uk-UA"/>
              </w:rPr>
            </w:pP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0FFF"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Винести на громадське обговорення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 xml:space="preserve">кт нової редакції Статуту територіальної громади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м. Києва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 xml:space="preserve">Протягом </w:t>
            </w:r>
          </w:p>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2019 року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hAnsi="Times New Roman" w:cs="Times New Roman"/>
                <w:sz w:val="20"/>
                <w:szCs w:val="20"/>
                <w:lang w:val="uk-UA"/>
              </w:rPr>
              <w:t>Департамент суспільних комунікацій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tabs>
                <w:tab w:val="left" w:pos="2160"/>
              </w:tabs>
              <w:spacing w:after="0" w:line="240" w:lineRule="auto"/>
              <w:jc w:val="center"/>
              <w:rPr>
                <w:rFonts w:ascii="Times New Roman" w:hAnsi="Times New Roman" w:cs="Times New Roman"/>
                <w:sz w:val="20"/>
                <w:szCs w:val="20"/>
                <w:lang w:val="uk-UA"/>
              </w:rPr>
            </w:pPr>
            <w:r w:rsidRPr="00E739C4">
              <w:rPr>
                <w:rFonts w:ascii="Times New Roman" w:hAnsi="Times New Roman" w:cs="Times New Roman"/>
                <w:sz w:val="20"/>
                <w:szCs w:val="20"/>
                <w:lang w:val="uk-UA"/>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63A7" w:rsidRPr="00E739C4" w:rsidRDefault="009763A7" w:rsidP="00E739C4">
            <w:pPr>
              <w:spacing w:after="0" w:line="240" w:lineRule="auto"/>
              <w:rPr>
                <w:rFonts w:ascii="Times New Roman" w:hAnsi="Times New Roman" w:cs="Times New Roman"/>
                <w:sz w:val="20"/>
                <w:szCs w:val="20"/>
                <w:lang w:val="uk-UA"/>
              </w:rPr>
            </w:pPr>
            <w:r w:rsidRPr="00E739C4">
              <w:rPr>
                <w:rFonts w:ascii="Times New Roman" w:eastAsia="Times New Roman" w:hAnsi="Times New Roman" w:cs="Times New Roman"/>
                <w:sz w:val="20"/>
                <w:szCs w:val="20"/>
                <w:lang w:val="uk-UA" w:eastAsia="uk-UA"/>
              </w:rPr>
              <w:t>Визначатимуться особливості правосуб’єктності жителів – членів територіальної громади м. Києва як первинних індивідуальних суб’єктів самоврядування, що сприятиме створенню муніципально-правових можливостей їх самоорганізації, безпосередньої участі у вирішенні питань місцевого значення, стимулюватиме розвиток різних форм господарсько-економічної, соціально-культурної та політичної активності за місцем проживання.</w:t>
            </w:r>
          </w:p>
        </w:tc>
        <w:tc>
          <w:tcPr>
            <w:tcW w:w="5387" w:type="dxa"/>
            <w:tcBorders>
              <w:top w:val="single" w:sz="4" w:space="0" w:color="000000"/>
              <w:left w:val="single" w:sz="4" w:space="0" w:color="000000"/>
              <w:bottom w:val="single" w:sz="4" w:space="0" w:color="000000"/>
              <w:right w:val="single" w:sz="4" w:space="0" w:color="000000"/>
            </w:tcBorders>
          </w:tcPr>
          <w:p w:rsidR="009763A7" w:rsidRPr="00E739C4" w:rsidRDefault="009763A7" w:rsidP="00E739C4">
            <w:pPr>
              <w:spacing w:after="0" w:line="240" w:lineRule="auto"/>
              <w:ind w:firstLine="268"/>
              <w:rPr>
                <w:rFonts w:ascii="Times New Roman" w:hAnsi="Times New Roman" w:cs="Times New Roman"/>
                <w:sz w:val="20"/>
                <w:szCs w:val="20"/>
                <w:lang w:val="uk-UA"/>
              </w:rPr>
            </w:pPr>
            <w:r w:rsidRPr="00E739C4">
              <w:rPr>
                <w:rFonts w:ascii="Times New Roman" w:hAnsi="Times New Roman" w:cs="Times New Roman"/>
                <w:sz w:val="20"/>
                <w:szCs w:val="20"/>
                <w:lang w:val="uk-UA"/>
              </w:rPr>
              <w:t>На виконання рішення Київської міської ради від 20.12.2017 № 707/3714 «Про затвердження Концепції Статуту територіальної громади міста Києва» у виконавчому органі Київської міської ради (Київській міській державній адміністрації) підготовлено основний зміст про</w:t>
            </w:r>
            <w:r w:rsidR="00F276EA">
              <w:rPr>
                <w:rFonts w:ascii="Times New Roman" w:hAnsi="Times New Roman" w:cs="Times New Roman"/>
                <w:sz w:val="20"/>
                <w:szCs w:val="20"/>
                <w:lang w:val="uk-UA"/>
              </w:rPr>
              <w:t>є</w:t>
            </w:r>
            <w:r w:rsidRPr="00E739C4">
              <w:rPr>
                <w:rFonts w:ascii="Times New Roman" w:hAnsi="Times New Roman" w:cs="Times New Roman"/>
                <w:sz w:val="20"/>
                <w:szCs w:val="20"/>
                <w:lang w:val="uk-UA"/>
              </w:rPr>
              <w:t>кту нової редакції Статуту територіальної громади міста Києва, який може бути винесений на громадське обговорення лише після систематизації пропозицій і зауважень до нього, а також складання консолідованого документа кваліфікованими юристами.</w:t>
            </w:r>
          </w:p>
          <w:p w:rsidR="009763A7" w:rsidRDefault="00B93497" w:rsidP="00B93497">
            <w:pPr>
              <w:spacing w:after="0" w:line="240" w:lineRule="auto"/>
              <w:ind w:firstLine="268"/>
              <w:rPr>
                <w:rFonts w:ascii="Times New Roman" w:hAnsi="Times New Roman" w:cs="Times New Roman"/>
                <w:sz w:val="20"/>
                <w:szCs w:val="20"/>
                <w:lang w:val="uk-UA"/>
              </w:rPr>
            </w:pPr>
            <w:r>
              <w:rPr>
                <w:rFonts w:ascii="Times New Roman" w:hAnsi="Times New Roman" w:cs="Times New Roman"/>
                <w:sz w:val="20"/>
                <w:szCs w:val="20"/>
                <w:lang w:val="uk-UA"/>
              </w:rPr>
              <w:t xml:space="preserve">На замовлення </w:t>
            </w:r>
            <w:r w:rsidR="009763A7" w:rsidRPr="00E739C4">
              <w:rPr>
                <w:rFonts w:ascii="Times New Roman" w:hAnsi="Times New Roman" w:cs="Times New Roman"/>
                <w:sz w:val="20"/>
                <w:szCs w:val="20"/>
                <w:lang w:val="uk-UA"/>
              </w:rPr>
              <w:t>Деп</w:t>
            </w:r>
            <w:r>
              <w:rPr>
                <w:rFonts w:ascii="Times New Roman" w:hAnsi="Times New Roman" w:cs="Times New Roman"/>
                <w:sz w:val="20"/>
                <w:szCs w:val="20"/>
                <w:lang w:val="uk-UA"/>
              </w:rPr>
              <w:t xml:space="preserve">артаменту суспільних комунікацій юридичною компанією </w:t>
            </w:r>
            <w:r>
              <w:rPr>
                <w:rFonts w:ascii="Times New Roman" w:hAnsi="Times New Roman" w:cs="Times New Roman"/>
                <w:sz w:val="20"/>
                <w:szCs w:val="20"/>
                <w:lang w:val="en-US"/>
              </w:rPr>
              <w:t>OZ</w:t>
            </w:r>
            <w:r w:rsidRPr="00B601BA">
              <w:rPr>
                <w:rFonts w:ascii="Times New Roman" w:hAnsi="Times New Roman" w:cs="Times New Roman"/>
                <w:sz w:val="20"/>
                <w:szCs w:val="20"/>
                <w:lang w:val="uk-UA"/>
              </w:rPr>
              <w:t xml:space="preserve"> </w:t>
            </w:r>
            <w:r>
              <w:rPr>
                <w:rFonts w:ascii="Times New Roman" w:hAnsi="Times New Roman" w:cs="Times New Roman"/>
                <w:sz w:val="20"/>
                <w:szCs w:val="20"/>
                <w:lang w:val="en-US"/>
              </w:rPr>
              <w:t>Business</w:t>
            </w:r>
            <w:r w:rsidRPr="00B601BA">
              <w:rPr>
                <w:rFonts w:ascii="Times New Roman" w:hAnsi="Times New Roman" w:cs="Times New Roman"/>
                <w:sz w:val="20"/>
                <w:szCs w:val="20"/>
                <w:lang w:val="uk-UA"/>
              </w:rPr>
              <w:t xml:space="preserve"> </w:t>
            </w:r>
            <w:r>
              <w:rPr>
                <w:rFonts w:ascii="Times New Roman" w:hAnsi="Times New Roman" w:cs="Times New Roman"/>
                <w:sz w:val="20"/>
                <w:szCs w:val="20"/>
                <w:lang w:val="en-US"/>
              </w:rPr>
              <w:t>group</w:t>
            </w:r>
            <w:r w:rsidRPr="00B601BA">
              <w:rPr>
                <w:rFonts w:ascii="Times New Roman" w:hAnsi="Times New Roman" w:cs="Times New Roman"/>
                <w:sz w:val="20"/>
                <w:szCs w:val="20"/>
                <w:lang w:val="uk-UA"/>
              </w:rPr>
              <w:t xml:space="preserve"> з</w:t>
            </w:r>
            <w:r>
              <w:rPr>
                <w:rFonts w:ascii="Times New Roman" w:hAnsi="Times New Roman" w:cs="Times New Roman"/>
                <w:sz w:val="20"/>
                <w:szCs w:val="20"/>
                <w:lang w:val="uk-UA"/>
              </w:rPr>
              <w:t xml:space="preserve">дійснено </w:t>
            </w:r>
            <w:r w:rsidR="009763A7" w:rsidRPr="00E739C4">
              <w:rPr>
                <w:rFonts w:ascii="Times New Roman" w:hAnsi="Times New Roman" w:cs="Times New Roman"/>
                <w:sz w:val="20"/>
                <w:szCs w:val="20"/>
                <w:lang w:val="uk-UA"/>
              </w:rPr>
              <w:t>юридичн</w:t>
            </w:r>
            <w:r>
              <w:rPr>
                <w:rFonts w:ascii="Times New Roman" w:hAnsi="Times New Roman" w:cs="Times New Roman"/>
                <w:sz w:val="20"/>
                <w:szCs w:val="20"/>
                <w:lang w:val="uk-UA"/>
              </w:rPr>
              <w:t>у</w:t>
            </w:r>
            <w:r w:rsidR="009763A7" w:rsidRPr="00E739C4">
              <w:rPr>
                <w:rFonts w:ascii="Times New Roman" w:hAnsi="Times New Roman" w:cs="Times New Roman"/>
                <w:sz w:val="20"/>
                <w:szCs w:val="20"/>
                <w:lang w:val="uk-UA"/>
              </w:rPr>
              <w:t xml:space="preserve"> експертиз</w:t>
            </w:r>
            <w:r>
              <w:rPr>
                <w:rFonts w:ascii="Times New Roman" w:hAnsi="Times New Roman" w:cs="Times New Roman"/>
                <w:sz w:val="20"/>
                <w:szCs w:val="20"/>
                <w:lang w:val="uk-UA"/>
              </w:rPr>
              <w:t>у</w:t>
            </w:r>
            <w:r w:rsidR="009763A7" w:rsidRPr="00E739C4">
              <w:rPr>
                <w:rFonts w:ascii="Times New Roman" w:hAnsi="Times New Roman" w:cs="Times New Roman"/>
                <w:sz w:val="20"/>
                <w:szCs w:val="20"/>
                <w:lang w:val="uk-UA"/>
              </w:rPr>
              <w:t xml:space="preserve"> про</w:t>
            </w:r>
            <w:r>
              <w:rPr>
                <w:rFonts w:ascii="Times New Roman" w:hAnsi="Times New Roman" w:cs="Times New Roman"/>
                <w:sz w:val="20"/>
                <w:szCs w:val="20"/>
                <w:lang w:val="uk-UA"/>
              </w:rPr>
              <w:t>є</w:t>
            </w:r>
            <w:r w:rsidR="009763A7" w:rsidRPr="00E739C4">
              <w:rPr>
                <w:rFonts w:ascii="Times New Roman" w:hAnsi="Times New Roman" w:cs="Times New Roman"/>
                <w:sz w:val="20"/>
                <w:szCs w:val="20"/>
                <w:lang w:val="uk-UA"/>
              </w:rPr>
              <w:t>кту Статуту</w:t>
            </w:r>
            <w:r>
              <w:rPr>
                <w:rFonts w:ascii="Times New Roman" w:hAnsi="Times New Roman" w:cs="Times New Roman"/>
                <w:sz w:val="20"/>
                <w:szCs w:val="20"/>
                <w:lang w:val="uk-UA"/>
              </w:rPr>
              <w:t>.</w:t>
            </w:r>
          </w:p>
          <w:p w:rsidR="00B93497" w:rsidRPr="00E739C4" w:rsidRDefault="00B93497" w:rsidP="00B93497">
            <w:pPr>
              <w:spacing w:after="0" w:line="240" w:lineRule="auto"/>
              <w:ind w:firstLine="268"/>
              <w:rPr>
                <w:rFonts w:ascii="Times New Roman" w:hAnsi="Times New Roman" w:cs="Times New Roman"/>
                <w:sz w:val="20"/>
                <w:szCs w:val="20"/>
                <w:lang w:val="uk-UA"/>
              </w:rPr>
            </w:pPr>
            <w:r>
              <w:rPr>
                <w:rFonts w:ascii="Times New Roman" w:hAnsi="Times New Roman" w:cs="Times New Roman"/>
                <w:sz w:val="20"/>
                <w:szCs w:val="20"/>
                <w:lang w:val="uk-UA"/>
              </w:rPr>
              <w:t>Вказаний документ доопрацьовано відповідно до пропозицій та зауважень юридичної компанії.</w:t>
            </w:r>
          </w:p>
        </w:tc>
      </w:tr>
    </w:tbl>
    <w:p w:rsidR="00521270" w:rsidRDefault="00521270">
      <w:pPr>
        <w:rPr>
          <w:lang w:val="uk-UA"/>
        </w:rPr>
      </w:pPr>
    </w:p>
    <w:p w:rsidR="00F06644" w:rsidRPr="002061DE" w:rsidRDefault="00F06644">
      <w:pPr>
        <w:rPr>
          <w:lang w:val="uk-UA"/>
        </w:rPr>
      </w:pPr>
    </w:p>
    <w:sectPr w:rsidR="00F06644" w:rsidRPr="002061DE" w:rsidSect="002436BF">
      <w:headerReference w:type="default" r:id="rId10"/>
      <w:pgSz w:w="16838" w:h="11906" w:orient="landscape"/>
      <w:pgMar w:top="568" w:right="1134" w:bottom="567" w:left="1134" w:header="1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08" w:rsidRDefault="00CE7108" w:rsidP="00BA1BFA">
      <w:pPr>
        <w:spacing w:after="0" w:line="240" w:lineRule="auto"/>
      </w:pPr>
      <w:r>
        <w:separator/>
      </w:r>
    </w:p>
  </w:endnote>
  <w:endnote w:type="continuationSeparator" w:id="0">
    <w:p w:rsidR="00CE7108" w:rsidRDefault="00CE7108" w:rsidP="00BA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08" w:rsidRDefault="00CE7108" w:rsidP="00BA1BFA">
      <w:pPr>
        <w:spacing w:after="0" w:line="240" w:lineRule="auto"/>
      </w:pPr>
      <w:r>
        <w:separator/>
      </w:r>
    </w:p>
  </w:footnote>
  <w:footnote w:type="continuationSeparator" w:id="0">
    <w:p w:rsidR="00CE7108" w:rsidRDefault="00CE7108" w:rsidP="00BA1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32958"/>
      <w:docPartObj>
        <w:docPartGallery w:val="Page Numbers (Top of Page)"/>
        <w:docPartUnique/>
      </w:docPartObj>
    </w:sdtPr>
    <w:sdtEndPr/>
    <w:sdtContent>
      <w:p w:rsidR="00CE7108" w:rsidRDefault="00CE7108">
        <w:pPr>
          <w:pStyle w:val="a9"/>
          <w:jc w:val="right"/>
          <w:rPr>
            <w:lang w:val="uk-UA"/>
          </w:rPr>
        </w:pPr>
      </w:p>
      <w:p w:rsidR="00CE7108" w:rsidRDefault="00CE7108">
        <w:pPr>
          <w:pStyle w:val="a9"/>
          <w:jc w:val="right"/>
        </w:pPr>
        <w:r>
          <w:fldChar w:fldCharType="begin"/>
        </w:r>
        <w:r>
          <w:instrText>PAGE   \* MERGEFORMAT</w:instrText>
        </w:r>
        <w:r>
          <w:fldChar w:fldCharType="separate"/>
        </w:r>
        <w:r w:rsidR="00D00033">
          <w:rPr>
            <w:noProof/>
          </w:rPr>
          <w:t>2</w:t>
        </w:r>
        <w:r>
          <w:fldChar w:fldCharType="end"/>
        </w:r>
      </w:p>
    </w:sdtContent>
  </w:sdt>
  <w:p w:rsidR="00CE7108" w:rsidRDefault="00CE71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50F"/>
    <w:multiLevelType w:val="multilevel"/>
    <w:tmpl w:val="6A56CE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3CC1"/>
    <w:multiLevelType w:val="multilevel"/>
    <w:tmpl w:val="1536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26EEA"/>
    <w:multiLevelType w:val="hybridMultilevel"/>
    <w:tmpl w:val="02840042"/>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3">
    <w:nsid w:val="062E4132"/>
    <w:multiLevelType w:val="multilevel"/>
    <w:tmpl w:val="9E689E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46BCC"/>
    <w:multiLevelType w:val="multilevel"/>
    <w:tmpl w:val="6A0CDF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B1B7D"/>
    <w:multiLevelType w:val="hybridMultilevel"/>
    <w:tmpl w:val="6DAAB5B0"/>
    <w:lvl w:ilvl="0" w:tplc="52A02928">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6">
    <w:nsid w:val="1127431F"/>
    <w:multiLevelType w:val="multilevel"/>
    <w:tmpl w:val="9B1E66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A2953"/>
    <w:multiLevelType w:val="multilevel"/>
    <w:tmpl w:val="26F26E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2C10EC"/>
    <w:multiLevelType w:val="multilevel"/>
    <w:tmpl w:val="BA96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E2127"/>
    <w:multiLevelType w:val="multilevel"/>
    <w:tmpl w:val="2C0C3B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F0116"/>
    <w:multiLevelType w:val="hybridMultilevel"/>
    <w:tmpl w:val="912856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1A8751F"/>
    <w:multiLevelType w:val="multilevel"/>
    <w:tmpl w:val="D1CACB9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024B1B"/>
    <w:multiLevelType w:val="hybridMultilevel"/>
    <w:tmpl w:val="07B273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6665668"/>
    <w:multiLevelType w:val="multilevel"/>
    <w:tmpl w:val="383E0A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F04A6B"/>
    <w:multiLevelType w:val="multilevel"/>
    <w:tmpl w:val="494E8C58"/>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854FB1"/>
    <w:multiLevelType w:val="multilevel"/>
    <w:tmpl w:val="DB167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B7819"/>
    <w:multiLevelType w:val="hybridMultilevel"/>
    <w:tmpl w:val="5574BF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3BF58F5"/>
    <w:multiLevelType w:val="multilevel"/>
    <w:tmpl w:val="DD3266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52C0665"/>
    <w:multiLevelType w:val="multilevel"/>
    <w:tmpl w:val="0D3E6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E974C5"/>
    <w:multiLevelType w:val="multilevel"/>
    <w:tmpl w:val="DF7E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C21BF"/>
    <w:multiLevelType w:val="hybridMultilevel"/>
    <w:tmpl w:val="CF2ED458"/>
    <w:lvl w:ilvl="0" w:tplc="04220001">
      <w:start w:val="1"/>
      <w:numFmt w:val="bullet"/>
      <w:lvlText w:val=""/>
      <w:lvlJc w:val="left"/>
      <w:pPr>
        <w:ind w:left="1321" w:hanging="360"/>
      </w:pPr>
      <w:rPr>
        <w:rFonts w:ascii="Symbol" w:hAnsi="Symbol" w:hint="default"/>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21">
    <w:nsid w:val="36DE10CF"/>
    <w:multiLevelType w:val="hybridMultilevel"/>
    <w:tmpl w:val="31CE22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A2A123D"/>
    <w:multiLevelType w:val="multilevel"/>
    <w:tmpl w:val="A07C38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A463AF"/>
    <w:multiLevelType w:val="hybridMultilevel"/>
    <w:tmpl w:val="FF644CC2"/>
    <w:lvl w:ilvl="0" w:tplc="52A02928">
      <w:start w:val="1"/>
      <w:numFmt w:val="bullet"/>
      <w:lvlText w:val="-"/>
      <w:lvlJc w:val="left"/>
      <w:pPr>
        <w:ind w:left="847" w:hanging="360"/>
      </w:pPr>
      <w:rPr>
        <w:rFonts w:ascii="Times New Roman" w:eastAsia="Times New Roman" w:hAnsi="Times New Roman" w:cs="Times New Roman"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4">
    <w:nsid w:val="40391A58"/>
    <w:multiLevelType w:val="multilevel"/>
    <w:tmpl w:val="90CC6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9C2EB0"/>
    <w:multiLevelType w:val="multilevel"/>
    <w:tmpl w:val="B724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1D3D45"/>
    <w:multiLevelType w:val="multilevel"/>
    <w:tmpl w:val="6790783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A86364"/>
    <w:multiLevelType w:val="multilevel"/>
    <w:tmpl w:val="62641A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B40CE5"/>
    <w:multiLevelType w:val="hybridMultilevel"/>
    <w:tmpl w:val="31FE6B94"/>
    <w:lvl w:ilvl="0" w:tplc="18B642C6">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D1269E1"/>
    <w:multiLevelType w:val="multilevel"/>
    <w:tmpl w:val="C6D2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E55F46"/>
    <w:multiLevelType w:val="multilevel"/>
    <w:tmpl w:val="B614AC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29C7EEB"/>
    <w:multiLevelType w:val="multilevel"/>
    <w:tmpl w:val="7F1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F9288C"/>
    <w:multiLevelType w:val="multilevel"/>
    <w:tmpl w:val="6CB0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80D6A"/>
    <w:multiLevelType w:val="hybridMultilevel"/>
    <w:tmpl w:val="0F465764"/>
    <w:lvl w:ilvl="0" w:tplc="C2CA6FF8">
      <w:start w:val="20"/>
      <w:numFmt w:val="bullet"/>
      <w:lvlText w:val="-"/>
      <w:lvlJc w:val="left"/>
      <w:pPr>
        <w:ind w:left="628" w:hanging="360"/>
      </w:pPr>
      <w:rPr>
        <w:rFonts w:ascii="Times New Roman" w:eastAsiaTheme="minorHAnsi" w:hAnsi="Times New Roman" w:cs="Times New Roman"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34">
    <w:nsid w:val="5A8733AF"/>
    <w:multiLevelType w:val="multilevel"/>
    <w:tmpl w:val="0082E7A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FB270D"/>
    <w:multiLevelType w:val="multilevel"/>
    <w:tmpl w:val="ACAA83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F93B93"/>
    <w:multiLevelType w:val="multilevel"/>
    <w:tmpl w:val="8E48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F338FC"/>
    <w:multiLevelType w:val="multilevel"/>
    <w:tmpl w:val="AA724F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1C5E58"/>
    <w:multiLevelType w:val="multilevel"/>
    <w:tmpl w:val="39D89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E169E4"/>
    <w:multiLevelType w:val="multilevel"/>
    <w:tmpl w:val="393CFD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72271E"/>
    <w:multiLevelType w:val="multilevel"/>
    <w:tmpl w:val="B24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7283E"/>
    <w:multiLevelType w:val="multilevel"/>
    <w:tmpl w:val="39B8B7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421F67"/>
    <w:multiLevelType w:val="multilevel"/>
    <w:tmpl w:val="B03678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914CA9"/>
    <w:multiLevelType w:val="multilevel"/>
    <w:tmpl w:val="63BCB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103403"/>
    <w:multiLevelType w:val="hybridMultilevel"/>
    <w:tmpl w:val="20A47FB0"/>
    <w:lvl w:ilvl="0" w:tplc="0422000F">
      <w:start w:val="1"/>
      <w:numFmt w:val="decimal"/>
      <w:lvlText w:val="%1."/>
      <w:lvlJc w:val="left"/>
      <w:pPr>
        <w:ind w:left="360"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5">
    <w:nsid w:val="7DDD661E"/>
    <w:multiLevelType w:val="hybridMultilevel"/>
    <w:tmpl w:val="7E120014"/>
    <w:lvl w:ilvl="0" w:tplc="FE1AB17C">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6">
    <w:nsid w:val="7E53012B"/>
    <w:multiLevelType w:val="multilevel"/>
    <w:tmpl w:val="DB1446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0"/>
  </w:num>
  <w:num w:numId="3">
    <w:abstractNumId w:val="43"/>
    <w:lvlOverride w:ilvl="0">
      <w:lvl w:ilvl="0">
        <w:numFmt w:val="decimal"/>
        <w:lvlText w:val="%1."/>
        <w:lvlJc w:val="left"/>
      </w:lvl>
    </w:lvlOverride>
  </w:num>
  <w:num w:numId="4">
    <w:abstractNumId w:val="24"/>
    <w:lvlOverride w:ilvl="0">
      <w:lvl w:ilvl="0">
        <w:numFmt w:val="decimal"/>
        <w:lvlText w:val="%1."/>
        <w:lvlJc w:val="left"/>
      </w:lvl>
    </w:lvlOverride>
  </w:num>
  <w:num w:numId="5">
    <w:abstractNumId w:val="38"/>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35"/>
    <w:lvlOverride w:ilvl="0">
      <w:lvl w:ilvl="0">
        <w:numFmt w:val="decimal"/>
        <w:lvlText w:val="%1."/>
        <w:lvlJc w:val="left"/>
      </w:lvl>
    </w:lvlOverride>
  </w:num>
  <w:num w:numId="12">
    <w:abstractNumId w:val="39"/>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42"/>
    <w:lvlOverride w:ilvl="0">
      <w:lvl w:ilvl="0">
        <w:numFmt w:val="decimal"/>
        <w:lvlText w:val="%1."/>
        <w:lvlJc w:val="left"/>
      </w:lvl>
    </w:lvlOverride>
  </w:num>
  <w:num w:numId="18">
    <w:abstractNumId w:val="26"/>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37"/>
    <w:lvlOverride w:ilvl="0">
      <w:lvl w:ilvl="0">
        <w:numFmt w:val="decimal"/>
        <w:lvlText w:val="%1."/>
        <w:lvlJc w:val="left"/>
      </w:lvl>
    </w:lvlOverride>
  </w:num>
  <w:num w:numId="21">
    <w:abstractNumId w:val="34"/>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41"/>
    <w:lvlOverride w:ilvl="0">
      <w:lvl w:ilvl="0">
        <w:numFmt w:val="decimal"/>
        <w:lvlText w:val="%1."/>
        <w:lvlJc w:val="left"/>
      </w:lvl>
    </w:lvlOverride>
  </w:num>
  <w:num w:numId="26">
    <w:abstractNumId w:val="44"/>
  </w:num>
  <w:num w:numId="27">
    <w:abstractNumId w:val="8"/>
  </w:num>
  <w:num w:numId="28">
    <w:abstractNumId w:val="17"/>
  </w:num>
  <w:num w:numId="29">
    <w:abstractNumId w:val="31"/>
  </w:num>
  <w:num w:numId="30">
    <w:abstractNumId w:val="29"/>
  </w:num>
  <w:num w:numId="31">
    <w:abstractNumId w:val="5"/>
  </w:num>
  <w:num w:numId="32">
    <w:abstractNumId w:val="40"/>
  </w:num>
  <w:num w:numId="33">
    <w:abstractNumId w:val="32"/>
  </w:num>
  <w:num w:numId="34">
    <w:abstractNumId w:val="1"/>
  </w:num>
  <w:num w:numId="35">
    <w:abstractNumId w:val="19"/>
  </w:num>
  <w:num w:numId="36">
    <w:abstractNumId w:val="23"/>
  </w:num>
  <w:num w:numId="37">
    <w:abstractNumId w:val="14"/>
  </w:num>
  <w:num w:numId="38">
    <w:abstractNumId w:val="10"/>
  </w:num>
  <w:num w:numId="39">
    <w:abstractNumId w:val="2"/>
  </w:num>
  <w:num w:numId="40">
    <w:abstractNumId w:val="33"/>
  </w:num>
  <w:num w:numId="41">
    <w:abstractNumId w:val="25"/>
  </w:num>
  <w:num w:numId="42">
    <w:abstractNumId w:val="12"/>
  </w:num>
  <w:num w:numId="43">
    <w:abstractNumId w:val="28"/>
  </w:num>
  <w:num w:numId="44">
    <w:abstractNumId w:val="16"/>
  </w:num>
  <w:num w:numId="45">
    <w:abstractNumId w:val="21"/>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BE"/>
    <w:rsid w:val="0001013E"/>
    <w:rsid w:val="000135BB"/>
    <w:rsid w:val="00020225"/>
    <w:rsid w:val="000250A6"/>
    <w:rsid w:val="0003092A"/>
    <w:rsid w:val="00033FF2"/>
    <w:rsid w:val="0003460D"/>
    <w:rsid w:val="000472BE"/>
    <w:rsid w:val="00051DBA"/>
    <w:rsid w:val="00054C95"/>
    <w:rsid w:val="00062A8B"/>
    <w:rsid w:val="00065AE3"/>
    <w:rsid w:val="00074C91"/>
    <w:rsid w:val="00081521"/>
    <w:rsid w:val="0008336C"/>
    <w:rsid w:val="00097969"/>
    <w:rsid w:val="000A1265"/>
    <w:rsid w:val="000A2D0B"/>
    <w:rsid w:val="000A5D39"/>
    <w:rsid w:val="000B49F5"/>
    <w:rsid w:val="000B5D16"/>
    <w:rsid w:val="000C3C08"/>
    <w:rsid w:val="000C79D4"/>
    <w:rsid w:val="000D001E"/>
    <w:rsid w:val="000E08D9"/>
    <w:rsid w:val="000E4A97"/>
    <w:rsid w:val="000E793B"/>
    <w:rsid w:val="000F427F"/>
    <w:rsid w:val="0012053F"/>
    <w:rsid w:val="001239E1"/>
    <w:rsid w:val="00133ADF"/>
    <w:rsid w:val="00133B38"/>
    <w:rsid w:val="00134395"/>
    <w:rsid w:val="001369EF"/>
    <w:rsid w:val="00140877"/>
    <w:rsid w:val="00145A8E"/>
    <w:rsid w:val="0015260E"/>
    <w:rsid w:val="0015467E"/>
    <w:rsid w:val="00155087"/>
    <w:rsid w:val="001569A1"/>
    <w:rsid w:val="00161FFD"/>
    <w:rsid w:val="00170E17"/>
    <w:rsid w:val="00171384"/>
    <w:rsid w:val="00176516"/>
    <w:rsid w:val="001A4085"/>
    <w:rsid w:val="001B6046"/>
    <w:rsid w:val="001B6EA7"/>
    <w:rsid w:val="001D0395"/>
    <w:rsid w:val="001D09AF"/>
    <w:rsid w:val="001F69CA"/>
    <w:rsid w:val="0020006E"/>
    <w:rsid w:val="00203D48"/>
    <w:rsid w:val="002061DE"/>
    <w:rsid w:val="00213576"/>
    <w:rsid w:val="0021433A"/>
    <w:rsid w:val="002436BF"/>
    <w:rsid w:val="00252B7C"/>
    <w:rsid w:val="002554C1"/>
    <w:rsid w:val="0026168A"/>
    <w:rsid w:val="002777FB"/>
    <w:rsid w:val="00277FB0"/>
    <w:rsid w:val="002809D3"/>
    <w:rsid w:val="00284551"/>
    <w:rsid w:val="00290559"/>
    <w:rsid w:val="0029111C"/>
    <w:rsid w:val="00296078"/>
    <w:rsid w:val="00296623"/>
    <w:rsid w:val="002A182F"/>
    <w:rsid w:val="002A4358"/>
    <w:rsid w:val="002A7AB8"/>
    <w:rsid w:val="002B2840"/>
    <w:rsid w:val="002C34E7"/>
    <w:rsid w:val="002C788E"/>
    <w:rsid w:val="002D18FD"/>
    <w:rsid w:val="002D365E"/>
    <w:rsid w:val="002D4361"/>
    <w:rsid w:val="002D4EAE"/>
    <w:rsid w:val="002F32CF"/>
    <w:rsid w:val="00327B9E"/>
    <w:rsid w:val="003346F0"/>
    <w:rsid w:val="00340869"/>
    <w:rsid w:val="00341593"/>
    <w:rsid w:val="00354045"/>
    <w:rsid w:val="0035449F"/>
    <w:rsid w:val="0036461F"/>
    <w:rsid w:val="0036581A"/>
    <w:rsid w:val="003764B2"/>
    <w:rsid w:val="00380283"/>
    <w:rsid w:val="00382032"/>
    <w:rsid w:val="00382771"/>
    <w:rsid w:val="00384BD9"/>
    <w:rsid w:val="00392E11"/>
    <w:rsid w:val="00393DE8"/>
    <w:rsid w:val="003B7683"/>
    <w:rsid w:val="003C3271"/>
    <w:rsid w:val="003E3A77"/>
    <w:rsid w:val="003E5968"/>
    <w:rsid w:val="003E5C64"/>
    <w:rsid w:val="0040328E"/>
    <w:rsid w:val="0040669D"/>
    <w:rsid w:val="004165D7"/>
    <w:rsid w:val="00420531"/>
    <w:rsid w:val="00420534"/>
    <w:rsid w:val="00422170"/>
    <w:rsid w:val="00426AA0"/>
    <w:rsid w:val="00431883"/>
    <w:rsid w:val="004334A9"/>
    <w:rsid w:val="0044433A"/>
    <w:rsid w:val="00444BF4"/>
    <w:rsid w:val="00450F8C"/>
    <w:rsid w:val="004518D9"/>
    <w:rsid w:val="00452730"/>
    <w:rsid w:val="004814AF"/>
    <w:rsid w:val="004875E6"/>
    <w:rsid w:val="00491F75"/>
    <w:rsid w:val="004939B0"/>
    <w:rsid w:val="0049417B"/>
    <w:rsid w:val="004C01A8"/>
    <w:rsid w:val="004C32F9"/>
    <w:rsid w:val="004D0FC1"/>
    <w:rsid w:val="004D126D"/>
    <w:rsid w:val="004F6503"/>
    <w:rsid w:val="0050284A"/>
    <w:rsid w:val="0052032C"/>
    <w:rsid w:val="00521270"/>
    <w:rsid w:val="005427A0"/>
    <w:rsid w:val="00547DBA"/>
    <w:rsid w:val="005537B8"/>
    <w:rsid w:val="00554716"/>
    <w:rsid w:val="0055742F"/>
    <w:rsid w:val="00561591"/>
    <w:rsid w:val="005617CD"/>
    <w:rsid w:val="00565842"/>
    <w:rsid w:val="00580EBC"/>
    <w:rsid w:val="00582E30"/>
    <w:rsid w:val="005864D5"/>
    <w:rsid w:val="005903D1"/>
    <w:rsid w:val="00591030"/>
    <w:rsid w:val="00593CEE"/>
    <w:rsid w:val="005A0F7B"/>
    <w:rsid w:val="005A6D2C"/>
    <w:rsid w:val="005A7498"/>
    <w:rsid w:val="005C2FB2"/>
    <w:rsid w:val="005D08CC"/>
    <w:rsid w:val="005D0EB3"/>
    <w:rsid w:val="005D4368"/>
    <w:rsid w:val="005D5315"/>
    <w:rsid w:val="005D53FD"/>
    <w:rsid w:val="005E2B0B"/>
    <w:rsid w:val="005F1BCC"/>
    <w:rsid w:val="005F4487"/>
    <w:rsid w:val="00606E79"/>
    <w:rsid w:val="00614124"/>
    <w:rsid w:val="00615D20"/>
    <w:rsid w:val="0062088E"/>
    <w:rsid w:val="0062186F"/>
    <w:rsid w:val="00624468"/>
    <w:rsid w:val="00624C71"/>
    <w:rsid w:val="0062669E"/>
    <w:rsid w:val="0063234C"/>
    <w:rsid w:val="00641914"/>
    <w:rsid w:val="0064751E"/>
    <w:rsid w:val="006565BF"/>
    <w:rsid w:val="006643BE"/>
    <w:rsid w:val="00664CB3"/>
    <w:rsid w:val="00667D1A"/>
    <w:rsid w:val="0067710C"/>
    <w:rsid w:val="00687BF4"/>
    <w:rsid w:val="0069033B"/>
    <w:rsid w:val="006A6A71"/>
    <w:rsid w:val="006A6D00"/>
    <w:rsid w:val="006A73DF"/>
    <w:rsid w:val="006B730F"/>
    <w:rsid w:val="006C5CA8"/>
    <w:rsid w:val="006D037D"/>
    <w:rsid w:val="006D1FD9"/>
    <w:rsid w:val="006D4E72"/>
    <w:rsid w:val="006E2C50"/>
    <w:rsid w:val="006E7AF9"/>
    <w:rsid w:val="007014C2"/>
    <w:rsid w:val="007038CC"/>
    <w:rsid w:val="00704AFF"/>
    <w:rsid w:val="00711302"/>
    <w:rsid w:val="00713435"/>
    <w:rsid w:val="00716D71"/>
    <w:rsid w:val="00720A54"/>
    <w:rsid w:val="00721FF9"/>
    <w:rsid w:val="007264BD"/>
    <w:rsid w:val="0073297A"/>
    <w:rsid w:val="0073509B"/>
    <w:rsid w:val="007373B1"/>
    <w:rsid w:val="00742150"/>
    <w:rsid w:val="0076464C"/>
    <w:rsid w:val="007661BC"/>
    <w:rsid w:val="007673B6"/>
    <w:rsid w:val="007808EA"/>
    <w:rsid w:val="00790566"/>
    <w:rsid w:val="007A0B4E"/>
    <w:rsid w:val="007A6019"/>
    <w:rsid w:val="007A6449"/>
    <w:rsid w:val="007B0601"/>
    <w:rsid w:val="007B486E"/>
    <w:rsid w:val="007B63D3"/>
    <w:rsid w:val="007C2952"/>
    <w:rsid w:val="007D784F"/>
    <w:rsid w:val="007E619A"/>
    <w:rsid w:val="007E747B"/>
    <w:rsid w:val="008017F2"/>
    <w:rsid w:val="00803229"/>
    <w:rsid w:val="00832A12"/>
    <w:rsid w:val="00843A5F"/>
    <w:rsid w:val="00847A76"/>
    <w:rsid w:val="00852AD7"/>
    <w:rsid w:val="0086058D"/>
    <w:rsid w:val="00886AA1"/>
    <w:rsid w:val="00890924"/>
    <w:rsid w:val="0089746A"/>
    <w:rsid w:val="008A0ED1"/>
    <w:rsid w:val="008A3A82"/>
    <w:rsid w:val="008B2C39"/>
    <w:rsid w:val="008B5CB9"/>
    <w:rsid w:val="008B6679"/>
    <w:rsid w:val="008C477A"/>
    <w:rsid w:val="008C68E4"/>
    <w:rsid w:val="008D10B8"/>
    <w:rsid w:val="008D54A2"/>
    <w:rsid w:val="008E29E0"/>
    <w:rsid w:val="008E2ACD"/>
    <w:rsid w:val="008E3B6D"/>
    <w:rsid w:val="008F0572"/>
    <w:rsid w:val="008F23A1"/>
    <w:rsid w:val="008F2A4D"/>
    <w:rsid w:val="008F5285"/>
    <w:rsid w:val="009047E1"/>
    <w:rsid w:val="00905E86"/>
    <w:rsid w:val="0091103D"/>
    <w:rsid w:val="00913183"/>
    <w:rsid w:val="00920413"/>
    <w:rsid w:val="0092272A"/>
    <w:rsid w:val="00942590"/>
    <w:rsid w:val="00950AEA"/>
    <w:rsid w:val="009515C0"/>
    <w:rsid w:val="009541A6"/>
    <w:rsid w:val="0095424D"/>
    <w:rsid w:val="00957683"/>
    <w:rsid w:val="0096549D"/>
    <w:rsid w:val="00966E5B"/>
    <w:rsid w:val="00967DB2"/>
    <w:rsid w:val="00973933"/>
    <w:rsid w:val="00974386"/>
    <w:rsid w:val="009763A7"/>
    <w:rsid w:val="00976BF4"/>
    <w:rsid w:val="00982686"/>
    <w:rsid w:val="009A0C75"/>
    <w:rsid w:val="009A7EE7"/>
    <w:rsid w:val="009B3825"/>
    <w:rsid w:val="009B42B1"/>
    <w:rsid w:val="009D2793"/>
    <w:rsid w:val="009D6264"/>
    <w:rsid w:val="009D67E3"/>
    <w:rsid w:val="009E3CA9"/>
    <w:rsid w:val="009E7D8B"/>
    <w:rsid w:val="009F4120"/>
    <w:rsid w:val="00A029B9"/>
    <w:rsid w:val="00A04C9D"/>
    <w:rsid w:val="00A068E0"/>
    <w:rsid w:val="00A07B83"/>
    <w:rsid w:val="00A12E60"/>
    <w:rsid w:val="00A1462A"/>
    <w:rsid w:val="00A1792E"/>
    <w:rsid w:val="00A1793F"/>
    <w:rsid w:val="00A365AE"/>
    <w:rsid w:val="00A45B4E"/>
    <w:rsid w:val="00A535D9"/>
    <w:rsid w:val="00A60FFF"/>
    <w:rsid w:val="00A63CD5"/>
    <w:rsid w:val="00A66CC0"/>
    <w:rsid w:val="00A66ED3"/>
    <w:rsid w:val="00A808DE"/>
    <w:rsid w:val="00A85A42"/>
    <w:rsid w:val="00A92B7D"/>
    <w:rsid w:val="00A97B47"/>
    <w:rsid w:val="00AA4676"/>
    <w:rsid w:val="00AB72DF"/>
    <w:rsid w:val="00AB7639"/>
    <w:rsid w:val="00AD0E5D"/>
    <w:rsid w:val="00AD291D"/>
    <w:rsid w:val="00AE0E2C"/>
    <w:rsid w:val="00AE47CA"/>
    <w:rsid w:val="00AE5C17"/>
    <w:rsid w:val="00AE6B42"/>
    <w:rsid w:val="00AF2D35"/>
    <w:rsid w:val="00AF3025"/>
    <w:rsid w:val="00AF3DAC"/>
    <w:rsid w:val="00AF67CF"/>
    <w:rsid w:val="00AF7183"/>
    <w:rsid w:val="00B047A0"/>
    <w:rsid w:val="00B065F9"/>
    <w:rsid w:val="00B118D9"/>
    <w:rsid w:val="00B229CF"/>
    <w:rsid w:val="00B24F4E"/>
    <w:rsid w:val="00B56845"/>
    <w:rsid w:val="00B56851"/>
    <w:rsid w:val="00B601BA"/>
    <w:rsid w:val="00B706A0"/>
    <w:rsid w:val="00B75D47"/>
    <w:rsid w:val="00B9008D"/>
    <w:rsid w:val="00B93497"/>
    <w:rsid w:val="00B93984"/>
    <w:rsid w:val="00BA07B6"/>
    <w:rsid w:val="00BA1BFA"/>
    <w:rsid w:val="00BA2F59"/>
    <w:rsid w:val="00BB3119"/>
    <w:rsid w:val="00BE2DF3"/>
    <w:rsid w:val="00BE7261"/>
    <w:rsid w:val="00C01816"/>
    <w:rsid w:val="00C05809"/>
    <w:rsid w:val="00C05FCC"/>
    <w:rsid w:val="00C133C8"/>
    <w:rsid w:val="00C244E4"/>
    <w:rsid w:val="00C26418"/>
    <w:rsid w:val="00C31180"/>
    <w:rsid w:val="00C31D86"/>
    <w:rsid w:val="00C3421D"/>
    <w:rsid w:val="00C40094"/>
    <w:rsid w:val="00C40929"/>
    <w:rsid w:val="00C465EE"/>
    <w:rsid w:val="00C50380"/>
    <w:rsid w:val="00C546B4"/>
    <w:rsid w:val="00C5481A"/>
    <w:rsid w:val="00C551EC"/>
    <w:rsid w:val="00C64B64"/>
    <w:rsid w:val="00C74A88"/>
    <w:rsid w:val="00C8315B"/>
    <w:rsid w:val="00C9089C"/>
    <w:rsid w:val="00C90FE8"/>
    <w:rsid w:val="00CA1187"/>
    <w:rsid w:val="00CB08A3"/>
    <w:rsid w:val="00CB407F"/>
    <w:rsid w:val="00CB608A"/>
    <w:rsid w:val="00CC061F"/>
    <w:rsid w:val="00CC4C48"/>
    <w:rsid w:val="00CD15AE"/>
    <w:rsid w:val="00CD74CB"/>
    <w:rsid w:val="00CE36D1"/>
    <w:rsid w:val="00CE3DCE"/>
    <w:rsid w:val="00CE5655"/>
    <w:rsid w:val="00CE6671"/>
    <w:rsid w:val="00CE7108"/>
    <w:rsid w:val="00CE72E7"/>
    <w:rsid w:val="00CF7849"/>
    <w:rsid w:val="00D00033"/>
    <w:rsid w:val="00D04A7D"/>
    <w:rsid w:val="00D109B6"/>
    <w:rsid w:val="00D133EB"/>
    <w:rsid w:val="00D14D0B"/>
    <w:rsid w:val="00D15307"/>
    <w:rsid w:val="00D15BAF"/>
    <w:rsid w:val="00D25D60"/>
    <w:rsid w:val="00D35E73"/>
    <w:rsid w:val="00D43AF4"/>
    <w:rsid w:val="00D4529F"/>
    <w:rsid w:val="00D47E96"/>
    <w:rsid w:val="00D535C7"/>
    <w:rsid w:val="00D61F4B"/>
    <w:rsid w:val="00D75A3B"/>
    <w:rsid w:val="00D81A2C"/>
    <w:rsid w:val="00D8354D"/>
    <w:rsid w:val="00D858A9"/>
    <w:rsid w:val="00D860E9"/>
    <w:rsid w:val="00DA2D83"/>
    <w:rsid w:val="00DA5BFA"/>
    <w:rsid w:val="00DA7EA3"/>
    <w:rsid w:val="00DB1D29"/>
    <w:rsid w:val="00DB5116"/>
    <w:rsid w:val="00DB631A"/>
    <w:rsid w:val="00DB7432"/>
    <w:rsid w:val="00DC0E7E"/>
    <w:rsid w:val="00DD2123"/>
    <w:rsid w:val="00DD62A4"/>
    <w:rsid w:val="00DE041E"/>
    <w:rsid w:val="00DE625A"/>
    <w:rsid w:val="00E127D3"/>
    <w:rsid w:val="00E22E66"/>
    <w:rsid w:val="00E4448F"/>
    <w:rsid w:val="00E50FFF"/>
    <w:rsid w:val="00E63623"/>
    <w:rsid w:val="00E63C51"/>
    <w:rsid w:val="00E65656"/>
    <w:rsid w:val="00E661F6"/>
    <w:rsid w:val="00E72D73"/>
    <w:rsid w:val="00E739C4"/>
    <w:rsid w:val="00E8091E"/>
    <w:rsid w:val="00E80CFA"/>
    <w:rsid w:val="00EB0B8F"/>
    <w:rsid w:val="00EB3685"/>
    <w:rsid w:val="00EB7A1E"/>
    <w:rsid w:val="00EC304D"/>
    <w:rsid w:val="00ED1C55"/>
    <w:rsid w:val="00EF22EF"/>
    <w:rsid w:val="00EF7810"/>
    <w:rsid w:val="00F06644"/>
    <w:rsid w:val="00F067B8"/>
    <w:rsid w:val="00F1194C"/>
    <w:rsid w:val="00F16572"/>
    <w:rsid w:val="00F17489"/>
    <w:rsid w:val="00F177A1"/>
    <w:rsid w:val="00F25EB9"/>
    <w:rsid w:val="00F276EA"/>
    <w:rsid w:val="00F31875"/>
    <w:rsid w:val="00F41644"/>
    <w:rsid w:val="00F51729"/>
    <w:rsid w:val="00F57023"/>
    <w:rsid w:val="00F57AE6"/>
    <w:rsid w:val="00F6461D"/>
    <w:rsid w:val="00F87B7B"/>
    <w:rsid w:val="00F87D68"/>
    <w:rsid w:val="00F91B99"/>
    <w:rsid w:val="00F95A30"/>
    <w:rsid w:val="00F96214"/>
    <w:rsid w:val="00FA0C11"/>
    <w:rsid w:val="00FA7D18"/>
    <w:rsid w:val="00FC4D0F"/>
    <w:rsid w:val="00FC7BB1"/>
    <w:rsid w:val="00FD0667"/>
    <w:rsid w:val="00FD386C"/>
    <w:rsid w:val="00FD6A09"/>
    <w:rsid w:val="00FE4D52"/>
    <w:rsid w:val="00FE76EF"/>
    <w:rsid w:val="00FF13EE"/>
    <w:rsid w:val="00FF16C0"/>
    <w:rsid w:val="00FF1CB8"/>
    <w:rsid w:val="00FF4FC2"/>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FE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CE7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90FE8"/>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FE8"/>
    <w:rPr>
      <w:rFonts w:ascii="Times New Roman" w:eastAsia="Times New Roman" w:hAnsi="Times New Roman" w:cs="Times New Roman"/>
      <w:b/>
      <w:bCs/>
      <w:kern w:val="36"/>
      <w:sz w:val="48"/>
      <w:szCs w:val="48"/>
      <w:lang w:val="uk-UA" w:eastAsia="uk-UA"/>
    </w:rPr>
  </w:style>
  <w:style w:type="character" w:customStyle="1" w:styleId="30">
    <w:name w:val="Заголовок 3 Знак"/>
    <w:basedOn w:val="a0"/>
    <w:link w:val="3"/>
    <w:uiPriority w:val="9"/>
    <w:rsid w:val="00C90FE8"/>
    <w:rPr>
      <w:rFonts w:ascii="Times New Roman" w:eastAsia="Times New Roman" w:hAnsi="Times New Roman" w:cs="Times New Roman"/>
      <w:b/>
      <w:bCs/>
      <w:sz w:val="27"/>
      <w:szCs w:val="27"/>
      <w:lang w:val="uk-UA" w:eastAsia="uk-UA"/>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qFormat/>
    <w:rsid w:val="00C90FE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C90FE8"/>
    <w:rPr>
      <w:color w:val="0000FF"/>
      <w:u w:val="single"/>
    </w:rPr>
  </w:style>
  <w:style w:type="paragraph" w:styleId="a6">
    <w:name w:val="List Paragraph"/>
    <w:aliases w:val="1. Абзац списка,List Paragraph1,List Paragraph,Абзац списка1"/>
    <w:basedOn w:val="a"/>
    <w:uiPriority w:val="34"/>
    <w:qFormat/>
    <w:rsid w:val="0040669D"/>
    <w:pPr>
      <w:ind w:left="720"/>
      <w:contextualSpacing/>
    </w:pPr>
  </w:style>
  <w:style w:type="paragraph" w:styleId="a7">
    <w:name w:val="Balloon Text"/>
    <w:basedOn w:val="a"/>
    <w:link w:val="a8"/>
    <w:uiPriority w:val="99"/>
    <w:semiHidden/>
    <w:unhideWhenUsed/>
    <w:rsid w:val="00F119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94C"/>
    <w:rPr>
      <w:rFonts w:ascii="Tahoma" w:hAnsi="Tahoma" w:cs="Tahoma"/>
      <w:sz w:val="16"/>
      <w:szCs w:val="16"/>
    </w:rPr>
  </w:style>
  <w:style w:type="paragraph" w:styleId="a9">
    <w:name w:val="header"/>
    <w:basedOn w:val="a"/>
    <w:link w:val="aa"/>
    <w:uiPriority w:val="99"/>
    <w:unhideWhenUsed/>
    <w:rsid w:val="00BA1B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1BFA"/>
  </w:style>
  <w:style w:type="paragraph" w:styleId="ab">
    <w:name w:val="footer"/>
    <w:basedOn w:val="a"/>
    <w:link w:val="ac"/>
    <w:uiPriority w:val="99"/>
    <w:unhideWhenUsed/>
    <w:rsid w:val="00BA1B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1BFA"/>
  </w:style>
  <w:style w:type="paragraph" w:styleId="ad">
    <w:name w:val="No Spacing"/>
    <w:link w:val="ae"/>
    <w:uiPriority w:val="1"/>
    <w:qFormat/>
    <w:rsid w:val="00F96214"/>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F96214"/>
    <w:rPr>
      <w:rFonts w:ascii="Times New Roman" w:eastAsia="Times New Roman" w:hAnsi="Times New Roman" w:cs="Times New Roman"/>
      <w:sz w:val="24"/>
      <w:szCs w:val="24"/>
      <w:lang w:eastAsia="ru-RU"/>
    </w:rPr>
  </w:style>
  <w:style w:type="paragraph" w:customStyle="1" w:styleId="docdata">
    <w:name w:val="docdata"/>
    <w:aliases w:val="docy,v5,69576,baiaagaaboqcaaadav4aaavlaweaaaaaaaaaaaaaaaaaaaaaaaaaaaaaaaaaaaaaaaaaaaaaaaaaaaaaaaaaaaaaaaaaaaaaaaaaaaaaaaaaaaaaaaaaaaaaaaaaaaaaaaaaaaaaaaaaaaaaaaaaaaaaaaaaaaaaaaaaaaaaaaaaaaaaaaaaaaaaaaaaaaaaaaaaaaaaaaaaaaaaaaaaaaaaaaaaaaaaaaaaaaa"/>
    <w:basedOn w:val="a"/>
    <w:rsid w:val="00452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C05FCC"/>
    <w:rPr>
      <w:b/>
      <w:bCs/>
    </w:rPr>
  </w:style>
  <w:style w:type="character" w:customStyle="1" w:styleId="2038">
    <w:name w:val="2038"/>
    <w:aliases w:val="baiaagaaboqcaaadlwyaaau9bgaaaaaaaaaaaaaaaaaaaaaaaaaaaaaaaaaaaaaaaaaaaaaaaaaaaaaaaaaaaaaaaaaaaaaaaaaaaaaaaaaaaaaaaaaaaaaaaaaaaaaaaaaaaaaaaaaaaaaaaaaaaaaaaaaaaaaaaaaaaaaaaaaaaaaaaaaaaaaaaaaaaaaaaaaaaaaaaaaaaaaaaaaaaaaaaaaaaaaaaaaaaaaa"/>
    <w:basedOn w:val="a0"/>
    <w:rsid w:val="00615D20"/>
  </w:style>
  <w:style w:type="paragraph" w:customStyle="1" w:styleId="TableParagraph">
    <w:name w:val="Table Paragraph"/>
    <w:basedOn w:val="a"/>
    <w:uiPriority w:val="1"/>
    <w:qFormat/>
    <w:rsid w:val="00FA7D18"/>
    <w:pPr>
      <w:widowControl w:val="0"/>
      <w:spacing w:after="0" w:line="240" w:lineRule="auto"/>
    </w:pPr>
    <w:rPr>
      <w:lang w:val="en-US"/>
    </w:rPr>
  </w:style>
  <w:style w:type="paragraph" w:styleId="21">
    <w:name w:val="Body Text Indent 2"/>
    <w:basedOn w:val="a"/>
    <w:link w:val="22"/>
    <w:rsid w:val="00D14D0B"/>
    <w:pPr>
      <w:widowControl w:val="0"/>
      <w:autoSpaceDE w:val="0"/>
      <w:autoSpaceDN w:val="0"/>
      <w:adjustRightInd w:val="0"/>
      <w:spacing w:after="0" w:line="240" w:lineRule="auto"/>
      <w:ind w:firstLine="708"/>
      <w:jc w:val="both"/>
    </w:pPr>
    <w:rPr>
      <w:rFonts w:ascii="Times New Roman CYR" w:eastAsia="Times New Roman" w:hAnsi="Times New Roman CYR" w:cs="Times New Roman"/>
      <w:sz w:val="28"/>
      <w:szCs w:val="24"/>
      <w:lang w:val="uk-UA" w:eastAsia="ru-RU"/>
    </w:rPr>
  </w:style>
  <w:style w:type="character" w:customStyle="1" w:styleId="22">
    <w:name w:val="Основной текст с отступом 2 Знак"/>
    <w:basedOn w:val="a0"/>
    <w:link w:val="21"/>
    <w:rsid w:val="00D14D0B"/>
    <w:rPr>
      <w:rFonts w:ascii="Times New Roman CYR" w:eastAsia="Times New Roman" w:hAnsi="Times New Roman CYR" w:cs="Times New Roman"/>
      <w:sz w:val="28"/>
      <w:szCs w:val="24"/>
      <w:lang w:val="uk-UA" w:eastAsia="ru-RU"/>
    </w:rPr>
  </w:style>
  <w:style w:type="character" w:customStyle="1" w:styleId="apple-converted-space">
    <w:name w:val="apple-converted-space"/>
    <w:rsid w:val="00D14D0B"/>
  </w:style>
  <w:style w:type="paragraph" w:customStyle="1" w:styleId="xfmc1">
    <w:name w:val="xfmc1"/>
    <w:basedOn w:val="a"/>
    <w:rsid w:val="00D14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864D5"/>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C50380"/>
    <w:rPr>
      <w:rFonts w:ascii="Times New Roman" w:eastAsia="Times New Roman" w:hAnsi="Times New Roman" w:cs="Times New Roman"/>
      <w:sz w:val="24"/>
      <w:szCs w:val="24"/>
      <w:lang w:val="uk-UA" w:eastAsia="uk-UA"/>
    </w:rPr>
  </w:style>
  <w:style w:type="character" w:customStyle="1" w:styleId="FontStyle11">
    <w:name w:val="Font Style11"/>
    <w:uiPriority w:val="99"/>
    <w:rsid w:val="00C50380"/>
    <w:rPr>
      <w:rFonts w:ascii="Times New Roman" w:hAnsi="Times New Roman" w:cs="Times New Roman" w:hint="default"/>
      <w:color w:val="000000"/>
      <w:sz w:val="26"/>
      <w:szCs w:val="26"/>
    </w:rPr>
  </w:style>
  <w:style w:type="paragraph" w:styleId="31">
    <w:name w:val="Body Text Indent 3"/>
    <w:basedOn w:val="a"/>
    <w:link w:val="32"/>
    <w:unhideWhenUsed/>
    <w:rsid w:val="00450F8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50F8C"/>
    <w:rPr>
      <w:rFonts w:ascii="Times New Roman" w:eastAsia="Times New Roman" w:hAnsi="Times New Roman" w:cs="Times New Roman"/>
      <w:sz w:val="16"/>
      <w:szCs w:val="16"/>
      <w:lang w:eastAsia="ru-RU"/>
    </w:rPr>
  </w:style>
  <w:style w:type="character" w:styleId="af0">
    <w:name w:val="Emphasis"/>
    <w:uiPriority w:val="20"/>
    <w:qFormat/>
    <w:rsid w:val="005E2B0B"/>
    <w:rPr>
      <w:i/>
      <w:iCs/>
    </w:rPr>
  </w:style>
  <w:style w:type="paragraph" w:customStyle="1" w:styleId="af1">
    <w:name w:val="Знак Знак"/>
    <w:basedOn w:val="a"/>
    <w:rsid w:val="00B118D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CE72E7"/>
    <w:rPr>
      <w:rFonts w:asciiTheme="majorHAnsi" w:eastAsiaTheme="majorEastAsia" w:hAnsiTheme="majorHAnsi" w:cstheme="majorBidi"/>
      <w:b/>
      <w:bCs/>
      <w:color w:val="4F81BD" w:themeColor="accent1"/>
      <w:sz w:val="26"/>
      <w:szCs w:val="26"/>
    </w:rPr>
  </w:style>
  <w:style w:type="character" w:customStyle="1" w:styleId="xfm746593262">
    <w:name w:val="xfm_746593262"/>
    <w:basedOn w:val="a0"/>
    <w:rsid w:val="00F31875"/>
    <w:rPr>
      <w:rFonts w:cs="Times New Roman"/>
    </w:rPr>
  </w:style>
  <w:style w:type="character" w:customStyle="1" w:styleId="23">
    <w:name w:val="Основной текст (2) + Курсив"/>
    <w:basedOn w:val="a0"/>
    <w:rsid w:val="00F3187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6">
    <w:name w:val="Основной текст (6) + Не курсив"/>
    <w:basedOn w:val="a0"/>
    <w:rsid w:val="00F31875"/>
    <w:rPr>
      <w:rFonts w:ascii="Cambria" w:eastAsia="Cambria" w:hAnsi="Cambria" w:cs="Cambria"/>
      <w:i/>
      <w:iCs/>
      <w:color w:val="000000"/>
      <w:spacing w:val="0"/>
      <w:w w:val="100"/>
      <w:position w:val="0"/>
      <w:sz w:val="21"/>
      <w:szCs w:val="21"/>
      <w:shd w:val="clear" w:color="auto" w:fill="FFFFFF"/>
      <w:lang w:val="uk-UA" w:eastAsia="uk-UA" w:bidi="uk-UA"/>
    </w:rPr>
  </w:style>
  <w:style w:type="character" w:customStyle="1" w:styleId="24">
    <w:name w:val="Основной текст (2)"/>
    <w:rsid w:val="00F31875"/>
    <w:rPr>
      <w:rFonts w:ascii="Arial" w:eastAsia="Arial" w:hAnsi="Arial" w:cs="Arial"/>
      <w:b/>
      <w:bCs/>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FE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CE7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90FE8"/>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FE8"/>
    <w:rPr>
      <w:rFonts w:ascii="Times New Roman" w:eastAsia="Times New Roman" w:hAnsi="Times New Roman" w:cs="Times New Roman"/>
      <w:b/>
      <w:bCs/>
      <w:kern w:val="36"/>
      <w:sz w:val="48"/>
      <w:szCs w:val="48"/>
      <w:lang w:val="uk-UA" w:eastAsia="uk-UA"/>
    </w:rPr>
  </w:style>
  <w:style w:type="character" w:customStyle="1" w:styleId="30">
    <w:name w:val="Заголовок 3 Знак"/>
    <w:basedOn w:val="a0"/>
    <w:link w:val="3"/>
    <w:uiPriority w:val="9"/>
    <w:rsid w:val="00C90FE8"/>
    <w:rPr>
      <w:rFonts w:ascii="Times New Roman" w:eastAsia="Times New Roman" w:hAnsi="Times New Roman" w:cs="Times New Roman"/>
      <w:b/>
      <w:bCs/>
      <w:sz w:val="27"/>
      <w:szCs w:val="27"/>
      <w:lang w:val="uk-UA" w:eastAsia="uk-UA"/>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qFormat/>
    <w:rsid w:val="00C90FE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C90FE8"/>
    <w:rPr>
      <w:color w:val="0000FF"/>
      <w:u w:val="single"/>
    </w:rPr>
  </w:style>
  <w:style w:type="paragraph" w:styleId="a6">
    <w:name w:val="List Paragraph"/>
    <w:aliases w:val="1. Абзац списка,List Paragraph1,List Paragraph,Абзац списка1"/>
    <w:basedOn w:val="a"/>
    <w:uiPriority w:val="34"/>
    <w:qFormat/>
    <w:rsid w:val="0040669D"/>
    <w:pPr>
      <w:ind w:left="720"/>
      <w:contextualSpacing/>
    </w:pPr>
  </w:style>
  <w:style w:type="paragraph" w:styleId="a7">
    <w:name w:val="Balloon Text"/>
    <w:basedOn w:val="a"/>
    <w:link w:val="a8"/>
    <w:uiPriority w:val="99"/>
    <w:semiHidden/>
    <w:unhideWhenUsed/>
    <w:rsid w:val="00F119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94C"/>
    <w:rPr>
      <w:rFonts w:ascii="Tahoma" w:hAnsi="Tahoma" w:cs="Tahoma"/>
      <w:sz w:val="16"/>
      <w:szCs w:val="16"/>
    </w:rPr>
  </w:style>
  <w:style w:type="paragraph" w:styleId="a9">
    <w:name w:val="header"/>
    <w:basedOn w:val="a"/>
    <w:link w:val="aa"/>
    <w:uiPriority w:val="99"/>
    <w:unhideWhenUsed/>
    <w:rsid w:val="00BA1B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1BFA"/>
  </w:style>
  <w:style w:type="paragraph" w:styleId="ab">
    <w:name w:val="footer"/>
    <w:basedOn w:val="a"/>
    <w:link w:val="ac"/>
    <w:uiPriority w:val="99"/>
    <w:unhideWhenUsed/>
    <w:rsid w:val="00BA1B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1BFA"/>
  </w:style>
  <w:style w:type="paragraph" w:styleId="ad">
    <w:name w:val="No Spacing"/>
    <w:link w:val="ae"/>
    <w:uiPriority w:val="1"/>
    <w:qFormat/>
    <w:rsid w:val="00F96214"/>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F96214"/>
    <w:rPr>
      <w:rFonts w:ascii="Times New Roman" w:eastAsia="Times New Roman" w:hAnsi="Times New Roman" w:cs="Times New Roman"/>
      <w:sz w:val="24"/>
      <w:szCs w:val="24"/>
      <w:lang w:eastAsia="ru-RU"/>
    </w:rPr>
  </w:style>
  <w:style w:type="paragraph" w:customStyle="1" w:styleId="docdata">
    <w:name w:val="docdata"/>
    <w:aliases w:val="docy,v5,69576,baiaagaaboqcaaadav4aaavlaweaaaaaaaaaaaaaaaaaaaaaaaaaaaaaaaaaaaaaaaaaaaaaaaaaaaaaaaaaaaaaaaaaaaaaaaaaaaaaaaaaaaaaaaaaaaaaaaaaaaaaaaaaaaaaaaaaaaaaaaaaaaaaaaaaaaaaaaaaaaaaaaaaaaaaaaaaaaaaaaaaaaaaaaaaaaaaaaaaaaaaaaaaaaaaaaaaaaaaaaaaaaa"/>
    <w:basedOn w:val="a"/>
    <w:rsid w:val="00452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C05FCC"/>
    <w:rPr>
      <w:b/>
      <w:bCs/>
    </w:rPr>
  </w:style>
  <w:style w:type="character" w:customStyle="1" w:styleId="2038">
    <w:name w:val="2038"/>
    <w:aliases w:val="baiaagaaboqcaaadlwyaaau9bgaaaaaaaaaaaaaaaaaaaaaaaaaaaaaaaaaaaaaaaaaaaaaaaaaaaaaaaaaaaaaaaaaaaaaaaaaaaaaaaaaaaaaaaaaaaaaaaaaaaaaaaaaaaaaaaaaaaaaaaaaaaaaaaaaaaaaaaaaaaaaaaaaaaaaaaaaaaaaaaaaaaaaaaaaaaaaaaaaaaaaaaaaaaaaaaaaaaaaaaaaaaaaa"/>
    <w:basedOn w:val="a0"/>
    <w:rsid w:val="00615D20"/>
  </w:style>
  <w:style w:type="paragraph" w:customStyle="1" w:styleId="TableParagraph">
    <w:name w:val="Table Paragraph"/>
    <w:basedOn w:val="a"/>
    <w:uiPriority w:val="1"/>
    <w:qFormat/>
    <w:rsid w:val="00FA7D18"/>
    <w:pPr>
      <w:widowControl w:val="0"/>
      <w:spacing w:after="0" w:line="240" w:lineRule="auto"/>
    </w:pPr>
    <w:rPr>
      <w:lang w:val="en-US"/>
    </w:rPr>
  </w:style>
  <w:style w:type="paragraph" w:styleId="21">
    <w:name w:val="Body Text Indent 2"/>
    <w:basedOn w:val="a"/>
    <w:link w:val="22"/>
    <w:rsid w:val="00D14D0B"/>
    <w:pPr>
      <w:widowControl w:val="0"/>
      <w:autoSpaceDE w:val="0"/>
      <w:autoSpaceDN w:val="0"/>
      <w:adjustRightInd w:val="0"/>
      <w:spacing w:after="0" w:line="240" w:lineRule="auto"/>
      <w:ind w:firstLine="708"/>
      <w:jc w:val="both"/>
    </w:pPr>
    <w:rPr>
      <w:rFonts w:ascii="Times New Roman CYR" w:eastAsia="Times New Roman" w:hAnsi="Times New Roman CYR" w:cs="Times New Roman"/>
      <w:sz w:val="28"/>
      <w:szCs w:val="24"/>
      <w:lang w:val="uk-UA" w:eastAsia="ru-RU"/>
    </w:rPr>
  </w:style>
  <w:style w:type="character" w:customStyle="1" w:styleId="22">
    <w:name w:val="Основной текст с отступом 2 Знак"/>
    <w:basedOn w:val="a0"/>
    <w:link w:val="21"/>
    <w:rsid w:val="00D14D0B"/>
    <w:rPr>
      <w:rFonts w:ascii="Times New Roman CYR" w:eastAsia="Times New Roman" w:hAnsi="Times New Roman CYR" w:cs="Times New Roman"/>
      <w:sz w:val="28"/>
      <w:szCs w:val="24"/>
      <w:lang w:val="uk-UA" w:eastAsia="ru-RU"/>
    </w:rPr>
  </w:style>
  <w:style w:type="character" w:customStyle="1" w:styleId="apple-converted-space">
    <w:name w:val="apple-converted-space"/>
    <w:rsid w:val="00D14D0B"/>
  </w:style>
  <w:style w:type="paragraph" w:customStyle="1" w:styleId="xfmc1">
    <w:name w:val="xfmc1"/>
    <w:basedOn w:val="a"/>
    <w:rsid w:val="00D14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864D5"/>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C50380"/>
    <w:rPr>
      <w:rFonts w:ascii="Times New Roman" w:eastAsia="Times New Roman" w:hAnsi="Times New Roman" w:cs="Times New Roman"/>
      <w:sz w:val="24"/>
      <w:szCs w:val="24"/>
      <w:lang w:val="uk-UA" w:eastAsia="uk-UA"/>
    </w:rPr>
  </w:style>
  <w:style w:type="character" w:customStyle="1" w:styleId="FontStyle11">
    <w:name w:val="Font Style11"/>
    <w:uiPriority w:val="99"/>
    <w:rsid w:val="00C50380"/>
    <w:rPr>
      <w:rFonts w:ascii="Times New Roman" w:hAnsi="Times New Roman" w:cs="Times New Roman" w:hint="default"/>
      <w:color w:val="000000"/>
      <w:sz w:val="26"/>
      <w:szCs w:val="26"/>
    </w:rPr>
  </w:style>
  <w:style w:type="paragraph" w:styleId="31">
    <w:name w:val="Body Text Indent 3"/>
    <w:basedOn w:val="a"/>
    <w:link w:val="32"/>
    <w:unhideWhenUsed/>
    <w:rsid w:val="00450F8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50F8C"/>
    <w:rPr>
      <w:rFonts w:ascii="Times New Roman" w:eastAsia="Times New Roman" w:hAnsi="Times New Roman" w:cs="Times New Roman"/>
      <w:sz w:val="16"/>
      <w:szCs w:val="16"/>
      <w:lang w:eastAsia="ru-RU"/>
    </w:rPr>
  </w:style>
  <w:style w:type="character" w:styleId="af0">
    <w:name w:val="Emphasis"/>
    <w:uiPriority w:val="20"/>
    <w:qFormat/>
    <w:rsid w:val="005E2B0B"/>
    <w:rPr>
      <w:i/>
      <w:iCs/>
    </w:rPr>
  </w:style>
  <w:style w:type="paragraph" w:customStyle="1" w:styleId="af1">
    <w:name w:val="Знак Знак"/>
    <w:basedOn w:val="a"/>
    <w:rsid w:val="00B118D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CE72E7"/>
    <w:rPr>
      <w:rFonts w:asciiTheme="majorHAnsi" w:eastAsiaTheme="majorEastAsia" w:hAnsiTheme="majorHAnsi" w:cstheme="majorBidi"/>
      <w:b/>
      <w:bCs/>
      <w:color w:val="4F81BD" w:themeColor="accent1"/>
      <w:sz w:val="26"/>
      <w:szCs w:val="26"/>
    </w:rPr>
  </w:style>
  <w:style w:type="character" w:customStyle="1" w:styleId="xfm746593262">
    <w:name w:val="xfm_746593262"/>
    <w:basedOn w:val="a0"/>
    <w:rsid w:val="00F31875"/>
    <w:rPr>
      <w:rFonts w:cs="Times New Roman"/>
    </w:rPr>
  </w:style>
  <w:style w:type="character" w:customStyle="1" w:styleId="23">
    <w:name w:val="Основной текст (2) + Курсив"/>
    <w:basedOn w:val="a0"/>
    <w:rsid w:val="00F3187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6">
    <w:name w:val="Основной текст (6) + Не курсив"/>
    <w:basedOn w:val="a0"/>
    <w:rsid w:val="00F31875"/>
    <w:rPr>
      <w:rFonts w:ascii="Cambria" w:eastAsia="Cambria" w:hAnsi="Cambria" w:cs="Cambria"/>
      <w:i/>
      <w:iCs/>
      <w:color w:val="000000"/>
      <w:spacing w:val="0"/>
      <w:w w:val="100"/>
      <w:position w:val="0"/>
      <w:sz w:val="21"/>
      <w:szCs w:val="21"/>
      <w:shd w:val="clear" w:color="auto" w:fill="FFFFFF"/>
      <w:lang w:val="uk-UA" w:eastAsia="uk-UA" w:bidi="uk-UA"/>
    </w:rPr>
  </w:style>
  <w:style w:type="character" w:customStyle="1" w:styleId="24">
    <w:name w:val="Основной текст (2)"/>
    <w:rsid w:val="00F31875"/>
    <w:rPr>
      <w:rFonts w:ascii="Arial" w:eastAsia="Arial" w:hAnsi="Arial" w:cs="Arial"/>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444">
      <w:bodyDiv w:val="1"/>
      <w:marLeft w:val="0"/>
      <w:marRight w:val="0"/>
      <w:marTop w:val="0"/>
      <w:marBottom w:val="0"/>
      <w:divBdr>
        <w:top w:val="none" w:sz="0" w:space="0" w:color="auto"/>
        <w:left w:val="none" w:sz="0" w:space="0" w:color="auto"/>
        <w:bottom w:val="none" w:sz="0" w:space="0" w:color="auto"/>
        <w:right w:val="none" w:sz="0" w:space="0" w:color="auto"/>
      </w:divBdr>
    </w:div>
    <w:div w:id="220873786">
      <w:bodyDiv w:val="1"/>
      <w:marLeft w:val="0"/>
      <w:marRight w:val="0"/>
      <w:marTop w:val="0"/>
      <w:marBottom w:val="0"/>
      <w:divBdr>
        <w:top w:val="none" w:sz="0" w:space="0" w:color="auto"/>
        <w:left w:val="none" w:sz="0" w:space="0" w:color="auto"/>
        <w:bottom w:val="none" w:sz="0" w:space="0" w:color="auto"/>
        <w:right w:val="none" w:sz="0" w:space="0" w:color="auto"/>
      </w:divBdr>
    </w:div>
    <w:div w:id="222719522">
      <w:bodyDiv w:val="1"/>
      <w:marLeft w:val="0"/>
      <w:marRight w:val="0"/>
      <w:marTop w:val="0"/>
      <w:marBottom w:val="0"/>
      <w:divBdr>
        <w:top w:val="none" w:sz="0" w:space="0" w:color="auto"/>
        <w:left w:val="none" w:sz="0" w:space="0" w:color="auto"/>
        <w:bottom w:val="none" w:sz="0" w:space="0" w:color="auto"/>
        <w:right w:val="none" w:sz="0" w:space="0" w:color="auto"/>
      </w:divBdr>
    </w:div>
    <w:div w:id="295843258">
      <w:bodyDiv w:val="1"/>
      <w:marLeft w:val="0"/>
      <w:marRight w:val="0"/>
      <w:marTop w:val="0"/>
      <w:marBottom w:val="0"/>
      <w:divBdr>
        <w:top w:val="none" w:sz="0" w:space="0" w:color="auto"/>
        <w:left w:val="none" w:sz="0" w:space="0" w:color="auto"/>
        <w:bottom w:val="none" w:sz="0" w:space="0" w:color="auto"/>
        <w:right w:val="none" w:sz="0" w:space="0" w:color="auto"/>
      </w:divBdr>
    </w:div>
    <w:div w:id="311300118">
      <w:bodyDiv w:val="1"/>
      <w:marLeft w:val="0"/>
      <w:marRight w:val="0"/>
      <w:marTop w:val="0"/>
      <w:marBottom w:val="0"/>
      <w:divBdr>
        <w:top w:val="none" w:sz="0" w:space="0" w:color="auto"/>
        <w:left w:val="none" w:sz="0" w:space="0" w:color="auto"/>
        <w:bottom w:val="none" w:sz="0" w:space="0" w:color="auto"/>
        <w:right w:val="none" w:sz="0" w:space="0" w:color="auto"/>
      </w:divBdr>
    </w:div>
    <w:div w:id="325980615">
      <w:bodyDiv w:val="1"/>
      <w:marLeft w:val="0"/>
      <w:marRight w:val="0"/>
      <w:marTop w:val="0"/>
      <w:marBottom w:val="0"/>
      <w:divBdr>
        <w:top w:val="none" w:sz="0" w:space="0" w:color="auto"/>
        <w:left w:val="none" w:sz="0" w:space="0" w:color="auto"/>
        <w:bottom w:val="none" w:sz="0" w:space="0" w:color="auto"/>
        <w:right w:val="none" w:sz="0" w:space="0" w:color="auto"/>
      </w:divBdr>
    </w:div>
    <w:div w:id="363673222">
      <w:bodyDiv w:val="1"/>
      <w:marLeft w:val="0"/>
      <w:marRight w:val="0"/>
      <w:marTop w:val="0"/>
      <w:marBottom w:val="0"/>
      <w:divBdr>
        <w:top w:val="none" w:sz="0" w:space="0" w:color="auto"/>
        <w:left w:val="none" w:sz="0" w:space="0" w:color="auto"/>
        <w:bottom w:val="none" w:sz="0" w:space="0" w:color="auto"/>
        <w:right w:val="none" w:sz="0" w:space="0" w:color="auto"/>
      </w:divBdr>
    </w:div>
    <w:div w:id="687607053">
      <w:bodyDiv w:val="1"/>
      <w:marLeft w:val="0"/>
      <w:marRight w:val="0"/>
      <w:marTop w:val="0"/>
      <w:marBottom w:val="0"/>
      <w:divBdr>
        <w:top w:val="none" w:sz="0" w:space="0" w:color="auto"/>
        <w:left w:val="none" w:sz="0" w:space="0" w:color="auto"/>
        <w:bottom w:val="none" w:sz="0" w:space="0" w:color="auto"/>
        <w:right w:val="none" w:sz="0" w:space="0" w:color="auto"/>
      </w:divBdr>
    </w:div>
    <w:div w:id="771897196">
      <w:bodyDiv w:val="1"/>
      <w:marLeft w:val="0"/>
      <w:marRight w:val="0"/>
      <w:marTop w:val="0"/>
      <w:marBottom w:val="0"/>
      <w:divBdr>
        <w:top w:val="none" w:sz="0" w:space="0" w:color="auto"/>
        <w:left w:val="none" w:sz="0" w:space="0" w:color="auto"/>
        <w:bottom w:val="none" w:sz="0" w:space="0" w:color="auto"/>
        <w:right w:val="none" w:sz="0" w:space="0" w:color="auto"/>
      </w:divBdr>
    </w:div>
    <w:div w:id="818767802">
      <w:bodyDiv w:val="1"/>
      <w:marLeft w:val="0"/>
      <w:marRight w:val="0"/>
      <w:marTop w:val="0"/>
      <w:marBottom w:val="0"/>
      <w:divBdr>
        <w:top w:val="none" w:sz="0" w:space="0" w:color="auto"/>
        <w:left w:val="none" w:sz="0" w:space="0" w:color="auto"/>
        <w:bottom w:val="none" w:sz="0" w:space="0" w:color="auto"/>
        <w:right w:val="none" w:sz="0" w:space="0" w:color="auto"/>
      </w:divBdr>
      <w:divsChild>
        <w:div w:id="68309159">
          <w:marLeft w:val="0"/>
          <w:marRight w:val="0"/>
          <w:marTop w:val="0"/>
          <w:marBottom w:val="0"/>
          <w:divBdr>
            <w:top w:val="none" w:sz="0" w:space="0" w:color="auto"/>
            <w:left w:val="none" w:sz="0" w:space="0" w:color="auto"/>
            <w:bottom w:val="none" w:sz="0" w:space="0" w:color="auto"/>
            <w:right w:val="none" w:sz="0" w:space="0" w:color="auto"/>
          </w:divBdr>
        </w:div>
        <w:div w:id="900140491">
          <w:marLeft w:val="0"/>
          <w:marRight w:val="0"/>
          <w:marTop w:val="0"/>
          <w:marBottom w:val="0"/>
          <w:divBdr>
            <w:top w:val="none" w:sz="0" w:space="0" w:color="auto"/>
            <w:left w:val="none" w:sz="0" w:space="0" w:color="auto"/>
            <w:bottom w:val="none" w:sz="0" w:space="0" w:color="auto"/>
            <w:right w:val="none" w:sz="0" w:space="0" w:color="auto"/>
          </w:divBdr>
        </w:div>
        <w:div w:id="972253281">
          <w:marLeft w:val="0"/>
          <w:marRight w:val="0"/>
          <w:marTop w:val="0"/>
          <w:marBottom w:val="0"/>
          <w:divBdr>
            <w:top w:val="none" w:sz="0" w:space="0" w:color="auto"/>
            <w:left w:val="none" w:sz="0" w:space="0" w:color="auto"/>
            <w:bottom w:val="none" w:sz="0" w:space="0" w:color="auto"/>
            <w:right w:val="none" w:sz="0" w:space="0" w:color="auto"/>
          </w:divBdr>
        </w:div>
        <w:div w:id="2045791942">
          <w:marLeft w:val="0"/>
          <w:marRight w:val="0"/>
          <w:marTop w:val="0"/>
          <w:marBottom w:val="0"/>
          <w:divBdr>
            <w:top w:val="none" w:sz="0" w:space="0" w:color="auto"/>
            <w:left w:val="none" w:sz="0" w:space="0" w:color="auto"/>
            <w:bottom w:val="none" w:sz="0" w:space="0" w:color="auto"/>
            <w:right w:val="none" w:sz="0" w:space="0" w:color="auto"/>
          </w:divBdr>
        </w:div>
      </w:divsChild>
    </w:div>
    <w:div w:id="965890845">
      <w:bodyDiv w:val="1"/>
      <w:marLeft w:val="0"/>
      <w:marRight w:val="0"/>
      <w:marTop w:val="0"/>
      <w:marBottom w:val="0"/>
      <w:divBdr>
        <w:top w:val="none" w:sz="0" w:space="0" w:color="auto"/>
        <w:left w:val="none" w:sz="0" w:space="0" w:color="auto"/>
        <w:bottom w:val="none" w:sz="0" w:space="0" w:color="auto"/>
        <w:right w:val="none" w:sz="0" w:space="0" w:color="auto"/>
      </w:divBdr>
    </w:div>
    <w:div w:id="1001740020">
      <w:bodyDiv w:val="1"/>
      <w:marLeft w:val="0"/>
      <w:marRight w:val="0"/>
      <w:marTop w:val="0"/>
      <w:marBottom w:val="0"/>
      <w:divBdr>
        <w:top w:val="none" w:sz="0" w:space="0" w:color="auto"/>
        <w:left w:val="none" w:sz="0" w:space="0" w:color="auto"/>
        <w:bottom w:val="none" w:sz="0" w:space="0" w:color="auto"/>
        <w:right w:val="none" w:sz="0" w:space="0" w:color="auto"/>
      </w:divBdr>
      <w:divsChild>
        <w:div w:id="326979249">
          <w:marLeft w:val="-115"/>
          <w:marRight w:val="0"/>
          <w:marTop w:val="0"/>
          <w:marBottom w:val="0"/>
          <w:divBdr>
            <w:top w:val="none" w:sz="0" w:space="0" w:color="auto"/>
            <w:left w:val="none" w:sz="0" w:space="0" w:color="auto"/>
            <w:bottom w:val="none" w:sz="0" w:space="0" w:color="auto"/>
            <w:right w:val="none" w:sz="0" w:space="0" w:color="auto"/>
          </w:divBdr>
        </w:div>
        <w:div w:id="1042906508">
          <w:marLeft w:val="0"/>
          <w:marRight w:val="0"/>
          <w:marTop w:val="0"/>
          <w:marBottom w:val="0"/>
          <w:divBdr>
            <w:top w:val="none" w:sz="0" w:space="0" w:color="auto"/>
            <w:left w:val="none" w:sz="0" w:space="0" w:color="auto"/>
            <w:bottom w:val="none" w:sz="0" w:space="0" w:color="auto"/>
            <w:right w:val="none" w:sz="0" w:space="0" w:color="auto"/>
          </w:divBdr>
        </w:div>
        <w:div w:id="8027743">
          <w:marLeft w:val="0"/>
          <w:marRight w:val="0"/>
          <w:marTop w:val="0"/>
          <w:marBottom w:val="0"/>
          <w:divBdr>
            <w:top w:val="none" w:sz="0" w:space="0" w:color="auto"/>
            <w:left w:val="none" w:sz="0" w:space="0" w:color="auto"/>
            <w:bottom w:val="none" w:sz="0" w:space="0" w:color="auto"/>
            <w:right w:val="none" w:sz="0" w:space="0" w:color="auto"/>
          </w:divBdr>
        </w:div>
      </w:divsChild>
    </w:div>
    <w:div w:id="1025252597">
      <w:bodyDiv w:val="1"/>
      <w:marLeft w:val="0"/>
      <w:marRight w:val="0"/>
      <w:marTop w:val="0"/>
      <w:marBottom w:val="0"/>
      <w:divBdr>
        <w:top w:val="none" w:sz="0" w:space="0" w:color="auto"/>
        <w:left w:val="none" w:sz="0" w:space="0" w:color="auto"/>
        <w:bottom w:val="none" w:sz="0" w:space="0" w:color="auto"/>
        <w:right w:val="none" w:sz="0" w:space="0" w:color="auto"/>
      </w:divBdr>
    </w:div>
    <w:div w:id="1070159172">
      <w:bodyDiv w:val="1"/>
      <w:marLeft w:val="0"/>
      <w:marRight w:val="0"/>
      <w:marTop w:val="0"/>
      <w:marBottom w:val="0"/>
      <w:divBdr>
        <w:top w:val="none" w:sz="0" w:space="0" w:color="auto"/>
        <w:left w:val="none" w:sz="0" w:space="0" w:color="auto"/>
        <w:bottom w:val="none" w:sz="0" w:space="0" w:color="auto"/>
        <w:right w:val="none" w:sz="0" w:space="0" w:color="auto"/>
      </w:divBdr>
    </w:div>
    <w:div w:id="1072118519">
      <w:bodyDiv w:val="1"/>
      <w:marLeft w:val="0"/>
      <w:marRight w:val="0"/>
      <w:marTop w:val="0"/>
      <w:marBottom w:val="0"/>
      <w:divBdr>
        <w:top w:val="none" w:sz="0" w:space="0" w:color="auto"/>
        <w:left w:val="none" w:sz="0" w:space="0" w:color="auto"/>
        <w:bottom w:val="none" w:sz="0" w:space="0" w:color="auto"/>
        <w:right w:val="none" w:sz="0" w:space="0" w:color="auto"/>
      </w:divBdr>
    </w:div>
    <w:div w:id="1085416693">
      <w:bodyDiv w:val="1"/>
      <w:marLeft w:val="0"/>
      <w:marRight w:val="0"/>
      <w:marTop w:val="0"/>
      <w:marBottom w:val="0"/>
      <w:divBdr>
        <w:top w:val="none" w:sz="0" w:space="0" w:color="auto"/>
        <w:left w:val="none" w:sz="0" w:space="0" w:color="auto"/>
        <w:bottom w:val="none" w:sz="0" w:space="0" w:color="auto"/>
        <w:right w:val="none" w:sz="0" w:space="0" w:color="auto"/>
      </w:divBdr>
    </w:div>
    <w:div w:id="1089737414">
      <w:bodyDiv w:val="1"/>
      <w:marLeft w:val="0"/>
      <w:marRight w:val="0"/>
      <w:marTop w:val="0"/>
      <w:marBottom w:val="0"/>
      <w:divBdr>
        <w:top w:val="none" w:sz="0" w:space="0" w:color="auto"/>
        <w:left w:val="none" w:sz="0" w:space="0" w:color="auto"/>
        <w:bottom w:val="none" w:sz="0" w:space="0" w:color="auto"/>
        <w:right w:val="none" w:sz="0" w:space="0" w:color="auto"/>
      </w:divBdr>
    </w:div>
    <w:div w:id="1207595916">
      <w:bodyDiv w:val="1"/>
      <w:marLeft w:val="0"/>
      <w:marRight w:val="0"/>
      <w:marTop w:val="0"/>
      <w:marBottom w:val="0"/>
      <w:divBdr>
        <w:top w:val="none" w:sz="0" w:space="0" w:color="auto"/>
        <w:left w:val="none" w:sz="0" w:space="0" w:color="auto"/>
        <w:bottom w:val="none" w:sz="0" w:space="0" w:color="auto"/>
        <w:right w:val="none" w:sz="0" w:space="0" w:color="auto"/>
      </w:divBdr>
    </w:div>
    <w:div w:id="1261179291">
      <w:bodyDiv w:val="1"/>
      <w:marLeft w:val="0"/>
      <w:marRight w:val="0"/>
      <w:marTop w:val="0"/>
      <w:marBottom w:val="0"/>
      <w:divBdr>
        <w:top w:val="none" w:sz="0" w:space="0" w:color="auto"/>
        <w:left w:val="none" w:sz="0" w:space="0" w:color="auto"/>
        <w:bottom w:val="none" w:sz="0" w:space="0" w:color="auto"/>
        <w:right w:val="none" w:sz="0" w:space="0" w:color="auto"/>
      </w:divBdr>
    </w:div>
    <w:div w:id="1274092143">
      <w:bodyDiv w:val="1"/>
      <w:marLeft w:val="0"/>
      <w:marRight w:val="0"/>
      <w:marTop w:val="0"/>
      <w:marBottom w:val="0"/>
      <w:divBdr>
        <w:top w:val="none" w:sz="0" w:space="0" w:color="auto"/>
        <w:left w:val="none" w:sz="0" w:space="0" w:color="auto"/>
        <w:bottom w:val="none" w:sz="0" w:space="0" w:color="auto"/>
        <w:right w:val="none" w:sz="0" w:space="0" w:color="auto"/>
      </w:divBdr>
    </w:div>
    <w:div w:id="1331712940">
      <w:bodyDiv w:val="1"/>
      <w:marLeft w:val="0"/>
      <w:marRight w:val="0"/>
      <w:marTop w:val="0"/>
      <w:marBottom w:val="0"/>
      <w:divBdr>
        <w:top w:val="none" w:sz="0" w:space="0" w:color="auto"/>
        <w:left w:val="none" w:sz="0" w:space="0" w:color="auto"/>
        <w:bottom w:val="none" w:sz="0" w:space="0" w:color="auto"/>
        <w:right w:val="none" w:sz="0" w:space="0" w:color="auto"/>
      </w:divBdr>
    </w:div>
    <w:div w:id="1390152297">
      <w:bodyDiv w:val="1"/>
      <w:marLeft w:val="0"/>
      <w:marRight w:val="0"/>
      <w:marTop w:val="0"/>
      <w:marBottom w:val="0"/>
      <w:divBdr>
        <w:top w:val="none" w:sz="0" w:space="0" w:color="auto"/>
        <w:left w:val="none" w:sz="0" w:space="0" w:color="auto"/>
        <w:bottom w:val="none" w:sz="0" w:space="0" w:color="auto"/>
        <w:right w:val="none" w:sz="0" w:space="0" w:color="auto"/>
      </w:divBdr>
    </w:div>
    <w:div w:id="1418014553">
      <w:bodyDiv w:val="1"/>
      <w:marLeft w:val="0"/>
      <w:marRight w:val="0"/>
      <w:marTop w:val="0"/>
      <w:marBottom w:val="0"/>
      <w:divBdr>
        <w:top w:val="none" w:sz="0" w:space="0" w:color="auto"/>
        <w:left w:val="none" w:sz="0" w:space="0" w:color="auto"/>
        <w:bottom w:val="none" w:sz="0" w:space="0" w:color="auto"/>
        <w:right w:val="none" w:sz="0" w:space="0" w:color="auto"/>
      </w:divBdr>
    </w:div>
    <w:div w:id="1423408736">
      <w:bodyDiv w:val="1"/>
      <w:marLeft w:val="0"/>
      <w:marRight w:val="0"/>
      <w:marTop w:val="0"/>
      <w:marBottom w:val="0"/>
      <w:divBdr>
        <w:top w:val="none" w:sz="0" w:space="0" w:color="auto"/>
        <w:left w:val="none" w:sz="0" w:space="0" w:color="auto"/>
        <w:bottom w:val="none" w:sz="0" w:space="0" w:color="auto"/>
        <w:right w:val="none" w:sz="0" w:space="0" w:color="auto"/>
      </w:divBdr>
    </w:div>
    <w:div w:id="1614628886">
      <w:bodyDiv w:val="1"/>
      <w:marLeft w:val="0"/>
      <w:marRight w:val="0"/>
      <w:marTop w:val="0"/>
      <w:marBottom w:val="0"/>
      <w:divBdr>
        <w:top w:val="none" w:sz="0" w:space="0" w:color="auto"/>
        <w:left w:val="none" w:sz="0" w:space="0" w:color="auto"/>
        <w:bottom w:val="none" w:sz="0" w:space="0" w:color="auto"/>
        <w:right w:val="none" w:sz="0" w:space="0" w:color="auto"/>
      </w:divBdr>
    </w:div>
    <w:div w:id="1664550580">
      <w:bodyDiv w:val="1"/>
      <w:marLeft w:val="0"/>
      <w:marRight w:val="0"/>
      <w:marTop w:val="0"/>
      <w:marBottom w:val="0"/>
      <w:divBdr>
        <w:top w:val="none" w:sz="0" w:space="0" w:color="auto"/>
        <w:left w:val="none" w:sz="0" w:space="0" w:color="auto"/>
        <w:bottom w:val="none" w:sz="0" w:space="0" w:color="auto"/>
        <w:right w:val="none" w:sz="0" w:space="0" w:color="auto"/>
      </w:divBdr>
    </w:div>
    <w:div w:id="1774744557">
      <w:bodyDiv w:val="1"/>
      <w:marLeft w:val="0"/>
      <w:marRight w:val="0"/>
      <w:marTop w:val="0"/>
      <w:marBottom w:val="0"/>
      <w:divBdr>
        <w:top w:val="none" w:sz="0" w:space="0" w:color="auto"/>
        <w:left w:val="none" w:sz="0" w:space="0" w:color="auto"/>
        <w:bottom w:val="none" w:sz="0" w:space="0" w:color="auto"/>
        <w:right w:val="none" w:sz="0" w:space="0" w:color="auto"/>
      </w:divBdr>
    </w:div>
    <w:div w:id="1791049081">
      <w:bodyDiv w:val="1"/>
      <w:marLeft w:val="0"/>
      <w:marRight w:val="0"/>
      <w:marTop w:val="0"/>
      <w:marBottom w:val="0"/>
      <w:divBdr>
        <w:top w:val="none" w:sz="0" w:space="0" w:color="auto"/>
        <w:left w:val="none" w:sz="0" w:space="0" w:color="auto"/>
        <w:bottom w:val="none" w:sz="0" w:space="0" w:color="auto"/>
        <w:right w:val="none" w:sz="0" w:space="0" w:color="auto"/>
      </w:divBdr>
    </w:div>
    <w:div w:id="1834294749">
      <w:bodyDiv w:val="1"/>
      <w:marLeft w:val="0"/>
      <w:marRight w:val="0"/>
      <w:marTop w:val="0"/>
      <w:marBottom w:val="0"/>
      <w:divBdr>
        <w:top w:val="none" w:sz="0" w:space="0" w:color="auto"/>
        <w:left w:val="none" w:sz="0" w:space="0" w:color="auto"/>
        <w:bottom w:val="none" w:sz="0" w:space="0" w:color="auto"/>
        <w:right w:val="none" w:sz="0" w:space="0" w:color="auto"/>
      </w:divBdr>
    </w:div>
    <w:div w:id="1965111157">
      <w:bodyDiv w:val="1"/>
      <w:marLeft w:val="0"/>
      <w:marRight w:val="0"/>
      <w:marTop w:val="0"/>
      <w:marBottom w:val="0"/>
      <w:divBdr>
        <w:top w:val="none" w:sz="0" w:space="0" w:color="auto"/>
        <w:left w:val="none" w:sz="0" w:space="0" w:color="auto"/>
        <w:bottom w:val="none" w:sz="0" w:space="0" w:color="auto"/>
        <w:right w:val="none" w:sz="0" w:space="0" w:color="auto"/>
      </w:divBdr>
    </w:div>
    <w:div w:id="2114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cialbusiness.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B478-1C42-4A2A-9EE4-19F901C3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4781</TotalTime>
  <Pages>26</Pages>
  <Words>9493</Words>
  <Characters>54116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Сапуга</dc:creator>
  <cp:keywords/>
  <dc:description/>
  <cp:lastModifiedBy>Званчук Аліна Віталіївна</cp:lastModifiedBy>
  <cp:revision>433</cp:revision>
  <cp:lastPrinted>2020-01-22T07:45:00Z</cp:lastPrinted>
  <dcterms:created xsi:type="dcterms:W3CDTF">2018-02-23T09:06:00Z</dcterms:created>
  <dcterms:modified xsi:type="dcterms:W3CDTF">2020-01-22T14:48:00Z</dcterms:modified>
</cp:coreProperties>
</file>