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82" w:rsidRDefault="00F34E82" w:rsidP="00F34E82">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ЗАТВЕРДЖЕНО</w:t>
      </w:r>
      <w:r>
        <w:rPr>
          <w:rFonts w:ascii="Times New Roman" w:hAnsi="Times New Roman" w:cs="Times New Roman"/>
          <w:color w:val="000000"/>
          <w:sz w:val="28"/>
          <w:szCs w:val="28"/>
        </w:rPr>
        <w:t xml:space="preserve">        </w:t>
      </w:r>
    </w:p>
    <w:p w:rsidR="00F34E82" w:rsidRDefault="00F34E82" w:rsidP="00F34E82">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Наказ керівника апарату</w:t>
      </w:r>
    </w:p>
    <w:p w:rsidR="00F34E82" w:rsidRDefault="00F34E82" w:rsidP="00F34E82">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F34E82" w:rsidRDefault="00F34E82" w:rsidP="00F34E82">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F34E82" w:rsidRDefault="00F34E82" w:rsidP="00F34E82">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F34E82" w:rsidRDefault="00F34E82" w:rsidP="00F34E82">
      <w:pPr>
        <w:spacing w:after="0" w:line="240" w:lineRule="auto"/>
        <w:ind w:left="4678"/>
        <w:rPr>
          <w:rFonts w:ascii="Times New Roman" w:hAnsi="Times New Roman" w:cs="Times New Roman"/>
          <w:color w:val="000000"/>
          <w:sz w:val="12"/>
          <w:szCs w:val="12"/>
        </w:rPr>
      </w:pPr>
    </w:p>
    <w:p w:rsidR="001A170E" w:rsidRDefault="00F34E82" w:rsidP="001A170E">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sidR="001A170E">
        <w:rPr>
          <w:rFonts w:ascii="Times New Roman" w:hAnsi="Times New Roman" w:cs="Times New Roman"/>
          <w:color w:val="000000"/>
          <w:sz w:val="28"/>
          <w:szCs w:val="28"/>
          <w:lang w:val="uk-UA"/>
        </w:rPr>
        <w:t>_</w:t>
      </w:r>
      <w:r w:rsidR="001A170E">
        <w:rPr>
          <w:rFonts w:ascii="Times New Roman" w:hAnsi="Times New Roman" w:cs="Times New Roman"/>
          <w:color w:val="000000"/>
          <w:sz w:val="28"/>
          <w:szCs w:val="28"/>
          <w:u w:val="single"/>
          <w:lang w:val="uk-UA"/>
        </w:rPr>
        <w:t xml:space="preserve">від 03 лютого 2020 року </w:t>
      </w:r>
      <w:r w:rsidR="001A170E">
        <w:rPr>
          <w:rFonts w:ascii="Times New Roman" w:hAnsi="Times New Roman" w:cs="Times New Roman"/>
          <w:color w:val="000000"/>
          <w:sz w:val="28"/>
          <w:szCs w:val="28"/>
          <w:lang w:val="uk-UA"/>
        </w:rPr>
        <w:t>№ __</w:t>
      </w:r>
      <w:r w:rsidR="001A170E">
        <w:rPr>
          <w:rFonts w:ascii="Times New Roman" w:hAnsi="Times New Roman" w:cs="Times New Roman"/>
          <w:color w:val="000000"/>
          <w:sz w:val="28"/>
          <w:szCs w:val="28"/>
          <w:u w:val="single"/>
          <w:lang w:val="uk-UA"/>
        </w:rPr>
        <w:t>8</w:t>
      </w:r>
      <w:r w:rsidR="001A170E">
        <w:rPr>
          <w:rFonts w:ascii="Times New Roman" w:hAnsi="Times New Roman" w:cs="Times New Roman"/>
          <w:color w:val="000000"/>
          <w:sz w:val="28"/>
          <w:szCs w:val="28"/>
          <w:lang w:val="uk-UA"/>
        </w:rPr>
        <w:t>__</w:t>
      </w:r>
    </w:p>
    <w:p w:rsidR="00F34E82" w:rsidRDefault="00F34E82" w:rsidP="00F34E82">
      <w:pPr>
        <w:spacing w:after="0" w:line="240" w:lineRule="auto"/>
        <w:ind w:left="5245"/>
        <w:rPr>
          <w:rFonts w:ascii="Times New Roman" w:hAnsi="Times New Roman" w:cs="Times New Roman"/>
          <w:sz w:val="28"/>
          <w:szCs w:val="28"/>
          <w:lang w:val="uk-UA"/>
        </w:rPr>
      </w:pPr>
      <w:bookmarkStart w:id="0" w:name="_GoBack"/>
      <w:bookmarkEnd w:id="0"/>
    </w:p>
    <w:p w:rsidR="00F34E82" w:rsidRDefault="00F34E82" w:rsidP="00F34E82">
      <w:pPr>
        <w:spacing w:after="0" w:line="240" w:lineRule="auto"/>
        <w:ind w:left="5245"/>
        <w:rPr>
          <w:rFonts w:ascii="Times New Roman" w:hAnsi="Times New Roman" w:cs="Times New Roman"/>
          <w:sz w:val="28"/>
          <w:szCs w:val="28"/>
          <w:lang w:val="uk-UA"/>
        </w:rPr>
      </w:pPr>
    </w:p>
    <w:p w:rsidR="00F34E82" w:rsidRDefault="00F34E82" w:rsidP="00F34E82">
      <w:pPr>
        <w:spacing w:after="0" w:line="240" w:lineRule="auto"/>
        <w:jc w:val="center"/>
        <w:rPr>
          <w:rFonts w:ascii="Times New Roman" w:hAnsi="Times New Roman" w:cs="Times New Roman"/>
          <w:sz w:val="28"/>
          <w:szCs w:val="28"/>
          <w:lang w:val="uk-UA"/>
        </w:rPr>
      </w:pPr>
    </w:p>
    <w:p w:rsidR="00F34E82" w:rsidRDefault="00F34E82" w:rsidP="00F34E8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F34E82" w:rsidRDefault="00F34E82" w:rsidP="00F34E82">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проведення конкурсу на зайняття вакантної посади головного спеціаліста відділу опрацювання письмових звернень громадян управління з питань звернень громадян апарату виконавчого органу Київської міської ради (Київської міської державної адміністрації) (категорія «В»)</w:t>
      </w:r>
    </w:p>
    <w:p w:rsidR="00F34E82" w:rsidRDefault="00F34E82" w:rsidP="00F34E82">
      <w:pPr>
        <w:spacing w:after="0" w:line="240" w:lineRule="auto"/>
        <w:jc w:val="center"/>
        <w:rPr>
          <w:rFonts w:ascii="Times New Roman" w:eastAsia="Times New Roman" w:hAnsi="Times New Roman" w:cs="Times New Roman"/>
          <w:sz w:val="12"/>
          <w:szCs w:val="12"/>
          <w:lang w:val="uk-UA" w:eastAsia="zh-CN"/>
        </w:rPr>
      </w:pPr>
    </w:p>
    <w:tbl>
      <w:tblPr>
        <w:tblStyle w:val="a5"/>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F34E82" w:rsidTr="00F34E82">
        <w:tc>
          <w:tcPr>
            <w:tcW w:w="9889" w:type="dxa"/>
            <w:gridSpan w:val="4"/>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умови</w:t>
            </w:r>
          </w:p>
          <w:p w:rsidR="00F34E82" w:rsidRDefault="00F34E82">
            <w:pPr>
              <w:jc w:val="center"/>
              <w:rPr>
                <w:rFonts w:ascii="Times New Roman" w:hAnsi="Times New Roman" w:cs="Times New Roman"/>
                <w:sz w:val="12"/>
                <w:szCs w:val="12"/>
                <w:lang w:val="uk-UA"/>
              </w:rPr>
            </w:pP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tcPr>
          <w:p w:rsidR="00F34E82" w:rsidRDefault="00F34E82">
            <w:pPr>
              <w:ind w:firstLine="318"/>
              <w:jc w:val="both"/>
              <w:rPr>
                <w:rFonts w:ascii="Times New Roman" w:hAnsi="Times New Roman"/>
                <w:sz w:val="28"/>
                <w:szCs w:val="28"/>
                <w:lang w:val="uk-UA"/>
              </w:rPr>
            </w:pPr>
            <w:r>
              <w:rPr>
                <w:rFonts w:ascii="Times New Roman" w:hAnsi="Times New Roman" w:cs="Times New Roman"/>
                <w:sz w:val="28"/>
                <w:szCs w:val="28"/>
                <w:lang w:val="uk-UA"/>
              </w:rPr>
              <w:t>Головний спеціаліст відділу опрацювання письмових звернень громадян управління з питань звернень громадян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w:t>
            </w:r>
          </w:p>
          <w:p w:rsidR="00AA28F9" w:rsidRPr="00AA28F9" w:rsidRDefault="00AA28F9" w:rsidP="00AA28F9">
            <w:pPr>
              <w:ind w:firstLine="567"/>
              <w:jc w:val="both"/>
              <w:rPr>
                <w:rFonts w:ascii="Times New Roman" w:hAnsi="Times New Roman"/>
                <w:sz w:val="28"/>
                <w:szCs w:val="28"/>
                <w:lang w:val="uk-UA"/>
              </w:rPr>
            </w:pPr>
            <w:r w:rsidRPr="00AA28F9">
              <w:rPr>
                <w:rFonts w:ascii="Times New Roman" w:hAnsi="Times New Roman"/>
                <w:sz w:val="28"/>
                <w:szCs w:val="28"/>
                <w:lang w:val="uk-UA"/>
              </w:rPr>
              <w:t>забезпечує прийом письмових звернень громадян, що надійшли на адресу Київського міського голови (з питань діяльності виконавчого органу Київської міської ради (Київської міської державної адміністрації), першого заступника голови Київської міської державної адміністрації, заступників голови Київської міської державної адміністрації та керівник</w:t>
            </w:r>
            <w:r>
              <w:rPr>
                <w:rFonts w:ascii="Times New Roman" w:hAnsi="Times New Roman"/>
                <w:sz w:val="28"/>
                <w:szCs w:val="28"/>
                <w:lang w:val="uk-UA"/>
              </w:rPr>
              <w:t>а</w:t>
            </w:r>
            <w:r w:rsidRPr="00AA28F9">
              <w:rPr>
                <w:rFonts w:ascii="Times New Roman" w:hAnsi="Times New Roman"/>
                <w:sz w:val="28"/>
                <w:szCs w:val="28"/>
                <w:lang w:val="uk-UA"/>
              </w:rPr>
              <w:t xml:space="preserve"> апарату виконавчого органу Київської міської ради (Київської міської державної адміністра</w:t>
            </w:r>
            <w:r w:rsidR="00EA7AC4">
              <w:rPr>
                <w:rFonts w:ascii="Times New Roman" w:hAnsi="Times New Roman"/>
                <w:sz w:val="28"/>
                <w:szCs w:val="28"/>
                <w:lang w:val="uk-UA"/>
              </w:rPr>
              <w:t>ції) на поштовому відділені, в у</w:t>
            </w:r>
            <w:r w:rsidRPr="00AA28F9">
              <w:rPr>
                <w:rFonts w:ascii="Times New Roman" w:hAnsi="Times New Roman"/>
                <w:sz w:val="28"/>
                <w:szCs w:val="28"/>
                <w:lang w:val="uk-UA"/>
              </w:rPr>
              <w:t xml:space="preserve">правлінні документообігу та аналізу службової кореспонденції </w:t>
            </w:r>
            <w:r>
              <w:rPr>
                <w:rFonts w:ascii="Times New Roman" w:hAnsi="Times New Roman"/>
                <w:sz w:val="28"/>
                <w:szCs w:val="28"/>
                <w:lang w:val="uk-UA"/>
              </w:rPr>
              <w:t xml:space="preserve">апарату виконавчого органу Київської міської ради (Київської міської державної адміністрації) </w:t>
            </w:r>
            <w:r w:rsidRPr="00AA28F9">
              <w:rPr>
                <w:rFonts w:ascii="Times New Roman" w:hAnsi="Times New Roman"/>
                <w:sz w:val="28"/>
                <w:szCs w:val="28"/>
                <w:lang w:val="uk-UA"/>
              </w:rPr>
              <w:t xml:space="preserve">та тих, що надіслані з використанням мережі Інтернет; </w:t>
            </w:r>
          </w:p>
          <w:p w:rsidR="00EE77DA" w:rsidRDefault="00C64457" w:rsidP="00AA28F9">
            <w:pPr>
              <w:tabs>
                <w:tab w:val="num" w:pos="1260"/>
              </w:tabs>
              <w:ind w:firstLine="567"/>
              <w:jc w:val="both"/>
              <w:rPr>
                <w:rFonts w:ascii="Times New Roman" w:hAnsi="Times New Roman"/>
                <w:sz w:val="28"/>
                <w:szCs w:val="28"/>
                <w:lang w:val="uk-UA"/>
              </w:rPr>
            </w:pPr>
            <w:r>
              <w:rPr>
                <w:rFonts w:ascii="Times New Roman" w:hAnsi="Times New Roman"/>
                <w:sz w:val="28"/>
                <w:szCs w:val="28"/>
                <w:lang w:val="uk-UA"/>
              </w:rPr>
              <w:t>подає начальнику відділу інформацію, пов’язану з розглядом письмових звернень громадян, отриманих відділом для інформування керівництва управління;</w:t>
            </w:r>
          </w:p>
          <w:p w:rsidR="000D65A6" w:rsidRDefault="000D65A6" w:rsidP="000D65A6">
            <w:pPr>
              <w:tabs>
                <w:tab w:val="num" w:pos="1260"/>
              </w:tabs>
              <w:ind w:firstLine="567"/>
              <w:jc w:val="both"/>
              <w:rPr>
                <w:rFonts w:ascii="Times New Roman" w:hAnsi="Times New Roman"/>
                <w:sz w:val="28"/>
                <w:szCs w:val="28"/>
                <w:lang w:val="uk-UA"/>
              </w:rPr>
            </w:pPr>
            <w:r w:rsidRPr="00AA28F9">
              <w:rPr>
                <w:rFonts w:ascii="Times New Roman" w:hAnsi="Times New Roman"/>
                <w:sz w:val="28"/>
                <w:szCs w:val="28"/>
                <w:lang w:val="uk-UA"/>
              </w:rPr>
              <w:t xml:space="preserve">здійснює попередній розгляд отриманих звернень громадян; </w:t>
            </w:r>
          </w:p>
          <w:p w:rsidR="00EE77DA" w:rsidRDefault="00EE77DA" w:rsidP="00AA28F9">
            <w:pPr>
              <w:tabs>
                <w:tab w:val="num" w:pos="1260"/>
              </w:tabs>
              <w:ind w:firstLine="567"/>
              <w:jc w:val="both"/>
              <w:rPr>
                <w:rFonts w:ascii="Times New Roman" w:hAnsi="Times New Roman"/>
                <w:sz w:val="28"/>
                <w:szCs w:val="28"/>
                <w:lang w:val="uk-UA"/>
              </w:rPr>
            </w:pPr>
            <w:r>
              <w:rPr>
                <w:rFonts w:ascii="Times New Roman" w:hAnsi="Times New Roman"/>
                <w:sz w:val="28"/>
                <w:szCs w:val="28"/>
                <w:lang w:val="uk-UA"/>
              </w:rPr>
              <w:t xml:space="preserve">за наявності підстав інформує начальника відділу про зміст звернень громадян, готує </w:t>
            </w:r>
            <w:proofErr w:type="spellStart"/>
            <w:r>
              <w:rPr>
                <w:rFonts w:ascii="Times New Roman" w:hAnsi="Times New Roman"/>
                <w:sz w:val="28"/>
                <w:szCs w:val="28"/>
                <w:lang w:val="uk-UA"/>
              </w:rPr>
              <w:t>проєкти</w:t>
            </w:r>
            <w:proofErr w:type="spellEnd"/>
            <w:r>
              <w:rPr>
                <w:rFonts w:ascii="Times New Roman" w:hAnsi="Times New Roman"/>
                <w:sz w:val="28"/>
                <w:szCs w:val="28"/>
                <w:lang w:val="uk-UA"/>
              </w:rPr>
              <w:t xml:space="preserve"> листів;</w:t>
            </w:r>
          </w:p>
          <w:p w:rsidR="0056264D" w:rsidRDefault="0056264D" w:rsidP="0056264D">
            <w:pPr>
              <w:ind w:firstLine="567"/>
              <w:jc w:val="both"/>
              <w:rPr>
                <w:rFonts w:ascii="Times New Roman" w:hAnsi="Times New Roman"/>
                <w:sz w:val="28"/>
                <w:szCs w:val="28"/>
                <w:lang w:val="uk-UA"/>
              </w:rPr>
            </w:pPr>
            <w:r w:rsidRPr="00AA28F9">
              <w:rPr>
                <w:rFonts w:ascii="Times New Roman" w:hAnsi="Times New Roman"/>
                <w:sz w:val="28"/>
                <w:szCs w:val="28"/>
                <w:lang w:val="uk-UA"/>
              </w:rPr>
              <w:t>здійснює пересилання звернення громадян в термін не більше п’яти днів, за належністю, відповідно до статті 7 Закону України  “Про звернення громадян”, якщо питання</w:t>
            </w:r>
            <w:r w:rsidR="0066341C">
              <w:rPr>
                <w:rFonts w:ascii="Times New Roman" w:hAnsi="Times New Roman"/>
                <w:sz w:val="28"/>
                <w:szCs w:val="28"/>
                <w:lang w:val="uk-UA"/>
              </w:rPr>
              <w:t xml:space="preserve"> </w:t>
            </w:r>
            <w:r w:rsidRPr="00AA28F9">
              <w:rPr>
                <w:rFonts w:ascii="Times New Roman" w:hAnsi="Times New Roman"/>
                <w:sz w:val="28"/>
                <w:szCs w:val="28"/>
                <w:lang w:val="uk-UA"/>
              </w:rPr>
              <w:t>порушені в одержаному органом державної влади зверненні, не входить до його повноважень;</w:t>
            </w:r>
          </w:p>
          <w:p w:rsidR="00B6448D" w:rsidRPr="00AA28F9" w:rsidRDefault="00B6448D" w:rsidP="0056264D">
            <w:pPr>
              <w:ind w:firstLine="567"/>
              <w:jc w:val="both"/>
              <w:rPr>
                <w:rFonts w:ascii="Times New Roman" w:hAnsi="Times New Roman"/>
                <w:sz w:val="28"/>
                <w:szCs w:val="28"/>
                <w:lang w:val="uk-UA"/>
              </w:rPr>
            </w:pPr>
          </w:p>
          <w:p w:rsidR="0056264D" w:rsidRPr="00AA28F9" w:rsidRDefault="0056264D" w:rsidP="0056264D">
            <w:pPr>
              <w:ind w:firstLine="567"/>
              <w:jc w:val="both"/>
              <w:rPr>
                <w:rFonts w:ascii="Times New Roman" w:hAnsi="Times New Roman"/>
                <w:sz w:val="28"/>
                <w:szCs w:val="28"/>
                <w:lang w:val="uk-UA"/>
              </w:rPr>
            </w:pPr>
            <w:r w:rsidRPr="00AA28F9">
              <w:rPr>
                <w:rFonts w:ascii="Times New Roman" w:hAnsi="Times New Roman"/>
                <w:sz w:val="28"/>
                <w:szCs w:val="28"/>
                <w:lang w:val="uk-UA"/>
              </w:rPr>
              <w:lastRenderedPageBreak/>
              <w:t>повертає звернення, оформлене без дотримання зазначених вимог, заявнику з відповідними роз’ясненнями не пізніш як через десять днів від дня його надходження, крім випадків, передбачених частиною першою статті</w:t>
            </w:r>
            <w:r>
              <w:rPr>
                <w:rFonts w:ascii="Times New Roman" w:hAnsi="Times New Roman"/>
                <w:sz w:val="28"/>
                <w:szCs w:val="28"/>
                <w:lang w:val="uk-UA"/>
              </w:rPr>
              <w:t xml:space="preserve"> </w:t>
            </w:r>
            <w:r w:rsidRPr="00AA28F9">
              <w:rPr>
                <w:rFonts w:ascii="Times New Roman" w:hAnsi="Times New Roman"/>
                <w:sz w:val="28"/>
                <w:szCs w:val="28"/>
                <w:lang w:val="uk-UA"/>
              </w:rPr>
              <w:t xml:space="preserve">7 Закону України “Про звернення громадян” (стаття 5 Закону України “Про звернення громадян”);  </w:t>
            </w:r>
          </w:p>
          <w:p w:rsidR="008939D3" w:rsidRDefault="0056264D" w:rsidP="008939D3">
            <w:pPr>
              <w:ind w:firstLine="567"/>
              <w:jc w:val="both"/>
              <w:rPr>
                <w:rFonts w:ascii="Times New Roman" w:hAnsi="Times New Roman"/>
                <w:sz w:val="28"/>
                <w:szCs w:val="28"/>
                <w:lang w:val="uk-UA"/>
              </w:rPr>
            </w:pPr>
            <w:r w:rsidRPr="00AA28F9">
              <w:rPr>
                <w:rFonts w:ascii="Times New Roman" w:hAnsi="Times New Roman"/>
                <w:sz w:val="28"/>
                <w:szCs w:val="28"/>
                <w:lang w:val="uk-UA"/>
              </w:rPr>
              <w:t xml:space="preserve">у разі визнання заяви чи скарги необґрунтованою здійснює роз’яснення громадянину про оскарження прийнятого рішення (стаття 19 Закону України “Про звернення громадян”) та пропонує звернутися до суду; </w:t>
            </w:r>
          </w:p>
          <w:p w:rsidR="008939D3" w:rsidRDefault="008939D3" w:rsidP="008939D3">
            <w:pPr>
              <w:ind w:firstLine="567"/>
              <w:jc w:val="both"/>
              <w:rPr>
                <w:rFonts w:ascii="Times New Roman" w:hAnsi="Times New Roman"/>
                <w:sz w:val="28"/>
                <w:szCs w:val="28"/>
                <w:lang w:val="uk-UA"/>
              </w:rPr>
            </w:pPr>
            <w:r>
              <w:rPr>
                <w:rFonts w:ascii="Times New Roman" w:hAnsi="Times New Roman"/>
                <w:sz w:val="28"/>
                <w:szCs w:val="28"/>
                <w:lang w:val="uk-UA"/>
              </w:rPr>
              <w:t>здійснює попередній розгляд  запитів громадян на доступ до публічної інформації отриманих відділом опрацювання письмових звернень громадян, за результатами якого передає запити  на реєстрацію до Управління інформаційного забезпечення та доступу до публі</w:t>
            </w:r>
            <w:r w:rsidR="008C0274">
              <w:rPr>
                <w:rFonts w:ascii="Times New Roman" w:hAnsi="Times New Roman"/>
                <w:sz w:val="28"/>
                <w:szCs w:val="28"/>
                <w:lang w:val="uk-UA"/>
              </w:rPr>
              <w:t>чної інформації апарату вико</w:t>
            </w:r>
            <w:r>
              <w:rPr>
                <w:rFonts w:ascii="Times New Roman" w:hAnsi="Times New Roman"/>
                <w:sz w:val="28"/>
                <w:szCs w:val="28"/>
                <w:lang w:val="uk-UA"/>
              </w:rPr>
              <w:t>навчого органу</w:t>
            </w:r>
            <w:r w:rsidR="008C0274">
              <w:rPr>
                <w:rFonts w:ascii="Times New Roman" w:hAnsi="Times New Roman"/>
                <w:sz w:val="28"/>
                <w:szCs w:val="28"/>
                <w:lang w:val="uk-UA"/>
              </w:rPr>
              <w:t xml:space="preserve"> Київської міської ради (Київської міської державної адміністрації) або реєструє ті, які є зверненнями громадян;</w:t>
            </w:r>
            <w:r>
              <w:rPr>
                <w:rFonts w:ascii="Times New Roman" w:hAnsi="Times New Roman"/>
                <w:sz w:val="28"/>
                <w:szCs w:val="28"/>
                <w:lang w:val="uk-UA"/>
              </w:rPr>
              <w:t xml:space="preserve"> </w:t>
            </w:r>
          </w:p>
          <w:p w:rsidR="0056264D" w:rsidRDefault="0056264D" w:rsidP="008939D3">
            <w:pPr>
              <w:ind w:firstLine="567"/>
              <w:jc w:val="both"/>
              <w:rPr>
                <w:rFonts w:ascii="Times New Roman" w:hAnsi="Times New Roman"/>
                <w:sz w:val="28"/>
                <w:szCs w:val="28"/>
                <w:lang w:val="uk-UA"/>
              </w:rPr>
            </w:pPr>
            <w:r>
              <w:rPr>
                <w:rFonts w:ascii="Times New Roman" w:hAnsi="Times New Roman"/>
                <w:sz w:val="28"/>
                <w:szCs w:val="28"/>
                <w:lang w:val="uk-UA"/>
              </w:rPr>
              <w:t>реєструє усі отримані звернення громадян у єдиній комп’ютерній системі обліку звернень громадян та контролю за вирішенням порушених у них питань модулю «Звернення громадян» інформаційно-</w:t>
            </w:r>
            <w:r w:rsidR="0066341C">
              <w:rPr>
                <w:rFonts w:ascii="Times New Roman" w:hAnsi="Times New Roman"/>
                <w:sz w:val="28"/>
                <w:szCs w:val="28"/>
                <w:lang w:val="uk-UA"/>
              </w:rPr>
              <w:t>теле</w:t>
            </w:r>
            <w:r>
              <w:rPr>
                <w:rFonts w:ascii="Times New Roman" w:hAnsi="Times New Roman"/>
                <w:sz w:val="28"/>
                <w:szCs w:val="28"/>
                <w:lang w:val="uk-UA"/>
              </w:rPr>
              <w:t>комунікаційної системи «Єдиний інформаційний простір територіальної  громади міста Києва»;</w:t>
            </w:r>
          </w:p>
          <w:p w:rsidR="0056264D" w:rsidRDefault="0056264D" w:rsidP="00AA28F9">
            <w:pPr>
              <w:tabs>
                <w:tab w:val="num" w:pos="1260"/>
              </w:tabs>
              <w:ind w:firstLine="567"/>
              <w:jc w:val="both"/>
              <w:rPr>
                <w:rFonts w:ascii="Times New Roman" w:hAnsi="Times New Roman"/>
                <w:sz w:val="28"/>
                <w:szCs w:val="28"/>
                <w:lang w:val="uk-UA"/>
              </w:rPr>
            </w:pPr>
            <w:r>
              <w:rPr>
                <w:rFonts w:ascii="Times New Roman" w:hAnsi="Times New Roman"/>
                <w:sz w:val="28"/>
                <w:szCs w:val="28"/>
                <w:lang w:val="uk-UA"/>
              </w:rPr>
              <w:t>визначає терміни розгляду та вид контролю за зверненнями громадян;</w:t>
            </w:r>
          </w:p>
          <w:p w:rsidR="00B6448D" w:rsidRDefault="00B6448D" w:rsidP="00B6448D">
            <w:pPr>
              <w:tabs>
                <w:tab w:val="num" w:pos="1260"/>
              </w:tabs>
              <w:ind w:firstLine="567"/>
              <w:jc w:val="both"/>
              <w:rPr>
                <w:rFonts w:ascii="Times New Roman" w:hAnsi="Times New Roman"/>
                <w:sz w:val="28"/>
                <w:szCs w:val="28"/>
                <w:lang w:val="uk-UA"/>
              </w:rPr>
            </w:pPr>
            <w:r>
              <w:rPr>
                <w:rFonts w:ascii="Times New Roman" w:hAnsi="Times New Roman"/>
                <w:sz w:val="28"/>
                <w:szCs w:val="28"/>
                <w:lang w:val="uk-UA"/>
              </w:rPr>
              <w:t>опрацьовує персональні дані заявників, шляхом введення до модулю «Звернення громадян» інформаційно-</w:t>
            </w:r>
            <w:r w:rsidR="0066341C">
              <w:rPr>
                <w:rFonts w:ascii="Times New Roman" w:hAnsi="Times New Roman"/>
                <w:sz w:val="28"/>
                <w:szCs w:val="28"/>
                <w:lang w:val="uk-UA"/>
              </w:rPr>
              <w:t>теле</w:t>
            </w:r>
            <w:r>
              <w:rPr>
                <w:rFonts w:ascii="Times New Roman" w:hAnsi="Times New Roman"/>
                <w:sz w:val="28"/>
                <w:szCs w:val="28"/>
                <w:lang w:val="uk-UA"/>
              </w:rPr>
              <w:t>комунікаційної системи «Єдиний інформаційний простір територіальної  громади міста Києва»;</w:t>
            </w:r>
          </w:p>
          <w:p w:rsidR="00B6448D" w:rsidRDefault="00B6448D" w:rsidP="00B6448D">
            <w:pPr>
              <w:tabs>
                <w:tab w:val="num" w:pos="1260"/>
              </w:tabs>
              <w:ind w:firstLine="567"/>
              <w:jc w:val="both"/>
              <w:rPr>
                <w:rFonts w:ascii="Times New Roman" w:hAnsi="Times New Roman"/>
                <w:sz w:val="28"/>
                <w:szCs w:val="28"/>
                <w:lang w:val="uk-UA"/>
              </w:rPr>
            </w:pPr>
            <w:r>
              <w:rPr>
                <w:rFonts w:ascii="Times New Roman" w:hAnsi="Times New Roman"/>
                <w:sz w:val="28"/>
                <w:szCs w:val="28"/>
                <w:lang w:val="uk-UA"/>
              </w:rPr>
              <w:t xml:space="preserve">передає в електронному та паперовому вигляді письмові звернення громадян на розгляд Київському міському голові (з питань діяльності </w:t>
            </w:r>
            <w:r w:rsidR="004F324F">
              <w:rPr>
                <w:rFonts w:ascii="Times New Roman" w:hAnsi="Times New Roman"/>
                <w:sz w:val="28"/>
                <w:szCs w:val="28"/>
                <w:lang w:val="uk-UA"/>
              </w:rPr>
              <w:t xml:space="preserve">виконавчого органу </w:t>
            </w:r>
            <w:r w:rsidR="0066341C">
              <w:rPr>
                <w:rFonts w:ascii="Times New Roman" w:hAnsi="Times New Roman"/>
                <w:sz w:val="28"/>
                <w:szCs w:val="28"/>
                <w:lang w:val="uk-UA"/>
              </w:rPr>
              <w:t>Київської міської ради (</w:t>
            </w:r>
            <w:r w:rsidR="004F324F">
              <w:rPr>
                <w:rFonts w:ascii="Times New Roman" w:hAnsi="Times New Roman"/>
                <w:sz w:val="28"/>
                <w:szCs w:val="28"/>
                <w:lang w:val="uk-UA"/>
              </w:rPr>
              <w:t>Київської міської державної адміністрації) або першому заступникові голови Київської міської державної адміністрації, заступникам голови Київської міської державної адміністрації чи керівникові апарату виконавчого органу Київської міської ради (Київської міської державної адміністрації);</w:t>
            </w:r>
          </w:p>
          <w:p w:rsidR="004F324F" w:rsidRDefault="004F324F" w:rsidP="004F324F">
            <w:pPr>
              <w:pStyle w:val="a4"/>
              <w:shd w:val="clear" w:color="auto" w:fill="FFFFFF"/>
              <w:ind w:left="0" w:firstLine="535"/>
              <w:jc w:val="both"/>
              <w:rPr>
                <w:sz w:val="28"/>
                <w:szCs w:val="28"/>
              </w:rPr>
            </w:pPr>
            <w:r w:rsidRPr="00AA28F9">
              <w:rPr>
                <w:sz w:val="28"/>
                <w:szCs w:val="28"/>
              </w:rPr>
              <w:t xml:space="preserve">готує </w:t>
            </w:r>
            <w:proofErr w:type="spellStart"/>
            <w:r w:rsidRPr="00AA28F9">
              <w:rPr>
                <w:sz w:val="28"/>
                <w:szCs w:val="28"/>
              </w:rPr>
              <w:t>про</w:t>
            </w:r>
            <w:r>
              <w:rPr>
                <w:sz w:val="28"/>
                <w:szCs w:val="28"/>
              </w:rPr>
              <w:t>є</w:t>
            </w:r>
            <w:r w:rsidRPr="00AA28F9">
              <w:rPr>
                <w:sz w:val="28"/>
                <w:szCs w:val="28"/>
              </w:rPr>
              <w:t>кти</w:t>
            </w:r>
            <w:proofErr w:type="spellEnd"/>
            <w:r w:rsidRPr="00AA28F9">
              <w:rPr>
                <w:sz w:val="28"/>
                <w:szCs w:val="28"/>
              </w:rPr>
              <w:t xml:space="preserve"> доручень Київського міського голови (з питань діяльності виконавчого органу Київської міської ради (Київської міської державної адміністрації) та додаткові доручення на повт</w:t>
            </w:r>
            <w:r>
              <w:rPr>
                <w:sz w:val="28"/>
                <w:szCs w:val="28"/>
              </w:rPr>
              <w:t>орні або неодноразові звернення;</w:t>
            </w:r>
          </w:p>
          <w:p w:rsidR="004F324F" w:rsidRDefault="004F324F" w:rsidP="004F324F">
            <w:pPr>
              <w:pStyle w:val="a4"/>
              <w:shd w:val="clear" w:color="auto" w:fill="FFFFFF"/>
              <w:ind w:left="0" w:firstLine="535"/>
              <w:jc w:val="both"/>
              <w:rPr>
                <w:sz w:val="28"/>
                <w:szCs w:val="28"/>
              </w:rPr>
            </w:pPr>
            <w:r>
              <w:rPr>
                <w:sz w:val="28"/>
                <w:szCs w:val="28"/>
              </w:rPr>
              <w:lastRenderedPageBreak/>
              <w:t>веде журнали передачі вхідної кореспонденції до структурних підрозділів Київської міської державної адміністрації;</w:t>
            </w:r>
          </w:p>
          <w:p w:rsidR="0056264D" w:rsidRDefault="00F60FCD" w:rsidP="004F324F">
            <w:pPr>
              <w:pStyle w:val="a4"/>
              <w:shd w:val="clear" w:color="auto" w:fill="FFFFFF"/>
              <w:ind w:left="0" w:firstLine="535"/>
              <w:jc w:val="both"/>
              <w:rPr>
                <w:sz w:val="28"/>
                <w:szCs w:val="28"/>
              </w:rPr>
            </w:pPr>
            <w:r>
              <w:rPr>
                <w:sz w:val="28"/>
                <w:szCs w:val="28"/>
              </w:rPr>
              <w:t>готує та подає пропозиції щодо удосконалення</w:t>
            </w:r>
            <w:r w:rsidR="00EE1C58">
              <w:rPr>
                <w:sz w:val="28"/>
                <w:szCs w:val="28"/>
              </w:rPr>
              <w:t xml:space="preserve"> порядку розгляду письмових звернень громадян у виконавчому органі Київської міської ради </w:t>
            </w:r>
            <w:r w:rsidR="004F324F">
              <w:rPr>
                <w:sz w:val="28"/>
                <w:szCs w:val="28"/>
              </w:rPr>
              <w:t xml:space="preserve"> </w:t>
            </w:r>
            <w:r w:rsidR="00EE1C58">
              <w:rPr>
                <w:sz w:val="28"/>
                <w:szCs w:val="28"/>
              </w:rPr>
              <w:t>(Київської міської державної адміністрації), а також стосовно організації цієї роботи в структурних підрозділах виконавчого органу Київської міської ради (Київської міської державної адміністрації) та районних в місті Києві державних адміністраціях для подальшого інформування начальником відділу керівництва управління;</w:t>
            </w:r>
          </w:p>
          <w:p w:rsidR="00EE1C58" w:rsidRDefault="00EE1C58" w:rsidP="004F324F">
            <w:pPr>
              <w:pStyle w:val="a4"/>
              <w:shd w:val="clear" w:color="auto" w:fill="FFFFFF"/>
              <w:ind w:left="0" w:firstLine="535"/>
              <w:jc w:val="both"/>
              <w:rPr>
                <w:sz w:val="28"/>
                <w:szCs w:val="28"/>
              </w:rPr>
            </w:pPr>
            <w:r>
              <w:rPr>
                <w:sz w:val="28"/>
                <w:szCs w:val="28"/>
              </w:rPr>
              <w:t>надає методичну допомогу щодо роботи із зверненнями громадян в управлінні контрольно-аналітичного забезпечення</w:t>
            </w:r>
            <w:r w:rsidR="000D65A6">
              <w:rPr>
                <w:sz w:val="28"/>
                <w:szCs w:val="28"/>
              </w:rPr>
              <w:t xml:space="preserve"> першого заступника голови Київської міської державної адміністрації та заступників голови Київської міської державної адміністрації;</w:t>
            </w:r>
          </w:p>
          <w:p w:rsidR="000D65A6" w:rsidRDefault="000D65A6" w:rsidP="00AA28F9">
            <w:pPr>
              <w:tabs>
                <w:tab w:val="num" w:pos="1260"/>
              </w:tabs>
              <w:ind w:firstLine="567"/>
              <w:jc w:val="both"/>
              <w:rPr>
                <w:rFonts w:ascii="Times New Roman" w:hAnsi="Times New Roman"/>
                <w:sz w:val="28"/>
                <w:szCs w:val="28"/>
                <w:lang w:val="uk-UA"/>
              </w:rPr>
            </w:pPr>
            <w:r>
              <w:rPr>
                <w:rFonts w:ascii="Times New Roman" w:hAnsi="Times New Roman"/>
                <w:sz w:val="28"/>
                <w:szCs w:val="28"/>
                <w:lang w:val="uk-UA"/>
              </w:rPr>
              <w:t>здійснює реєстрацію та відправлення вхідної кореспонденції за підписом Київського міського голови</w:t>
            </w:r>
          </w:p>
          <w:p w:rsidR="00AA28F9" w:rsidRPr="00AA28F9" w:rsidRDefault="00AA28F9" w:rsidP="00AA28F9">
            <w:pPr>
              <w:tabs>
                <w:tab w:val="num" w:pos="1260"/>
              </w:tabs>
              <w:ind w:firstLine="567"/>
              <w:jc w:val="both"/>
              <w:rPr>
                <w:rFonts w:ascii="Times New Roman" w:hAnsi="Times New Roman"/>
                <w:sz w:val="28"/>
                <w:szCs w:val="28"/>
                <w:lang w:val="uk-UA"/>
              </w:rPr>
            </w:pPr>
            <w:r w:rsidRPr="00AA28F9">
              <w:rPr>
                <w:rFonts w:ascii="Times New Roman" w:hAnsi="Times New Roman"/>
                <w:sz w:val="28"/>
                <w:szCs w:val="28"/>
                <w:lang w:val="uk-UA"/>
              </w:rPr>
              <w:t xml:space="preserve">не розголошує та не допускає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порушує права і законні інтереси громадян; </w:t>
            </w:r>
          </w:p>
          <w:p w:rsidR="00AA28F9" w:rsidRPr="00AA28F9" w:rsidRDefault="00AA28F9" w:rsidP="00AA28F9">
            <w:pPr>
              <w:tabs>
                <w:tab w:val="num" w:pos="1260"/>
              </w:tabs>
              <w:ind w:firstLine="567"/>
              <w:jc w:val="both"/>
              <w:rPr>
                <w:rFonts w:ascii="Times New Roman" w:hAnsi="Times New Roman"/>
                <w:sz w:val="28"/>
                <w:szCs w:val="28"/>
                <w:lang w:val="uk-UA"/>
              </w:rPr>
            </w:pPr>
            <w:r w:rsidRPr="00AA28F9">
              <w:rPr>
                <w:rFonts w:ascii="Times New Roman" w:hAnsi="Times New Roman"/>
                <w:sz w:val="28"/>
                <w:szCs w:val="28"/>
                <w:lang w:val="uk-UA"/>
              </w:rPr>
              <w:t xml:space="preserve">не допускає з’ясування даних про особу громадянина, які не стосуються звернення. На прохання громадянина, висловлене в усній формі або зазначене в тексті звернення, забезпечує не розголошення його прізвища, місця проживання та роботи; </w:t>
            </w:r>
          </w:p>
          <w:p w:rsidR="00F34E82" w:rsidRPr="00F34E82" w:rsidRDefault="00D22710">
            <w:pPr>
              <w:pStyle w:val="a4"/>
              <w:shd w:val="clear" w:color="auto" w:fill="FFFFFF"/>
              <w:ind w:left="0" w:firstLine="535"/>
              <w:jc w:val="both"/>
              <w:rPr>
                <w:sz w:val="28"/>
                <w:szCs w:val="28"/>
                <w:lang w:val="ru-RU" w:eastAsia="ru-RU"/>
              </w:rPr>
            </w:pPr>
            <w:r w:rsidRPr="001A5127">
              <w:rPr>
                <w:sz w:val="28"/>
                <w:szCs w:val="28"/>
                <w:lang w:eastAsia="zh-CN"/>
              </w:rPr>
              <w:t>з</w:t>
            </w:r>
            <w:r>
              <w:rPr>
                <w:sz w:val="28"/>
                <w:szCs w:val="28"/>
                <w:lang w:eastAsia="zh-CN"/>
              </w:rPr>
              <w:t>дійснює інші, передбачені законодавством, повноваження.</w:t>
            </w:r>
          </w:p>
          <w:p w:rsidR="00F34E82" w:rsidRPr="00F34E82" w:rsidRDefault="00F34E82">
            <w:pPr>
              <w:pStyle w:val="a4"/>
              <w:shd w:val="clear" w:color="auto" w:fill="FFFFFF"/>
              <w:ind w:left="0" w:firstLine="535"/>
              <w:jc w:val="both"/>
              <w:rPr>
                <w:sz w:val="16"/>
                <w:szCs w:val="16"/>
                <w:lang w:val="ru-RU" w:eastAsia="ru-RU"/>
              </w:rPr>
            </w:pP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hideMark/>
          </w:tcPr>
          <w:p w:rsidR="006E4FFF" w:rsidRDefault="006E4FFF" w:rsidP="006E4FFF">
            <w:pPr>
              <w:numPr>
                <w:ilvl w:val="0"/>
                <w:numId w:val="1"/>
              </w:numPr>
              <w:ind w:left="0"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посадовий оклад головного спеціаліста відділу  опрацювання письмових звернень громадян управління з питань звернень громадян апарату виконавчого органу Київської міської ради (Київської міської державної адміністарції) складає 5500,00 гривень відповідно до Схеми посадових окладів на посадах державної служби з урахуванням категорій, </w:t>
            </w:r>
            <w:proofErr w:type="spellStart"/>
            <w:r>
              <w:rPr>
                <w:rFonts w:ascii="Times New Roman" w:hAnsi="Times New Roman" w:cs="Times New Roman"/>
                <w:sz w:val="28"/>
                <w:szCs w:val="28"/>
                <w:lang w:val="uk-UA"/>
              </w:rPr>
              <w:t>підкатегорій</w:t>
            </w:r>
            <w:proofErr w:type="spellEnd"/>
            <w:r>
              <w:rPr>
                <w:rFonts w:ascii="Times New Roman" w:hAnsi="Times New Roman" w:cs="Times New Roman"/>
                <w:sz w:val="28"/>
                <w:szCs w:val="28"/>
                <w:lang w:val="uk-UA"/>
              </w:rPr>
              <w:t xml:space="preserve"> та рівнів державних органів у 2020 році, затвердженої постановою Кабінету Міністрів України від 18 січня 2017 року № 15 (в редакції постанови Кабінету Міністрів України від 15 січня 2020 року № 16);</w:t>
            </w:r>
          </w:p>
          <w:p w:rsidR="00F34E82" w:rsidRDefault="00F34E82">
            <w:pPr>
              <w:ind w:firstLine="284"/>
              <w:jc w:val="both"/>
              <w:rPr>
                <w:rFonts w:ascii="Times New Roman" w:hAnsi="Times New Roman"/>
                <w:sz w:val="28"/>
                <w:szCs w:val="28"/>
              </w:rPr>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н</w:t>
            </w:r>
            <w:proofErr w:type="spellStart"/>
            <w:r>
              <w:rPr>
                <w:rFonts w:ascii="Times New Roman" w:hAnsi="Times New Roman"/>
                <w:sz w:val="28"/>
                <w:szCs w:val="28"/>
              </w:rPr>
              <w:t>адбавки</w:t>
            </w:r>
            <w:proofErr w:type="spellEnd"/>
            <w:r>
              <w:rPr>
                <w:rFonts w:ascii="Times New Roman" w:hAnsi="Times New Roman"/>
                <w:sz w:val="28"/>
                <w:szCs w:val="28"/>
              </w:rPr>
              <w:t>, доплати</w:t>
            </w:r>
            <w:r>
              <w:rPr>
                <w:rFonts w:ascii="Times New Roman" w:hAnsi="Times New Roman"/>
                <w:sz w:val="28"/>
                <w:szCs w:val="28"/>
                <w:lang w:val="uk-UA"/>
              </w:rPr>
              <w:t xml:space="preserve">, </w:t>
            </w:r>
            <w:proofErr w:type="spellStart"/>
            <w:r>
              <w:rPr>
                <w:rFonts w:ascii="Times New Roman" w:hAnsi="Times New Roman"/>
                <w:sz w:val="28"/>
                <w:szCs w:val="28"/>
              </w:rPr>
              <w:t>премії</w:t>
            </w:r>
            <w:proofErr w:type="spellEnd"/>
            <w:r>
              <w:rPr>
                <w:rFonts w:ascii="Times New Roman" w:hAnsi="Times New Roman"/>
                <w:sz w:val="28"/>
                <w:szCs w:val="28"/>
                <w:lang w:val="uk-UA"/>
              </w:rPr>
              <w:t xml:space="preserve"> та компенсації</w:t>
            </w:r>
            <w:r>
              <w:rPr>
                <w:rFonts w:ascii="Times New Roman" w:hAnsi="Times New Roman"/>
                <w:sz w:val="28"/>
                <w:szCs w:val="28"/>
              </w:rPr>
              <w:t xml:space="preserve"> –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w:t>
            </w:r>
            <w:r>
              <w:rPr>
                <w:rFonts w:ascii="Times New Roman" w:hAnsi="Times New Roman"/>
                <w:sz w:val="28"/>
                <w:szCs w:val="28"/>
                <w:lang w:val="uk-UA"/>
              </w:rPr>
              <w:t>.</w:t>
            </w: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Інформація про строковість чи безстроковість призначення на посаду </w:t>
            </w:r>
          </w:p>
        </w:tc>
        <w:tc>
          <w:tcPr>
            <w:tcW w:w="7229" w:type="dxa"/>
            <w:gridSpan w:val="2"/>
          </w:tcPr>
          <w:p w:rsidR="00F34E82" w:rsidRDefault="00F34E82">
            <w:pPr>
              <w:ind w:firstLine="318"/>
              <w:jc w:val="both"/>
              <w:rPr>
                <w:rFonts w:ascii="Times New Roman" w:hAnsi="Times New Roman" w:cs="Times New Roman"/>
                <w:sz w:val="28"/>
                <w:szCs w:val="28"/>
              </w:rPr>
            </w:pPr>
            <w:r>
              <w:rPr>
                <w:rFonts w:ascii="Times New Roman" w:hAnsi="Times New Roman" w:cs="Times New Roman"/>
                <w:sz w:val="28"/>
                <w:szCs w:val="28"/>
                <w:lang w:val="uk-UA"/>
              </w:rPr>
              <w:t>Безстроково</w:t>
            </w:r>
            <w:r>
              <w:rPr>
                <w:rFonts w:ascii="Times New Roman" w:hAnsi="Times New Roman" w:cs="Times New Roman"/>
                <w:sz w:val="28"/>
                <w:szCs w:val="28"/>
              </w:rPr>
              <w:t xml:space="preserve">. </w:t>
            </w:r>
          </w:p>
          <w:p w:rsidR="00F34E82" w:rsidRDefault="00F34E82">
            <w:pPr>
              <w:ind w:firstLine="318"/>
              <w:jc w:val="both"/>
              <w:rPr>
                <w:rFonts w:ascii="Times New Roman" w:hAnsi="Times New Roman" w:cs="Times New Roman"/>
                <w:sz w:val="16"/>
                <w:szCs w:val="16"/>
              </w:rPr>
            </w:pPr>
          </w:p>
        </w:tc>
      </w:tr>
      <w:tr w:rsidR="00F34E82" w:rsidTr="00F34E82">
        <w:tc>
          <w:tcPr>
            <w:tcW w:w="2660" w:type="dxa"/>
            <w:gridSpan w:val="2"/>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Перелік інформації, необхідної для участі в конкурсі, та строк її подання</w:t>
            </w:r>
          </w:p>
          <w:p w:rsidR="00F34E82" w:rsidRDefault="00F34E82">
            <w:pPr>
              <w:rPr>
                <w:rFonts w:ascii="Times New Roman" w:hAnsi="Times New Roman" w:cs="Times New Roman"/>
                <w:sz w:val="28"/>
                <w:szCs w:val="28"/>
                <w:lang w:val="uk-UA"/>
              </w:rPr>
            </w:pPr>
          </w:p>
        </w:tc>
        <w:tc>
          <w:tcPr>
            <w:tcW w:w="7229" w:type="dxa"/>
            <w:gridSpan w:val="2"/>
            <w:hideMark/>
          </w:tcPr>
          <w:p w:rsidR="00F34E82" w:rsidRDefault="00F34E82" w:rsidP="0095358C">
            <w:pPr>
              <w:pStyle w:val="rvps2"/>
              <w:numPr>
                <w:ilvl w:val="0"/>
                <w:numId w:val="2"/>
              </w:numPr>
              <w:shd w:val="clear" w:color="auto" w:fill="FFFFFF"/>
              <w:spacing w:before="0" w:beforeAutospacing="0" w:after="0" w:afterAutospacing="0"/>
              <w:ind w:left="34" w:firstLine="284"/>
              <w:jc w:val="both"/>
              <w:textAlignment w:val="baseline"/>
              <w:rPr>
                <w:sz w:val="28"/>
                <w:szCs w:val="28"/>
              </w:rPr>
            </w:pPr>
            <w:r>
              <w:rPr>
                <w:color w:val="000000"/>
                <w:sz w:val="28"/>
                <w:szCs w:val="28"/>
              </w:rPr>
              <w:t xml:space="preserve">заява про участь у конкурсі із зазначенням основних мотивів щодо зайняття посади за формою згідно з додатком 2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18 серпня 2017 року № 648) (далі – Порядок);</w:t>
            </w:r>
          </w:p>
          <w:p w:rsidR="00F34E82" w:rsidRDefault="00F34E82" w:rsidP="0095358C">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резюме за формою згідно з додатком 2¹ до Порядку, в якому обов’язково зазначається така інформація:</w:t>
            </w:r>
          </w:p>
          <w:p w:rsidR="00F34E82" w:rsidRDefault="00F34E82" w:rsidP="0095358C">
            <w:pPr>
              <w:pStyle w:val="rvps2"/>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прізвище, ім’я, по батькові кандидата;</w:t>
            </w:r>
          </w:p>
          <w:p w:rsidR="00F34E82" w:rsidRDefault="00F34E82" w:rsidP="0095358C">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F34E82" w:rsidRDefault="00F34E82" w:rsidP="0095358C">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F34E82" w:rsidRDefault="00F34E82" w:rsidP="0095358C">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рівня володіння державною мовою;</w:t>
            </w:r>
          </w:p>
          <w:p w:rsidR="00F34E82" w:rsidRDefault="00F34E82" w:rsidP="0095358C">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w:t>
            </w:r>
          </w:p>
          <w:p w:rsidR="00F34E82" w:rsidRDefault="00F34E82" w:rsidP="0095358C">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34E82" w:rsidRDefault="00F34E82">
            <w:pPr>
              <w:pStyle w:val="rvps2"/>
              <w:shd w:val="clear" w:color="auto" w:fill="FFFFFF"/>
              <w:spacing w:before="0" w:beforeAutospacing="0" w:after="0" w:afterAutospacing="0"/>
              <w:ind w:firstLine="459"/>
              <w:jc w:val="both"/>
              <w:textAlignment w:val="baseline"/>
              <w:rPr>
                <w:color w:val="000000"/>
                <w:spacing w:val="-4"/>
                <w:kern w:val="28"/>
                <w:sz w:val="28"/>
                <w:szCs w:val="28"/>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F34E82" w:rsidRDefault="00F34E82" w:rsidP="000D65A6">
            <w:pPr>
              <w:ind w:firstLine="45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Інформація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приймається</w:t>
            </w:r>
            <w:proofErr w:type="spellEnd"/>
            <w:r>
              <w:rPr>
                <w:rFonts w:ascii="Times New Roman" w:hAnsi="Times New Roman" w:cs="Times New Roman"/>
                <w:color w:val="000000"/>
                <w:sz w:val="28"/>
                <w:szCs w:val="28"/>
              </w:rPr>
              <w:t xml:space="preserve"> до 1</w:t>
            </w:r>
            <w:r>
              <w:rPr>
                <w:rFonts w:ascii="Times New Roman" w:hAnsi="Times New Roman" w:cs="Times New Roman"/>
                <w:color w:val="000000"/>
                <w:sz w:val="28"/>
                <w:szCs w:val="28"/>
                <w:lang w:val="uk-UA"/>
              </w:rPr>
              <w:t>8</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00 </w:t>
            </w:r>
            <w:r w:rsidR="000D65A6">
              <w:rPr>
                <w:rFonts w:ascii="Times New Roman" w:hAnsi="Times New Roman" w:cs="Times New Roman"/>
                <w:color w:val="000000"/>
                <w:sz w:val="28"/>
                <w:szCs w:val="28"/>
                <w:lang w:val="uk-UA"/>
              </w:rPr>
              <w:t>11</w:t>
            </w:r>
            <w:r>
              <w:rPr>
                <w:rFonts w:ascii="Times New Roman" w:hAnsi="Times New Roman" w:cs="Times New Roman"/>
                <w:color w:val="000000"/>
                <w:sz w:val="28"/>
                <w:szCs w:val="28"/>
                <w:lang w:val="uk-UA"/>
              </w:rPr>
              <w:t xml:space="preserve"> лютого</w:t>
            </w:r>
            <w:r>
              <w:rPr>
                <w:rFonts w:ascii="Times New Roman" w:hAnsi="Times New Roman" w:cs="Times New Roman"/>
                <w:color w:val="000000"/>
                <w:sz w:val="28"/>
                <w:szCs w:val="28"/>
              </w:rPr>
              <w:t xml:space="preserve"> 2020 року </w:t>
            </w:r>
            <w:proofErr w:type="spellStart"/>
            <w:r>
              <w:rPr>
                <w:rFonts w:ascii="Times New Roman" w:hAnsi="Times New Roman" w:cs="Times New Roman"/>
                <w:color w:val="000000"/>
                <w:sz w:val="28"/>
                <w:szCs w:val="28"/>
              </w:rPr>
              <w:t>виключно</w:t>
            </w:r>
            <w:proofErr w:type="spellEnd"/>
            <w:r>
              <w:rPr>
                <w:rFonts w:ascii="Times New Roman" w:hAnsi="Times New Roman" w:cs="Times New Roman"/>
                <w:color w:val="000000"/>
                <w:sz w:val="28"/>
                <w:szCs w:val="28"/>
              </w:rPr>
              <w:t xml:space="preserve"> через </w:t>
            </w:r>
            <w:proofErr w:type="spellStart"/>
            <w:r>
              <w:rPr>
                <w:rFonts w:ascii="Times New Roman" w:hAnsi="Times New Roman" w:cs="Times New Roman"/>
                <w:color w:val="000000"/>
                <w:sz w:val="28"/>
                <w:szCs w:val="28"/>
              </w:rPr>
              <w:t>Єдиний</w:t>
            </w:r>
            <w:proofErr w:type="spellEnd"/>
            <w:r>
              <w:rPr>
                <w:rFonts w:ascii="Times New Roman" w:hAnsi="Times New Roman" w:cs="Times New Roman"/>
                <w:color w:val="000000"/>
                <w:sz w:val="28"/>
                <w:szCs w:val="28"/>
              </w:rPr>
              <w:t xml:space="preserve"> портал </w:t>
            </w:r>
            <w:proofErr w:type="spellStart"/>
            <w:r>
              <w:rPr>
                <w:rFonts w:ascii="Times New Roman" w:hAnsi="Times New Roman" w:cs="Times New Roman"/>
                <w:color w:val="000000"/>
                <w:sz w:val="28"/>
                <w:szCs w:val="28"/>
              </w:rPr>
              <w:t>вакансій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державної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служби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Національного</w:t>
            </w:r>
            <w:proofErr w:type="spellEnd"/>
            <w:r>
              <w:rPr>
                <w:rFonts w:ascii="Times New Roman" w:hAnsi="Times New Roman" w:cs="Times New Roman"/>
                <w:color w:val="000000"/>
                <w:sz w:val="28"/>
                <w:szCs w:val="28"/>
              </w:rPr>
              <w:t xml:space="preserve"> агентства </w:t>
            </w:r>
            <w:proofErr w:type="spellStart"/>
            <w:r>
              <w:rPr>
                <w:rFonts w:ascii="Times New Roman" w:hAnsi="Times New Roman" w:cs="Times New Roman"/>
                <w:color w:val="000000"/>
                <w:sz w:val="28"/>
                <w:szCs w:val="28"/>
              </w:rPr>
              <w:t>України</w:t>
            </w:r>
            <w:proofErr w:type="spellEnd"/>
            <w:r>
              <w:rPr>
                <w:rFonts w:ascii="Times New Roman" w:hAnsi="Times New Roman" w:cs="Times New Roman"/>
                <w:color w:val="000000"/>
                <w:sz w:val="28"/>
                <w:szCs w:val="28"/>
              </w:rPr>
              <w:t xml:space="preserve"> з </w:t>
            </w:r>
            <w:proofErr w:type="spellStart"/>
            <w:r>
              <w:rPr>
                <w:rFonts w:ascii="Times New Roman" w:hAnsi="Times New Roman" w:cs="Times New Roman"/>
                <w:color w:val="000000"/>
                <w:sz w:val="28"/>
                <w:szCs w:val="28"/>
              </w:rPr>
              <w:t>питань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державної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служби</w:t>
            </w:r>
            <w:proofErr w:type="spellEnd"/>
            <w:r>
              <w:rPr>
                <w:rFonts w:ascii="Times New Roman" w:hAnsi="Times New Roman" w:cs="Times New Roman"/>
                <w:color w:val="000000"/>
                <w:sz w:val="28"/>
                <w:szCs w:val="28"/>
              </w:rPr>
              <w:t xml:space="preserve"> за </w:t>
            </w:r>
            <w:proofErr w:type="spellStart"/>
            <w:r>
              <w:rPr>
                <w:rFonts w:ascii="Times New Roman" w:hAnsi="Times New Roman" w:cs="Times New Roman"/>
                <w:color w:val="000000"/>
                <w:sz w:val="28"/>
                <w:szCs w:val="28"/>
              </w:rPr>
              <w:t>посиланням</w:t>
            </w:r>
            <w:proofErr w:type="spellEnd"/>
            <w:r>
              <w:rPr>
                <w:rFonts w:ascii="Times New Roman" w:hAnsi="Times New Roman" w:cs="Times New Roman"/>
                <w:color w:val="000000"/>
                <w:sz w:val="28"/>
                <w:szCs w:val="28"/>
              </w:rPr>
              <w:t xml:space="preserve">: </w:t>
            </w:r>
            <w:hyperlink r:id="rId6" w:history="1">
              <w:r>
                <w:rPr>
                  <w:rStyle w:val="a3"/>
                  <w:rFonts w:ascii="Times New Roman" w:hAnsi="Times New Roman" w:cs="Times New Roman"/>
                  <w:sz w:val="28"/>
                  <w:szCs w:val="28"/>
                </w:rPr>
                <w:t>https://career.gov.ua</w:t>
              </w:r>
            </w:hyperlink>
            <w:r>
              <w:rPr>
                <w:rFonts w:ascii="Times New Roman" w:hAnsi="Times New Roman" w:cs="Times New Roman"/>
                <w:color w:val="000000"/>
                <w:sz w:val="28"/>
                <w:szCs w:val="28"/>
              </w:rPr>
              <w:t>.</w:t>
            </w: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Додаткові (необов’язкові) документи</w:t>
            </w:r>
          </w:p>
        </w:tc>
        <w:tc>
          <w:tcPr>
            <w:tcW w:w="7229" w:type="dxa"/>
            <w:gridSpan w:val="2"/>
          </w:tcPr>
          <w:p w:rsidR="00F34E82" w:rsidRDefault="00F34E82">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p>
          <w:p w:rsidR="00F34E82" w:rsidRDefault="00F34E82">
            <w:pPr>
              <w:ind w:firstLine="708"/>
              <w:rPr>
                <w:rFonts w:ascii="Times New Roman" w:hAnsi="Times New Roman" w:cs="Times New Roman"/>
                <w:lang w:val="uk-UA" w:eastAsia="uk-UA"/>
              </w:rPr>
            </w:pP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 xml:space="preserve">Місце, час і дата початку проведення оцінювання кандидатів </w:t>
            </w:r>
          </w:p>
          <w:p w:rsidR="008C0274" w:rsidRDefault="008C0274">
            <w:pPr>
              <w:rPr>
                <w:rFonts w:ascii="Times New Roman" w:hAnsi="Times New Roman" w:cs="Times New Roman"/>
                <w:sz w:val="28"/>
                <w:szCs w:val="28"/>
                <w:lang w:val="uk-UA"/>
              </w:rPr>
            </w:pPr>
          </w:p>
        </w:tc>
        <w:tc>
          <w:tcPr>
            <w:tcW w:w="7229" w:type="dxa"/>
            <w:gridSpan w:val="2"/>
            <w:hideMark/>
          </w:tcPr>
          <w:p w:rsidR="00F34E82" w:rsidRDefault="00F34E82" w:rsidP="000D65A6">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Київ, вул. Хрещатик, 36, </w:t>
            </w:r>
            <w:r w:rsidR="000D65A6">
              <w:rPr>
                <w:rFonts w:ascii="Times New Roman" w:hAnsi="Times New Roman" w:cs="Times New Roman"/>
                <w:sz w:val="28"/>
                <w:szCs w:val="28"/>
                <w:lang w:val="uk-UA"/>
              </w:rPr>
              <w:t>17</w:t>
            </w:r>
            <w:r>
              <w:rPr>
                <w:rFonts w:ascii="Times New Roman" w:hAnsi="Times New Roman" w:cs="Times New Roman"/>
                <w:sz w:val="28"/>
                <w:szCs w:val="28"/>
                <w:lang w:val="uk-UA"/>
              </w:rPr>
              <w:t xml:space="preserve"> лютого 2020 року об 11.00.</w:t>
            </w: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p w:rsidR="0066341C" w:rsidRDefault="0066341C">
            <w:pPr>
              <w:rPr>
                <w:rFonts w:ascii="Times New Roman" w:hAnsi="Times New Roman" w:cs="Times New Roman"/>
                <w:sz w:val="28"/>
                <w:szCs w:val="28"/>
                <w:lang w:val="uk-UA"/>
              </w:rPr>
            </w:pPr>
          </w:p>
        </w:tc>
        <w:tc>
          <w:tcPr>
            <w:tcW w:w="7229" w:type="dxa"/>
            <w:gridSpan w:val="2"/>
            <w:hideMark/>
          </w:tcPr>
          <w:p w:rsidR="00F34E82" w:rsidRDefault="00F34E82">
            <w:pPr>
              <w:ind w:firstLine="318"/>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F34E82" w:rsidTr="00F34E82">
        <w:tc>
          <w:tcPr>
            <w:tcW w:w="9889" w:type="dxa"/>
            <w:gridSpan w:val="4"/>
          </w:tcPr>
          <w:p w:rsidR="00F34E82" w:rsidRDefault="00F34E82">
            <w:pPr>
              <w:jc w:val="center"/>
              <w:rPr>
                <w:rFonts w:ascii="Times New Roman" w:hAnsi="Times New Roman" w:cs="Times New Roman"/>
                <w:sz w:val="28"/>
                <w:szCs w:val="28"/>
                <w:lang w:val="en-US"/>
              </w:rPr>
            </w:pPr>
            <w:r>
              <w:rPr>
                <w:rFonts w:ascii="Times New Roman" w:hAnsi="Times New Roman" w:cs="Times New Roman"/>
                <w:sz w:val="28"/>
                <w:szCs w:val="28"/>
                <w:lang w:val="uk-UA"/>
              </w:rPr>
              <w:t>Кваліфікаційні вимоги</w:t>
            </w:r>
          </w:p>
          <w:p w:rsidR="00F34E82" w:rsidRDefault="00F34E82">
            <w:pPr>
              <w:jc w:val="center"/>
              <w:rPr>
                <w:rFonts w:ascii="Times New Roman" w:hAnsi="Times New Roman" w:cs="Times New Roman"/>
                <w:sz w:val="12"/>
                <w:szCs w:val="12"/>
                <w:lang w:val="en-US"/>
              </w:rPr>
            </w:pP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F34E82" w:rsidRDefault="00F34E82" w:rsidP="00F34E82">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ищ</w:t>
            </w:r>
            <w:proofErr w:type="spellEnd"/>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rPr>
              <w:t>освіт</w:t>
            </w:r>
            <w:proofErr w:type="spellEnd"/>
            <w:r>
              <w:rPr>
                <w:rFonts w:ascii="Times New Roman" w:hAnsi="Times New Roman" w:cs="Times New Roman"/>
                <w:sz w:val="28"/>
                <w:szCs w:val="28"/>
                <w:lang w:val="uk-UA"/>
              </w:rPr>
              <w:t>а ступеня не нижче  бакалавра, молодшого бакалавра</w:t>
            </w: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F34E82" w:rsidRDefault="00F34E82">
            <w:pPr>
              <w:ind w:firstLine="31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Не обов’язково</w:t>
            </w: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tcPr>
          <w:p w:rsidR="00F34E82" w:rsidRDefault="00F34E82">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державною мовою</w:t>
            </w:r>
          </w:p>
          <w:p w:rsidR="00F34E82" w:rsidRDefault="00F34E82">
            <w:pPr>
              <w:ind w:firstLine="318"/>
              <w:jc w:val="both"/>
              <w:rPr>
                <w:rFonts w:ascii="Times New Roman" w:hAnsi="Times New Roman" w:cs="Times New Roman"/>
                <w:color w:val="000000"/>
                <w:sz w:val="28"/>
                <w:szCs w:val="28"/>
                <w:shd w:val="clear" w:color="auto" w:fill="FFFFFF"/>
                <w:lang w:val="uk-UA"/>
              </w:rPr>
            </w:pPr>
          </w:p>
        </w:tc>
      </w:tr>
      <w:tr w:rsidR="00F34E82" w:rsidTr="00F34E82">
        <w:tc>
          <w:tcPr>
            <w:tcW w:w="9889" w:type="dxa"/>
            <w:gridSpan w:val="4"/>
          </w:tcPr>
          <w:p w:rsidR="00F34E82" w:rsidRDefault="00F34E82">
            <w:pPr>
              <w:tabs>
                <w:tab w:val="left" w:pos="3525"/>
              </w:tabs>
              <w:rPr>
                <w:rFonts w:ascii="Times New Roman" w:hAnsi="Times New Roman" w:cs="Times New Roman"/>
                <w:sz w:val="12"/>
                <w:szCs w:val="12"/>
                <w:lang w:val="uk-UA"/>
              </w:rPr>
            </w:pPr>
            <w:r>
              <w:rPr>
                <w:rFonts w:ascii="Times New Roman" w:hAnsi="Times New Roman" w:cs="Times New Roman"/>
                <w:sz w:val="20"/>
                <w:szCs w:val="20"/>
                <w:lang w:val="uk-UA"/>
              </w:rPr>
              <w:tab/>
            </w:r>
          </w:p>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Вимоги до компетентності</w:t>
            </w:r>
          </w:p>
          <w:p w:rsidR="00F34E82" w:rsidRDefault="00F34E82">
            <w:pPr>
              <w:jc w:val="center"/>
              <w:rPr>
                <w:rFonts w:ascii="Times New Roman" w:hAnsi="Times New Roman" w:cs="Times New Roman"/>
                <w:sz w:val="16"/>
                <w:szCs w:val="16"/>
                <w:lang w:val="uk-UA"/>
              </w:rPr>
            </w:pPr>
          </w:p>
        </w:tc>
      </w:tr>
      <w:tr w:rsidR="00F34E82" w:rsidTr="00F34E82">
        <w:tc>
          <w:tcPr>
            <w:tcW w:w="9889" w:type="dxa"/>
            <w:gridSpan w:val="4"/>
          </w:tcPr>
          <w:p w:rsidR="00F34E82" w:rsidRDefault="00F34E82">
            <w:pPr>
              <w:rPr>
                <w:rFonts w:ascii="Times New Roman" w:hAnsi="Times New Roman" w:cs="Times New Roman"/>
                <w:sz w:val="28"/>
                <w:szCs w:val="28"/>
                <w:lang w:val="uk-UA"/>
              </w:rPr>
            </w:pPr>
            <w:r>
              <w:rPr>
                <w:rFonts w:ascii="Times New Roman" w:hAnsi="Times New Roman" w:cs="Times New Roman"/>
                <w:sz w:val="20"/>
                <w:szCs w:val="20"/>
                <w:lang w:val="uk-UA"/>
              </w:rPr>
              <w:t xml:space="preserve">              </w:t>
            </w:r>
            <w:r w:rsidR="00F413AE">
              <w:rPr>
                <w:rFonts w:ascii="Times New Roman" w:hAnsi="Times New Roman" w:cs="Times New Roman"/>
                <w:sz w:val="20"/>
                <w:szCs w:val="20"/>
                <w:lang w:val="uk-UA"/>
              </w:rPr>
              <w:t xml:space="preserve">  </w:t>
            </w:r>
            <w:r>
              <w:rPr>
                <w:rFonts w:ascii="Times New Roman" w:hAnsi="Times New Roman" w:cs="Times New Roman"/>
                <w:sz w:val="20"/>
                <w:szCs w:val="20"/>
                <w:lang w:val="uk-UA"/>
              </w:rPr>
              <w:tab/>
            </w:r>
            <w:r>
              <w:rPr>
                <w:rFonts w:ascii="Times New Roman" w:hAnsi="Times New Roman" w:cs="Times New Roman"/>
                <w:sz w:val="28"/>
                <w:szCs w:val="28"/>
                <w:lang w:val="uk-UA"/>
              </w:rPr>
              <w:t>Вимога</w:t>
            </w:r>
            <w:r>
              <w:rPr>
                <w:rFonts w:ascii="Times New Roman" w:hAnsi="Times New Roman" w:cs="Times New Roman"/>
                <w:sz w:val="28"/>
                <w:szCs w:val="28"/>
                <w:lang w:val="uk-UA"/>
              </w:rPr>
              <w:tab/>
              <w:t xml:space="preserve">                           Компоненти вимоги</w:t>
            </w:r>
          </w:p>
          <w:p w:rsidR="00F34E82" w:rsidRPr="00F413AE" w:rsidRDefault="00F34E82">
            <w:pPr>
              <w:rPr>
                <w:rFonts w:ascii="Times New Roman" w:hAnsi="Times New Roman" w:cs="Times New Roman"/>
                <w:sz w:val="16"/>
                <w:szCs w:val="16"/>
                <w:lang w:val="uk-UA"/>
              </w:rPr>
            </w:pP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F34E82" w:rsidRDefault="00F34E82">
            <w:pPr>
              <w:pStyle w:val="1"/>
              <w:spacing w:after="0"/>
              <w:jc w:val="both"/>
              <w:rPr>
                <w:color w:val="000000"/>
                <w:sz w:val="28"/>
                <w:szCs w:val="28"/>
                <w:lang w:val="uk-UA" w:eastAsia="en-US"/>
              </w:rPr>
            </w:pPr>
            <w:r>
              <w:rPr>
                <w:color w:val="000000"/>
                <w:sz w:val="28"/>
                <w:szCs w:val="28"/>
                <w:lang w:val="uk-UA" w:eastAsia="en-US"/>
              </w:rPr>
              <w:t xml:space="preserve">- вміння </w:t>
            </w:r>
            <w:r w:rsidR="00F413AE">
              <w:rPr>
                <w:color w:val="000000"/>
                <w:sz w:val="28"/>
                <w:szCs w:val="28"/>
                <w:lang w:val="uk-UA" w:eastAsia="en-US"/>
              </w:rPr>
              <w:t>працювати з інформацією</w:t>
            </w:r>
            <w:r>
              <w:rPr>
                <w:color w:val="000000"/>
                <w:sz w:val="28"/>
                <w:szCs w:val="28"/>
                <w:lang w:val="uk-UA" w:eastAsia="en-US"/>
              </w:rPr>
              <w:t>;</w:t>
            </w:r>
          </w:p>
          <w:p w:rsidR="00F34E82" w:rsidRDefault="00F34E82">
            <w:pPr>
              <w:pStyle w:val="1"/>
              <w:spacing w:after="0"/>
              <w:jc w:val="both"/>
              <w:rPr>
                <w:color w:val="000000"/>
                <w:sz w:val="28"/>
                <w:szCs w:val="28"/>
                <w:lang w:val="uk-UA" w:eastAsia="en-US"/>
              </w:rPr>
            </w:pPr>
            <w:r>
              <w:rPr>
                <w:color w:val="000000"/>
                <w:sz w:val="28"/>
                <w:szCs w:val="28"/>
                <w:lang w:val="uk-UA" w:eastAsia="en-US"/>
              </w:rPr>
              <w:t>- оперативність;</w:t>
            </w:r>
          </w:p>
          <w:p w:rsidR="00F413AE" w:rsidRDefault="00F413AE" w:rsidP="00F413AE">
            <w:pPr>
              <w:pStyle w:val="1"/>
              <w:spacing w:after="0"/>
              <w:jc w:val="both"/>
              <w:rPr>
                <w:color w:val="000000"/>
                <w:sz w:val="28"/>
                <w:szCs w:val="28"/>
                <w:lang w:val="uk-UA" w:eastAsia="en-US"/>
              </w:rPr>
            </w:pPr>
            <w:r>
              <w:rPr>
                <w:color w:val="000000"/>
                <w:sz w:val="28"/>
                <w:szCs w:val="28"/>
                <w:lang w:val="uk-UA" w:eastAsia="en-US"/>
              </w:rPr>
              <w:t>- уміння працювати в колективі;</w:t>
            </w:r>
          </w:p>
          <w:p w:rsidR="00F413AE" w:rsidRDefault="00F413AE" w:rsidP="00F413AE">
            <w:pPr>
              <w:pStyle w:val="1"/>
              <w:spacing w:after="0"/>
              <w:jc w:val="both"/>
              <w:rPr>
                <w:color w:val="000000"/>
                <w:sz w:val="28"/>
                <w:szCs w:val="28"/>
                <w:lang w:val="uk-UA" w:eastAsia="en-US"/>
              </w:rPr>
            </w:pPr>
            <w:r>
              <w:rPr>
                <w:color w:val="000000"/>
                <w:sz w:val="28"/>
                <w:szCs w:val="28"/>
                <w:lang w:val="uk-UA" w:eastAsia="en-US"/>
              </w:rPr>
              <w:t>- вміння аргументовано доводити власну точку зору;</w:t>
            </w:r>
          </w:p>
          <w:p w:rsidR="00F413AE" w:rsidRDefault="00F34E82">
            <w:pPr>
              <w:pStyle w:val="1"/>
              <w:spacing w:after="0"/>
              <w:jc w:val="both"/>
              <w:rPr>
                <w:color w:val="000000"/>
                <w:sz w:val="28"/>
                <w:szCs w:val="28"/>
                <w:lang w:val="uk-UA" w:eastAsia="en-US"/>
              </w:rPr>
            </w:pPr>
            <w:r>
              <w:rPr>
                <w:color w:val="000000"/>
                <w:sz w:val="28"/>
                <w:szCs w:val="28"/>
                <w:lang w:val="uk-UA" w:eastAsia="en-US"/>
              </w:rPr>
              <w:t xml:space="preserve">- </w:t>
            </w:r>
            <w:r w:rsidR="00F413AE">
              <w:rPr>
                <w:color w:val="000000"/>
                <w:sz w:val="28"/>
                <w:szCs w:val="28"/>
                <w:lang w:val="uk-UA" w:eastAsia="en-US"/>
              </w:rPr>
              <w:t>виваженість;</w:t>
            </w:r>
          </w:p>
          <w:p w:rsidR="00F34E82" w:rsidRDefault="00F413AE">
            <w:pPr>
              <w:pStyle w:val="1"/>
              <w:spacing w:after="0"/>
              <w:jc w:val="both"/>
              <w:rPr>
                <w:color w:val="000000"/>
                <w:sz w:val="28"/>
                <w:szCs w:val="28"/>
                <w:lang w:val="uk-UA" w:eastAsia="en-US"/>
              </w:rPr>
            </w:pPr>
            <w:r>
              <w:rPr>
                <w:color w:val="000000"/>
                <w:sz w:val="28"/>
                <w:szCs w:val="28"/>
                <w:lang w:val="uk-UA" w:eastAsia="en-US"/>
              </w:rPr>
              <w:t xml:space="preserve">- </w:t>
            </w:r>
            <w:proofErr w:type="spellStart"/>
            <w:r w:rsidR="00F34E82">
              <w:rPr>
                <w:color w:val="000000"/>
                <w:sz w:val="28"/>
                <w:szCs w:val="28"/>
                <w:lang w:val="uk-UA" w:eastAsia="en-US"/>
              </w:rPr>
              <w:t>стресостійкість</w:t>
            </w:r>
            <w:proofErr w:type="spellEnd"/>
            <w:r w:rsidR="00F34E82">
              <w:rPr>
                <w:color w:val="000000"/>
                <w:sz w:val="28"/>
                <w:szCs w:val="28"/>
                <w:lang w:val="uk-UA" w:eastAsia="en-US"/>
              </w:rPr>
              <w:t>;</w:t>
            </w:r>
          </w:p>
          <w:p w:rsidR="00F34E82" w:rsidRDefault="00F34E82" w:rsidP="00F413AE">
            <w:pPr>
              <w:pStyle w:val="1"/>
              <w:spacing w:after="0"/>
              <w:jc w:val="both"/>
              <w:rPr>
                <w:sz w:val="16"/>
                <w:szCs w:val="16"/>
                <w:lang w:val="uk-UA" w:eastAsia="en-US"/>
              </w:rPr>
            </w:pPr>
          </w:p>
        </w:tc>
      </w:tr>
      <w:tr w:rsidR="00F34E82" w:rsidRPr="001A170E" w:rsidTr="00F34E82">
        <w:tc>
          <w:tcPr>
            <w:tcW w:w="534" w:type="dxa"/>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F34E82" w:rsidRDefault="00F34E82">
            <w:pPr>
              <w:jc w:val="center"/>
              <w:rPr>
                <w:rFonts w:ascii="Times New Roman" w:hAnsi="Times New Roman" w:cs="Times New Roman"/>
                <w:sz w:val="28"/>
                <w:szCs w:val="28"/>
                <w:lang w:val="uk-UA"/>
              </w:rPr>
            </w:pPr>
          </w:p>
          <w:p w:rsidR="00F34E82" w:rsidRDefault="00F34E82">
            <w:pPr>
              <w:jc w:val="center"/>
              <w:rPr>
                <w:rFonts w:ascii="Times New Roman" w:hAnsi="Times New Roman" w:cs="Times New Roman"/>
                <w:sz w:val="28"/>
                <w:szCs w:val="28"/>
                <w:lang w:val="uk-UA"/>
              </w:rPr>
            </w:pPr>
          </w:p>
        </w:tc>
        <w:tc>
          <w:tcPr>
            <w:tcW w:w="2835" w:type="dxa"/>
            <w:gridSpan w:val="2"/>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F34E82" w:rsidRDefault="00F34E82">
            <w:pPr>
              <w:rPr>
                <w:rFonts w:ascii="Times New Roman" w:hAnsi="Times New Roman" w:cs="Times New Roman"/>
                <w:sz w:val="28"/>
                <w:szCs w:val="28"/>
                <w:lang w:val="uk-UA"/>
              </w:rPr>
            </w:pPr>
          </w:p>
        </w:tc>
        <w:tc>
          <w:tcPr>
            <w:tcW w:w="6520" w:type="dxa"/>
            <w:hideMark/>
          </w:tcPr>
          <w:p w:rsidR="00AA28F9" w:rsidRPr="00AA28F9" w:rsidRDefault="00F34E82" w:rsidP="00AA28F9">
            <w:pPr>
              <w:pStyle w:val="1"/>
              <w:numPr>
                <w:ilvl w:val="0"/>
                <w:numId w:val="3"/>
              </w:numPr>
              <w:spacing w:after="0"/>
              <w:ind w:left="0" w:firstLine="33"/>
              <w:jc w:val="both"/>
              <w:rPr>
                <w:sz w:val="28"/>
                <w:szCs w:val="28"/>
                <w:lang w:val="uk-UA" w:eastAsia="en-US"/>
              </w:rPr>
            </w:pPr>
            <w:r>
              <w:rPr>
                <w:color w:val="000000"/>
                <w:sz w:val="28"/>
                <w:szCs w:val="28"/>
                <w:lang w:val="uk-UA" w:eastAsia="en-US"/>
              </w:rPr>
              <w:t xml:space="preserve">вміння використовувати комп’ютерне обладнання та програмне забезпечення, використовувати офісну техніку;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навички роботи з інформаційно-пошуковими системами в мережі </w:t>
            </w:r>
            <w:r>
              <w:rPr>
                <w:color w:val="000000"/>
                <w:sz w:val="28"/>
                <w:szCs w:val="28"/>
                <w:lang w:val="en-US" w:eastAsia="en-US"/>
              </w:rPr>
              <w:t>Internet</w:t>
            </w:r>
            <w:r>
              <w:rPr>
                <w:color w:val="000000"/>
                <w:sz w:val="28"/>
                <w:szCs w:val="28"/>
                <w:lang w:val="uk-UA" w:eastAsia="en-US"/>
              </w:rPr>
              <w:t>.</w:t>
            </w:r>
          </w:p>
          <w:p w:rsidR="00AA28F9" w:rsidRPr="00AA28F9" w:rsidRDefault="00AA28F9" w:rsidP="00AA28F9">
            <w:pPr>
              <w:pStyle w:val="1"/>
              <w:spacing w:after="0"/>
              <w:ind w:left="33"/>
              <w:jc w:val="both"/>
              <w:rPr>
                <w:sz w:val="16"/>
                <w:szCs w:val="16"/>
                <w:lang w:val="uk-UA" w:eastAsia="en-US"/>
              </w:rPr>
            </w:pP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F34E82" w:rsidRDefault="00F34E82">
            <w:pPr>
              <w:rPr>
                <w:rFonts w:ascii="Times New Roman" w:hAnsi="Times New Roman" w:cs="Times New Roman"/>
                <w:sz w:val="28"/>
                <w:szCs w:val="28"/>
                <w:lang w:val="uk-UA"/>
              </w:rPr>
            </w:pPr>
          </w:p>
        </w:tc>
        <w:tc>
          <w:tcPr>
            <w:tcW w:w="6520" w:type="dxa"/>
            <w:hideMark/>
          </w:tcPr>
          <w:p w:rsidR="00F413AE" w:rsidRDefault="00F34E82" w:rsidP="00F413AE">
            <w:pPr>
              <w:pStyle w:val="1"/>
              <w:spacing w:after="0"/>
              <w:ind w:left="33"/>
              <w:jc w:val="both"/>
              <w:rPr>
                <w:sz w:val="28"/>
                <w:szCs w:val="28"/>
                <w:lang w:val="uk-UA" w:eastAsia="en-US"/>
              </w:rPr>
            </w:pPr>
            <w:r>
              <w:rPr>
                <w:sz w:val="28"/>
                <w:szCs w:val="28"/>
                <w:lang w:val="uk-UA" w:eastAsia="en-US"/>
              </w:rPr>
              <w:t xml:space="preserve">-    </w:t>
            </w:r>
            <w:r w:rsidR="00F413AE">
              <w:rPr>
                <w:sz w:val="28"/>
                <w:szCs w:val="28"/>
                <w:lang w:val="uk-UA" w:eastAsia="en-US"/>
              </w:rPr>
              <w:t>ініціативність;</w:t>
            </w:r>
          </w:p>
          <w:p w:rsidR="00F34E82" w:rsidRDefault="00F413AE">
            <w:pPr>
              <w:pStyle w:val="1"/>
              <w:spacing w:after="0"/>
              <w:ind w:left="33"/>
              <w:jc w:val="both"/>
              <w:rPr>
                <w:sz w:val="28"/>
                <w:szCs w:val="28"/>
                <w:lang w:val="uk-UA" w:eastAsia="en-US"/>
              </w:rPr>
            </w:pPr>
            <w:r>
              <w:rPr>
                <w:sz w:val="28"/>
                <w:szCs w:val="28"/>
                <w:lang w:val="uk-UA" w:eastAsia="en-US"/>
              </w:rPr>
              <w:t xml:space="preserve">- </w:t>
            </w:r>
            <w:r w:rsidR="00F34E82">
              <w:rPr>
                <w:sz w:val="28"/>
                <w:szCs w:val="28"/>
                <w:lang w:val="uk-UA" w:eastAsia="en-US"/>
              </w:rPr>
              <w:t xml:space="preserve">   відповідальність;</w:t>
            </w:r>
          </w:p>
          <w:p w:rsidR="00F413AE" w:rsidRDefault="00F413AE">
            <w:pPr>
              <w:pStyle w:val="1"/>
              <w:spacing w:after="0"/>
              <w:ind w:left="33"/>
              <w:jc w:val="both"/>
              <w:rPr>
                <w:sz w:val="28"/>
                <w:szCs w:val="28"/>
                <w:lang w:val="uk-UA" w:eastAsia="en-US"/>
              </w:rPr>
            </w:pPr>
            <w:r>
              <w:rPr>
                <w:sz w:val="28"/>
                <w:szCs w:val="28"/>
                <w:lang w:val="uk-UA" w:eastAsia="en-US"/>
              </w:rPr>
              <w:t>-    неупередженість;</w:t>
            </w:r>
          </w:p>
          <w:p w:rsidR="00F413AE" w:rsidRDefault="00F413AE">
            <w:pPr>
              <w:pStyle w:val="1"/>
              <w:spacing w:after="0"/>
              <w:ind w:left="33"/>
              <w:jc w:val="both"/>
              <w:rPr>
                <w:sz w:val="28"/>
                <w:szCs w:val="28"/>
                <w:lang w:val="uk-UA" w:eastAsia="en-US"/>
              </w:rPr>
            </w:pPr>
            <w:r>
              <w:rPr>
                <w:sz w:val="28"/>
                <w:szCs w:val="28"/>
                <w:lang w:val="uk-UA" w:eastAsia="en-US"/>
              </w:rPr>
              <w:t>-    порядність;</w:t>
            </w:r>
          </w:p>
          <w:p w:rsidR="00F413AE" w:rsidRDefault="00F413AE">
            <w:pPr>
              <w:pStyle w:val="1"/>
              <w:spacing w:after="0"/>
              <w:ind w:left="33"/>
              <w:jc w:val="both"/>
              <w:rPr>
                <w:sz w:val="28"/>
                <w:szCs w:val="28"/>
                <w:lang w:val="uk-UA" w:eastAsia="en-US"/>
              </w:rPr>
            </w:pPr>
            <w:r>
              <w:rPr>
                <w:sz w:val="28"/>
                <w:szCs w:val="28"/>
                <w:lang w:val="uk-UA" w:eastAsia="en-US"/>
              </w:rPr>
              <w:t>-    дисциплінованість;</w:t>
            </w:r>
          </w:p>
          <w:p w:rsidR="00F34E82" w:rsidRDefault="00F34E82">
            <w:pPr>
              <w:pStyle w:val="1"/>
              <w:spacing w:after="0"/>
              <w:ind w:left="33"/>
              <w:jc w:val="both"/>
              <w:rPr>
                <w:sz w:val="28"/>
                <w:szCs w:val="28"/>
                <w:lang w:val="uk-UA" w:eastAsia="en-US"/>
              </w:rPr>
            </w:pPr>
            <w:r>
              <w:rPr>
                <w:sz w:val="28"/>
                <w:szCs w:val="28"/>
                <w:lang w:val="uk-UA" w:eastAsia="en-US"/>
              </w:rPr>
              <w:t>-    комунікабельність;</w:t>
            </w:r>
          </w:p>
          <w:p w:rsidR="00F413AE" w:rsidRDefault="00F34E82" w:rsidP="00F413AE">
            <w:pPr>
              <w:pStyle w:val="1"/>
              <w:spacing w:after="0"/>
              <w:ind w:left="33"/>
              <w:jc w:val="both"/>
              <w:rPr>
                <w:sz w:val="16"/>
                <w:szCs w:val="16"/>
                <w:lang w:val="uk-UA" w:eastAsia="en-US"/>
              </w:rPr>
            </w:pPr>
            <w:r>
              <w:rPr>
                <w:sz w:val="28"/>
                <w:szCs w:val="28"/>
                <w:lang w:val="uk-UA" w:eastAsia="en-US"/>
              </w:rPr>
              <w:t xml:space="preserve">-    </w:t>
            </w:r>
            <w:r w:rsidR="00F413AE">
              <w:rPr>
                <w:sz w:val="28"/>
                <w:szCs w:val="28"/>
                <w:lang w:val="uk-UA" w:eastAsia="en-US"/>
              </w:rPr>
              <w:t>прагнення до самовдосконалення та підвищення фахового рівня</w:t>
            </w:r>
          </w:p>
          <w:p w:rsidR="00F34E82" w:rsidRDefault="00F34E82">
            <w:pPr>
              <w:pStyle w:val="1"/>
              <w:spacing w:after="0"/>
              <w:ind w:left="33"/>
              <w:jc w:val="both"/>
              <w:rPr>
                <w:sz w:val="16"/>
                <w:szCs w:val="16"/>
                <w:lang w:val="uk-UA" w:eastAsia="en-US"/>
              </w:rPr>
            </w:pPr>
          </w:p>
        </w:tc>
      </w:tr>
      <w:tr w:rsidR="00F34E82" w:rsidTr="00F34E82">
        <w:tc>
          <w:tcPr>
            <w:tcW w:w="9889" w:type="dxa"/>
            <w:gridSpan w:val="4"/>
          </w:tcPr>
          <w:p w:rsidR="00F34E82" w:rsidRDefault="00F34E82">
            <w:pPr>
              <w:tabs>
                <w:tab w:val="left" w:pos="432"/>
                <w:tab w:val="left" w:pos="3660"/>
                <w:tab w:val="center" w:pos="4836"/>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Професійні знання</w:t>
            </w:r>
          </w:p>
          <w:p w:rsidR="00F34E82" w:rsidRDefault="00F34E82">
            <w:pPr>
              <w:tabs>
                <w:tab w:val="left" w:pos="432"/>
              </w:tabs>
              <w:jc w:val="center"/>
              <w:rPr>
                <w:rFonts w:ascii="Times New Roman" w:hAnsi="Times New Roman" w:cs="Times New Roman"/>
                <w:sz w:val="12"/>
                <w:szCs w:val="12"/>
                <w:shd w:val="clear" w:color="auto" w:fill="FFFFFF"/>
                <w:lang w:val="uk-UA"/>
              </w:rPr>
            </w:pPr>
          </w:p>
        </w:tc>
      </w:tr>
      <w:tr w:rsidR="00F34E82" w:rsidTr="00F34E82">
        <w:tc>
          <w:tcPr>
            <w:tcW w:w="534" w:type="dxa"/>
          </w:tcPr>
          <w:p w:rsidR="00F34E82" w:rsidRDefault="00F34E82">
            <w:pPr>
              <w:jc w:val="center"/>
              <w:rPr>
                <w:rFonts w:ascii="Times New Roman" w:hAnsi="Times New Roman" w:cs="Times New Roman"/>
                <w:sz w:val="28"/>
                <w:szCs w:val="28"/>
                <w:lang w:val="uk-UA"/>
              </w:rPr>
            </w:pP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hideMark/>
          </w:tcPr>
          <w:p w:rsidR="00F34E82" w:rsidRDefault="00F34E82">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F34E82" w:rsidRDefault="00F34E82">
            <w:pPr>
              <w:tabs>
                <w:tab w:val="left" w:pos="432"/>
                <w:tab w:val="left" w:pos="2565"/>
              </w:tabs>
              <w:rPr>
                <w:rFonts w:ascii="Times New Roman" w:hAnsi="Times New Roman" w:cs="Times New Roman"/>
                <w:sz w:val="12"/>
                <w:szCs w:val="12"/>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F34E82" w:rsidRDefault="00F34E82">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F34E82" w:rsidRDefault="00F34E82">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Конституції України;</w:t>
            </w:r>
          </w:p>
          <w:p w:rsidR="00F34E82" w:rsidRDefault="00F34E82">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Закону України «Про державну службу»,</w:t>
            </w:r>
          </w:p>
          <w:p w:rsidR="00F34E82" w:rsidRDefault="00F34E82">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F34E82" w:rsidRDefault="00F34E82">
            <w:pPr>
              <w:ind w:firstLine="34"/>
              <w:jc w:val="both"/>
              <w:rPr>
                <w:rFonts w:ascii="Times New Roman" w:hAnsi="Times New Roman" w:cs="Times New Roman"/>
                <w:sz w:val="16"/>
                <w:szCs w:val="16"/>
                <w:shd w:val="clear" w:color="auto" w:fill="FFFFFF"/>
                <w:lang w:val="uk-UA"/>
              </w:rPr>
            </w:pPr>
          </w:p>
        </w:tc>
      </w:tr>
      <w:tr w:rsidR="00F413AE" w:rsidTr="00F34E82">
        <w:tc>
          <w:tcPr>
            <w:tcW w:w="534" w:type="dxa"/>
          </w:tcPr>
          <w:p w:rsidR="00F413AE" w:rsidRDefault="00F413AE">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2835" w:type="dxa"/>
            <w:gridSpan w:val="2"/>
          </w:tcPr>
          <w:p w:rsidR="00F413AE" w:rsidRDefault="00F413AE" w:rsidP="00F413AE">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F413AE" w:rsidRDefault="00F413AE">
            <w:pPr>
              <w:rPr>
                <w:rFonts w:ascii="Times New Roman" w:hAnsi="Times New Roman" w:cs="Times New Roman"/>
                <w:sz w:val="28"/>
                <w:szCs w:val="28"/>
                <w:lang w:val="uk-UA"/>
              </w:rPr>
            </w:pPr>
          </w:p>
        </w:tc>
        <w:tc>
          <w:tcPr>
            <w:tcW w:w="6520" w:type="dxa"/>
          </w:tcPr>
          <w:p w:rsidR="00F413AE" w:rsidRDefault="00F413AE" w:rsidP="00F413AE">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Знання:</w:t>
            </w:r>
          </w:p>
          <w:p w:rsidR="00F413AE" w:rsidRDefault="00F413AE" w:rsidP="00F413AE">
            <w:pPr>
              <w:tabs>
                <w:tab w:val="left" w:pos="490"/>
              </w:tabs>
              <w:suppressAutoHyphens/>
              <w:ind w:firstLine="317"/>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«Про звернення громадян»,</w:t>
            </w:r>
          </w:p>
          <w:p w:rsidR="00F413AE" w:rsidRDefault="00F413AE" w:rsidP="00F413AE">
            <w:pPr>
              <w:tabs>
                <w:tab w:val="left" w:pos="33"/>
              </w:tabs>
              <w:suppressAutoHyphens/>
              <w:ind w:firstLine="317"/>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«Про захист персональних даних»,</w:t>
            </w:r>
          </w:p>
          <w:p w:rsidR="00F413AE" w:rsidRDefault="00F413AE" w:rsidP="00F413AE">
            <w:pPr>
              <w:tabs>
                <w:tab w:val="left" w:pos="33"/>
              </w:tabs>
              <w:suppressAutoHyphens/>
              <w:ind w:firstLine="317"/>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«Про електронні документи та електронний документообіг»,</w:t>
            </w:r>
          </w:p>
          <w:p w:rsidR="00F413AE" w:rsidRDefault="00F413AE" w:rsidP="00F413AE">
            <w:pPr>
              <w:tabs>
                <w:tab w:val="left" w:pos="490"/>
              </w:tabs>
              <w:suppressAutoHyphens/>
              <w:ind w:firstLine="385"/>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F413AE" w:rsidRPr="00C55E09" w:rsidRDefault="00F413AE" w:rsidP="00F413AE">
            <w:pPr>
              <w:tabs>
                <w:tab w:val="left" w:pos="317"/>
              </w:tabs>
              <w:ind w:firstLine="317"/>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w:t>
            </w:r>
          </w:p>
          <w:p w:rsidR="00F413AE" w:rsidRDefault="00F413AE" w:rsidP="00F413AE">
            <w:pPr>
              <w:ind w:firstLine="317"/>
              <w:jc w:val="both"/>
              <w:rPr>
                <w:rFonts w:ascii="Times New Roman" w:eastAsia="Times New Roman" w:hAnsi="Times New Roman" w:cs="Times New Roman"/>
                <w:sz w:val="28"/>
                <w:szCs w:val="28"/>
                <w:lang w:val="uk-UA" w:eastAsia="ru-RU"/>
              </w:rPr>
            </w:pPr>
          </w:p>
        </w:tc>
      </w:tr>
    </w:tbl>
    <w:p w:rsidR="00F34E82" w:rsidRDefault="00F34E82" w:rsidP="00F34E82">
      <w:pPr>
        <w:rPr>
          <w:rFonts w:ascii="Times New Roman" w:hAnsi="Times New Roman" w:cs="Times New Roman"/>
          <w:sz w:val="28"/>
          <w:szCs w:val="28"/>
          <w:lang w:val="uk-UA"/>
        </w:rPr>
      </w:pPr>
    </w:p>
    <w:p w:rsidR="00F34E82" w:rsidRDefault="00F34E82" w:rsidP="00F34E82">
      <w:r>
        <w:rPr>
          <w:rFonts w:ascii="Times New Roman" w:hAnsi="Times New Roman" w:cs="Times New Roman"/>
          <w:sz w:val="28"/>
          <w:szCs w:val="28"/>
          <w:lang w:val="uk-UA"/>
        </w:rPr>
        <w:t>Заступник керівника апарату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Євген СИТНІЧЕНКО</w:t>
      </w:r>
    </w:p>
    <w:p w:rsidR="00F34E82" w:rsidRDefault="00F34E82" w:rsidP="00F34E82"/>
    <w:p w:rsidR="00F34E82" w:rsidRDefault="00F34E82" w:rsidP="00F34E82"/>
    <w:p w:rsidR="00422A11" w:rsidRDefault="00422A11"/>
    <w:sectPr w:rsidR="00422A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2">
    <w:nsid w:val="66784F81"/>
    <w:multiLevelType w:val="hybridMultilevel"/>
    <w:tmpl w:val="9128552C"/>
    <w:lvl w:ilvl="0" w:tplc="50961BB6">
      <w:start w:val="1"/>
      <w:numFmt w:val="decimal"/>
      <w:lvlText w:val="%1)"/>
      <w:lvlJc w:val="left"/>
      <w:pPr>
        <w:ind w:left="963" w:hanging="645"/>
      </w:pPr>
      <w:rPr>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6E"/>
    <w:rsid w:val="000D65A6"/>
    <w:rsid w:val="001A170E"/>
    <w:rsid w:val="002A622F"/>
    <w:rsid w:val="00422A11"/>
    <w:rsid w:val="0043616E"/>
    <w:rsid w:val="004F324F"/>
    <w:rsid w:val="0056264D"/>
    <w:rsid w:val="0066341C"/>
    <w:rsid w:val="006E4FFF"/>
    <w:rsid w:val="00733D6E"/>
    <w:rsid w:val="008939D3"/>
    <w:rsid w:val="008C0274"/>
    <w:rsid w:val="00AA28F9"/>
    <w:rsid w:val="00B6448D"/>
    <w:rsid w:val="00C64457"/>
    <w:rsid w:val="00D22710"/>
    <w:rsid w:val="00D6458A"/>
    <w:rsid w:val="00EA065B"/>
    <w:rsid w:val="00EA7AC4"/>
    <w:rsid w:val="00EE1C58"/>
    <w:rsid w:val="00EE77DA"/>
    <w:rsid w:val="00F34E82"/>
    <w:rsid w:val="00F413AE"/>
    <w:rsid w:val="00F60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4E82"/>
    <w:rPr>
      <w:color w:val="0000FF"/>
      <w:u w:val="single"/>
    </w:rPr>
  </w:style>
  <w:style w:type="paragraph" w:styleId="a4">
    <w:name w:val="List Paragraph"/>
    <w:basedOn w:val="a"/>
    <w:uiPriority w:val="34"/>
    <w:qFormat/>
    <w:rsid w:val="00F34E8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rvps2">
    <w:name w:val="rvps2"/>
    <w:basedOn w:val="a"/>
    <w:rsid w:val="00F34E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F34E82"/>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5">
    <w:name w:val="Table Grid"/>
    <w:basedOn w:val="a1"/>
    <w:uiPriority w:val="59"/>
    <w:rsid w:val="00F34E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4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4E82"/>
    <w:rPr>
      <w:color w:val="0000FF"/>
      <w:u w:val="single"/>
    </w:rPr>
  </w:style>
  <w:style w:type="paragraph" w:styleId="a4">
    <w:name w:val="List Paragraph"/>
    <w:basedOn w:val="a"/>
    <w:uiPriority w:val="34"/>
    <w:qFormat/>
    <w:rsid w:val="00F34E8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rvps2">
    <w:name w:val="rvps2"/>
    <w:basedOn w:val="a"/>
    <w:rsid w:val="00F34E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F34E82"/>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5">
    <w:name w:val="Table Grid"/>
    <w:basedOn w:val="a1"/>
    <w:uiPriority w:val="59"/>
    <w:rsid w:val="00F34E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4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4130">
      <w:bodyDiv w:val="1"/>
      <w:marLeft w:val="0"/>
      <w:marRight w:val="0"/>
      <w:marTop w:val="0"/>
      <w:marBottom w:val="0"/>
      <w:divBdr>
        <w:top w:val="none" w:sz="0" w:space="0" w:color="auto"/>
        <w:left w:val="none" w:sz="0" w:space="0" w:color="auto"/>
        <w:bottom w:val="none" w:sz="0" w:space="0" w:color="auto"/>
        <w:right w:val="none" w:sz="0" w:space="0" w:color="auto"/>
      </w:divBdr>
    </w:div>
    <w:div w:id="1012148577">
      <w:bodyDiv w:val="1"/>
      <w:marLeft w:val="0"/>
      <w:marRight w:val="0"/>
      <w:marTop w:val="0"/>
      <w:marBottom w:val="0"/>
      <w:divBdr>
        <w:top w:val="none" w:sz="0" w:space="0" w:color="auto"/>
        <w:left w:val="none" w:sz="0" w:space="0" w:color="auto"/>
        <w:bottom w:val="none" w:sz="0" w:space="0" w:color="auto"/>
        <w:right w:val="none" w:sz="0" w:space="0" w:color="auto"/>
      </w:divBdr>
    </w:div>
    <w:div w:id="17044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2020-01-31T12:15:00Z</cp:lastPrinted>
  <dcterms:created xsi:type="dcterms:W3CDTF">2020-01-22T07:39:00Z</dcterms:created>
  <dcterms:modified xsi:type="dcterms:W3CDTF">2020-02-03T14:55:00Z</dcterms:modified>
</cp:coreProperties>
</file>