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C" w:rsidRPr="0068587C" w:rsidRDefault="0068587C" w:rsidP="0068587C">
      <w:pPr>
        <w:spacing w:before="20"/>
        <w:jc w:val="right"/>
        <w:rPr>
          <w:sz w:val="24"/>
        </w:rPr>
      </w:pPr>
      <w:r w:rsidRPr="0068587C">
        <w:rPr>
          <w:sz w:val="24"/>
        </w:rPr>
        <w:t>Додаток 10</w:t>
      </w:r>
    </w:p>
    <w:p w:rsidR="00B30A4A" w:rsidRPr="006D43BF" w:rsidRDefault="006D50BE">
      <w:pPr>
        <w:spacing w:before="20"/>
        <w:jc w:val="center"/>
        <w:rPr>
          <w:b/>
          <w:sz w:val="24"/>
        </w:rPr>
      </w:pPr>
      <w:r w:rsidRPr="006D43BF">
        <w:rPr>
          <w:b/>
          <w:sz w:val="24"/>
        </w:rPr>
        <w:t xml:space="preserve"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І півріччя 2020 року, в порівнянні з плановими показниками, передбаченими їх затвердженими річними фінансовими </w:t>
      </w:r>
      <w:r w:rsidR="00BC1648" w:rsidRPr="006D43BF">
        <w:rPr>
          <w:b/>
          <w:sz w:val="24"/>
        </w:rPr>
        <w:t>планами на І півріччя 2020 року</w:t>
      </w:r>
    </w:p>
    <w:p w:rsidR="00B30A4A" w:rsidRPr="006D43BF" w:rsidRDefault="00B30A4A">
      <w:pPr>
        <w:spacing w:before="20"/>
        <w:rPr>
          <w:sz w:val="16"/>
        </w:rPr>
      </w:pPr>
    </w:p>
    <w:p w:rsidR="00B30A4A" w:rsidRPr="006D43BF" w:rsidRDefault="006D50BE">
      <w:pPr>
        <w:spacing w:before="20"/>
      </w:pPr>
      <w:r w:rsidRPr="006D43BF">
        <w:t>Кількість - 124</w:t>
      </w:r>
    </w:p>
    <w:p w:rsidR="00B30A4A" w:rsidRPr="006D43BF" w:rsidRDefault="006D50BE">
      <w:pPr>
        <w:spacing w:before="20"/>
        <w:jc w:val="right"/>
      </w:pPr>
      <w:proofErr w:type="spellStart"/>
      <w:r w:rsidRPr="006D43BF">
        <w:t>тис.грн</w:t>
      </w:r>
      <w:proofErr w:type="spellEnd"/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8"/>
        <w:gridCol w:w="709"/>
        <w:gridCol w:w="708"/>
        <w:gridCol w:w="567"/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  <w:gridCol w:w="708"/>
        <w:gridCol w:w="709"/>
        <w:gridCol w:w="709"/>
        <w:gridCol w:w="567"/>
        <w:gridCol w:w="671"/>
        <w:gridCol w:w="748"/>
      </w:tblGrid>
      <w:tr w:rsidR="00B30A4A" w:rsidRPr="006D43BF" w:rsidTr="00A30CC4">
        <w:trPr>
          <w:tblHeader/>
        </w:trPr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Власні доходи без ПДВ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Доходи за рахунок бюджетних коштів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Собівартість реалізованої продукції</w:t>
            </w:r>
            <w:r w:rsidR="00BC1648" w:rsidRPr="006D43BF">
              <w:rPr>
                <w:b/>
                <w:sz w:val="14"/>
                <w:szCs w:val="14"/>
              </w:rPr>
              <w:t xml:space="preserve"> (товарів, робіт, послуг)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Адміністративні витрати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Витрати на збут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 xml:space="preserve">Інші витрати ( в </w:t>
            </w:r>
            <w:proofErr w:type="spellStart"/>
            <w:r w:rsidRPr="006D43BF">
              <w:rPr>
                <w:b/>
                <w:sz w:val="14"/>
                <w:szCs w:val="14"/>
              </w:rPr>
              <w:t>т.ч</w:t>
            </w:r>
            <w:proofErr w:type="spellEnd"/>
            <w:r w:rsidRPr="006D43BF">
              <w:rPr>
                <w:b/>
                <w:sz w:val="14"/>
                <w:szCs w:val="14"/>
              </w:rPr>
              <w:t>. податок на прибуток)</w:t>
            </w:r>
          </w:p>
        </w:tc>
        <w:tc>
          <w:tcPr>
            <w:tcW w:w="1986" w:type="dxa"/>
            <w:gridSpan w:val="3"/>
          </w:tcPr>
          <w:p w:rsidR="00B30A4A" w:rsidRPr="006D43BF" w:rsidRDefault="006D50BE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Чистий прибуток/збиток</w:t>
            </w:r>
          </w:p>
        </w:tc>
      </w:tr>
      <w:tr w:rsidR="00B30A4A" w:rsidRPr="006D43BF" w:rsidTr="00A30CC4">
        <w:trPr>
          <w:tblHeader/>
        </w:trPr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 xml:space="preserve">Факт 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План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Абсолютне відхилення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jc w:val="center"/>
              <w:rPr>
                <w:b/>
                <w:sz w:val="16"/>
              </w:rPr>
            </w:pPr>
            <w:r w:rsidRPr="006D43BF">
              <w:rPr>
                <w:b/>
                <w:sz w:val="16"/>
              </w:rPr>
              <w:t>РАЗОМ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2834569.6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2267783.4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-566786.2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428961.7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452885.6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23923.9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2353564.8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2151037.2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-202527.6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346593.4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349523.4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2930.0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44103.5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20539.4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-23564.1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510896.4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188410.5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-322485.9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8619.4 \ -246.2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6D43BF">
              <w:rPr>
                <w:b/>
                <w:sz w:val="14"/>
                <w:szCs w:val="14"/>
              </w:rPr>
              <w:t>17214.9 \ -6056.4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bCs/>
                <w:color w:val="000000"/>
                <w:sz w:val="14"/>
                <w:szCs w:val="14"/>
              </w:rPr>
              <w:t>8595.5 \ -5810.2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ГОЛОСІЇВСЬКИЙ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spacing w:before="20"/>
              <w:jc w:val="center"/>
              <w:rPr>
                <w:b/>
                <w:sz w:val="16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1.  КОМУНАЛЬНЕ ПІДПРИЄМСТВО "БУДЖИТЛОПОСЛУГИ"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24747844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 </w:t>
            </w:r>
            <w:r w:rsidRPr="006D43BF">
              <w:rPr>
                <w:sz w:val="14"/>
                <w:szCs w:val="14"/>
              </w:rPr>
              <w:t>Припинення шляхом приєднання до  КП "</w:t>
            </w:r>
            <w:proofErr w:type="spellStart"/>
            <w:r w:rsidRPr="006D43BF">
              <w:rPr>
                <w:sz w:val="14"/>
                <w:szCs w:val="14"/>
              </w:rPr>
              <w:t>Голосіїво-будінвест</w:t>
            </w:r>
            <w:proofErr w:type="spellEnd"/>
            <w:r w:rsidRPr="006D43BF">
              <w:rPr>
                <w:sz w:val="14"/>
                <w:szCs w:val="14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B30A4A" w:rsidRPr="006D43BF" w:rsidRDefault="00B30A4A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32525198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Фінансова звітність за І півріччя 2020 року не надано.</w:t>
            </w:r>
          </w:p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Уточнений проект фінансового плану на 2020 рік не надано.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3.  КОМУНАЛЬНЕ ПІДПРИЄМСТВО "ШКІЛЬНЕ ХАРЧУВАННЯ"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20043325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03039,НАУКИ ПРОСП.,8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15400.0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8624.0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-6776.0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9998.0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6053.0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-3945.0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944.0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518.0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-426.0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4180.0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2239.0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-1941.0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-24.0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224.0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-216.0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-440.0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01556366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Адреса: 03039,ГОЛОСІЇВСЬКИЙ ПРОСП. ,59-А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A30CC4">
            <w:pPr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  <w:r w:rsidR="006D50BE" w:rsidRPr="006D43BF">
              <w:rPr>
                <w:sz w:val="14"/>
                <w:szCs w:val="14"/>
              </w:rPr>
              <w:t xml:space="preserve"> 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32375554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232941.0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102067.6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-130873.4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1314.3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1692.4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378.1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85451.3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75771.0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-9680.3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26188.0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25056.0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-1132.0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122550.4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2843.0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-119707.4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65.6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90.0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24.4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32487556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33441418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03028,НАУКИ ПРОСП.,24 корп.2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6D43BF">
              <w:rPr>
                <w:sz w:val="14"/>
                <w:szCs w:val="14"/>
              </w:rPr>
              <w:t>Голосіївприватсервіс</w:t>
            </w:r>
            <w:proofErr w:type="spellEnd"/>
            <w:r w:rsidRPr="006D43BF">
              <w:rPr>
                <w:sz w:val="14"/>
                <w:szCs w:val="14"/>
              </w:rPr>
              <w:t>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25695724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4188.5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28263.0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24074.5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38565.7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41146.0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2580.3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33057.5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56899.0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23841.5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4716.4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9007.0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4290.6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4980.3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3503.0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-1477.3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38945128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03039,ГОЛОСІЇВСЬКА ВУЛ.,53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29924.3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28727.0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-1197.3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2026.3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1387.0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-639.3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26515.2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22942.0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-3573.2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4474.0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6219.0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1745.0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961.4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953.0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38945065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36091.7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27760.0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-8331.7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3410.2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2010.0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-1400.2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31160.2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22439.0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-8721.2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7378.7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6189.0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-1189.7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963.0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1142.0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179.0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19122243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РДА".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12.  КП "ГОЛОСІЇВПАРК- СЕРВІС"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33494941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ГОЛОСІЇВСЬКИЙ ПРОСП. ,124 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ДАРНИЦЬКИЙ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13.  КОМУНАЛЬНЕ ПІДПРИЄМСТВО "ПОЗНЯКИ-ІНВЕСТ-УКБ ДАРНИЦЬКОГО РАЙОНУ </w:t>
            </w:r>
            <w:r w:rsidRPr="006D43BF">
              <w:rPr>
                <w:sz w:val="16"/>
              </w:rPr>
              <w:lastRenderedPageBreak/>
              <w:t>МІСТА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31723240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02096,ЯЛТИНСЬКА ВУЛ.,14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105.0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1190.6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-1190.6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628.3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-381.3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120.1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-120.1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547.2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-247.0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-794.2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39604270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02091,ХАРКІВСЬКЕ ШОСЕ,148 А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164455.7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122329.0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-42126.7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7712.8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2044.0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-5668.8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100818.7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97277.0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-3541.7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18990.0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17940.0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-1050.0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52159.8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8711.0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-43448.8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200.0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445.0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245.0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35167081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02093,ПОЛІСЬКА ВУЛ.,28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26064374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02091,ХАРКІВСЬКЕ ШОСЕ,121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13398.2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6611.0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-6787.2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14161.1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16399.0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2237.9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23290.3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18297.0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-4993.3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4051.7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4599.0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547.3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217.3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-103.3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17.  КОМУНАЛЬНЕ НЕКОМЕРЦІЙНЕ ПІДПРИЄМСТВО "КОНСУЛЬТАТИВНО- ДІАГНОСТИЧНИЙ ЦЕНТР №1 </w:t>
            </w:r>
            <w:r w:rsidRPr="006D43BF">
              <w:rPr>
                <w:sz w:val="16"/>
              </w:rPr>
              <w:lastRenderedPageBreak/>
              <w:t>ДАРНИЦЬКОГО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01280970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14429.8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7463.0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-6966.8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16647.2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19950.0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3302.8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28514.5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24347.0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-4167.5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2562.5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3066.0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503.5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26188248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02091,ТРОСТЯНЕЦЬКА ВУЛ.,8-Д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10346.6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2806.0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-7540.6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12389.6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15153.0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2763.4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19831.5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15198.0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-4633.5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2580.7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2505.0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-75.7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-68.0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38266365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38679.9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44231.0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5551.1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1544.7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885.0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-659.7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37985.7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37968.0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-17.7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1536.6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6425.0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4888.4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702.3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723.0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20.7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30300749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02091,ХАРКІВСЬКЕ ШОСЕ,121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14536.5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15446.0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909.5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788.7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-423.7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12805.5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13519.0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713.5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2476.3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1746.0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-730.3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502.6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21.  КОМУНАЛЬНЕ НЕКОМЕРЦІЙНЕ ПІДПРИЄМСТВО "ЦЕНТР ПЕРВИННОЇ МЕДИКО- </w:t>
            </w:r>
            <w:r w:rsidRPr="006D43BF">
              <w:rPr>
                <w:sz w:val="16"/>
              </w:rPr>
              <w:lastRenderedPageBreak/>
              <w:t>САНІТАРНОЇ ДОПОМОГИ ДАРНИЦЬКОГО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31413640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15447.8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16280.0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832.2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357.8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392.0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34.2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11820.3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12852.0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1031.7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3985.3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3820.0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-165.3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03568132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02093,БОРИСПІЛЬСЬКА ВУЛ.,30А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11660.1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11433.7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-226.4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808.8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-500.8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10047.3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9513.8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-533.5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2266.4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2149.1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-117.3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155.2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78.8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-76.4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23.  КОМУНАЛЬНЕ ПІДПРИЄМСТВО "ДАРНИЦЬКИЙ МЕДИЧНИЙ ЦЕНТР"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34840585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02091,ХАРКІВСЬКЕ ШОСЕ,121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3029.0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2450.6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-578.4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2539.0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1983.4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-555.6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423.6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419.2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54.4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39.4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-15.0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21577229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02175,ПАСХАЛІНА ЮРІЯ ВУЛ. ,16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ДЕСНЯНСЬКИЙ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25.  КОМУНАЛЬНЕ ПІДПРИЄМСТВО "ВАТУТІНСЬКІНВЕСТБУ</w:t>
            </w:r>
            <w:r w:rsidRPr="006D43BF">
              <w:rPr>
                <w:sz w:val="16"/>
              </w:rPr>
              <w:lastRenderedPageBreak/>
              <w:t>Д"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30977943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4641.0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2709.0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1876.0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56.0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Уточнений проект фінансового плану на 2020 рік не надано.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19027846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32099.0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12735.0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-19364.0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16914.0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6832.0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-10082.0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2611.0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1408.0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-1203.0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12566.0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6206.0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-6360.0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-1711.0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-1717.0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39605452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170702.0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164658.0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-6044.0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1166.0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2957.0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1791.0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140907.0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126048.0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-14859.0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18621.0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17900.0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-721.0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11848.0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21963.0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10115.0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492.0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1704.0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1212.0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04543683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КП по УЖГ "</w:t>
            </w:r>
            <w:proofErr w:type="spellStart"/>
            <w:r w:rsidRPr="006D43BF">
              <w:rPr>
                <w:sz w:val="14"/>
                <w:szCs w:val="14"/>
              </w:rPr>
              <w:t>Житлорембудсервіс</w:t>
            </w:r>
            <w:proofErr w:type="spellEnd"/>
            <w:r w:rsidRPr="006D43BF">
              <w:rPr>
                <w:sz w:val="14"/>
                <w:szCs w:val="14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26188308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Адреса: </w:t>
            </w:r>
            <w:r w:rsidRPr="006D43BF">
              <w:rPr>
                <w:sz w:val="16"/>
              </w:rPr>
              <w:lastRenderedPageBreak/>
              <w:t>02232,ЗАКРЕВСЬКОГО МИКОЛИ ВУЛ.,81/1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54440.7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29667.0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-24773.7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53139.3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62835.0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9695.7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98659.1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84741.0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-13918.1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3036.8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2700.0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-336.8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5884.1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5061.0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-823.1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38960413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02156,МАТЕЮКА МИКОЛИ ВУЛ.,3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21056.0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19517.0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-1539.0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1052.5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464.0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-588.5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17618.8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14787.0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-2831.8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3546.2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4628.0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1081.8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943.5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566.0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-377.5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21467676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21064.0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21123.0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646.6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-384.6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16598.2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16152.0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-446.2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4196.2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3763.0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-433.2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916.2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1470.0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553.8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38960345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02232,ВИГУРІВСЬКИЙ БУЛЬВ.,4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23415.1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24459.0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1043.9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1117.4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702.0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-415.4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17967.1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19558.0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1590.9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4015.1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3643.0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-372.1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2550.3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1960.0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-590.3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02064116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Адреса: </w:t>
            </w:r>
            <w:r w:rsidRPr="006D43BF">
              <w:rPr>
                <w:sz w:val="16"/>
              </w:rPr>
              <w:lastRenderedPageBreak/>
              <w:t>02222,МАЯКОВСЬКОГО ВОЛОДИМИРА ПРОСП.,32Б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23599.0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23909.0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835.8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-625.8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19683.4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20005.0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321.6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4121.4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3688.0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-433.4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630.0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426.0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-204.0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34.  КОМУНАЛЬНЕ ПІДПРИЄМСТВО "ДЕСНЯНСЬКИЙ РАЙОННИЙ ЦЕНТР "ЗДОРОВ'Я"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32528361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02166,ЛІСОВИЙ ПРОСП.,35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Деснянська районна в місті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35.  КОМУНАЛЬНЕ ПІДПРИЄМСТВО "МОЛОЧНА ФАБРИКА-КУХНЯ"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24361046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Деснянська районна в місті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ТОРГІВЛЯ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36.  КОМУНАЛЬНЕ ПІДПРИЄМСТВО  "ОПТОВА БАЗА"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21661094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-6.0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D43BF" w:rsidRPr="006D43BF" w:rsidRDefault="006D50BE">
            <w:pPr>
              <w:ind w:left="-57" w:right="-113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Фінансовий план на 2020 рік не надано. </w:t>
            </w:r>
          </w:p>
          <w:p w:rsidR="00B30A4A" w:rsidRPr="006D43BF" w:rsidRDefault="006D50BE">
            <w:pPr>
              <w:ind w:left="-57" w:right="-113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Деснянська районна в місті Києві державна адміністрація листом від 15.05.2020 № 102/04/28-3147 проінформувала, що фінансово-господарська діяльність підприємством не здійснюється. </w:t>
            </w:r>
          </w:p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37.  КОМУНАЛЬНЕ ПІДПРИЄМСТВО  "АВТОТРАНСПОРТНИК" ДЕСНЯНСЬКОГО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32106047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02097,РАДУНСЬКА ВУЛ.,18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1458.0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1385.3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-72.7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1168.6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1090.9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-77.7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200.3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6.9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94.0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94.1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0.1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38.  КОМУНАЛЬНЕ ПІДПРИЄМСТВО "ДЕСНЯНСЬКПАРКСЕРВІС"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32769862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B30A4A" w:rsidRPr="006D43BF" w:rsidRDefault="00B30A4A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ДНІПРОВСЬКИЙ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39.  КОМУНАЛЬНЕ ПІДПРИЄМНИЦТВО "ДНІПРОБУДТЕХСЕРВІС"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31456464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ПРАЦІ БУЛЬВ.,1/1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39606435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02002,ЧЕЛЯБІНСЬКА ВУЛ.,9-Г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231087.0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174959.7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-56127.3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1909.0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2998.3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1089.3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144168.0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137137.0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-7031.0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17501.0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19901.0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2400.0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70844.8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20261.0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-50583.8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482.2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659.0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176.8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КУЛЬТУРА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33782402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02002,АЛМА-АТИНСЬКА ВУЛ.,109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130.4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-69.6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900.0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774.9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-125.1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866.3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710.4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-155.9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170.7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144.2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-26.5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02125763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02098,ТИЧИНИ ПАВЛА ПРОСП.,12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9571.9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9148.0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-423.9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10677.2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11491.0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813.8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18071.1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16460.0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-1611.1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1991.5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2467.0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475.5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186.5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1712.0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1525.5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43.  КОМУНАЛЬНЕ НЕКОМЕРЦІЙНЕ ПІДПРИЄМСТВО </w:t>
            </w:r>
            <w:r w:rsidRPr="006D43BF">
              <w:rPr>
                <w:sz w:val="16"/>
              </w:rPr>
              <w:lastRenderedPageBreak/>
              <w:t>"КОНСУЛЬТАТИВНО- ДІАГНОСТИЧНИЙ ЦЕНТР ДНІПРОВСЬКОГО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26188952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30750.4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23195.0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-7555.4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29949.4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30513.0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563.6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56553.5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50209.0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-6344.5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3493.8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3164.0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-329.8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652.5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-317.5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01981655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02154,ЕНТУЗІАСТІВ ВУЛ.,49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15496.2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15759.4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263.2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1429.5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485.6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-943.9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13780.3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12604.0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-1176.3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2621.3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3201.0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579.7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524.1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440.0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-84.1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38196712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02094,СЕРГІЄНКА ІВАНА ВУЛ.,23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13993.0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14279.0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473.2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408.0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-65.2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11987.5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12257.0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269.5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2458.7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2420.0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-38.7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26188946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02660,ЗАПОРОЖЦЯ ПЕТРА ВУЛ.,26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21916.7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23570.0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1653.3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1612.2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1130.0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-482.2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17846.5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19612.0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1765.5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5263.4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4634.0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-629.4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454.0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47.  КОМУНАЛЬНЕ </w:t>
            </w:r>
            <w:r w:rsidRPr="006D43BF">
              <w:rPr>
                <w:sz w:val="16"/>
              </w:rPr>
              <w:lastRenderedPageBreak/>
              <w:t>НЕКОМЕРЦІЙНЕ ПІДПРИЄМСТВО "ЦЕНТР ПЕРВИННОЇ МЕДИКО- САНІТАРНОЇ ДОПОМОГИ №2 ДНІПРОВСЬКОГО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26189147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02152,ТИЧИНИ ПАВЛА ПРОСП.,22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16590.2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16747.0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156.8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592.0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15592.6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15863.0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1200.4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1125.0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-75.4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389.2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-89.2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26189130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02094,ЧЕРВОНОТКАЦЬКА ВУЛ.,31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12423.6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13111.0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687.4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475.1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-195.1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10442.6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11013.0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2279.1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2263.0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-16.1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-62.0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ПРЕСА ТА ІНФОРМАЦІЯ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31732428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02094,КРАКІВСЬКА ВУЛ.,20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31748904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02094,ПРАЦІ БУЛЬВ.,1/1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51.  КОМУНАЛЬНЕ ПІДПРИЄМСТВО </w:t>
            </w:r>
            <w:r w:rsidRPr="006D43BF">
              <w:rPr>
                <w:sz w:val="16"/>
              </w:rPr>
              <w:lastRenderedPageBreak/>
              <w:t xml:space="preserve">"ДНІПРО- ПАРКСЕРВІС" ДНІПРОВСЬКОЇ РАЙОННОЇ У М.КИЄВІ РАДИ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32959821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02094,ПРАЦІ БУЛЬВ.,1/1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РАЙОН - ОБОЛОНСЬКИЙ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52.  КОМУНАЛЬНЕ ПІДПРИЄМСТВО "ОБОЛОНЬ- ІНВЕСТБУД"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32346958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321.7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99.7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-119.7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-119.7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19475243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04205,ОБОЛОНСЬКИЙ ПРОСП.,20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22998.0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10734.0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-12264.0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13738.0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5967.0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-7771.0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980.0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788.0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-192.0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8170.0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4492.0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-3678.0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-530.0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-583.0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39611267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04214,ПІВНІЧНА ВУЛ.,22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150772.0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143341.0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-7431.0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4695.8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2255.0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-2440.8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120518.0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107170.0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-13348.0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18949.0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16981.0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-1968.0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13806.6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19529.0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5722.4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2194.2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1916.0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-278.2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32705552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Адреса: 04214,ГЕРОЇВ ДНІПРА ВУЛ.,36-В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-94.0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  <w:highlight w:val="yellow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  <w:highlight w:val="yellow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</w:t>
            </w:r>
            <w:proofErr w:type="spellStart"/>
            <w:r w:rsidRPr="006D43BF">
              <w:rPr>
                <w:sz w:val="14"/>
                <w:szCs w:val="14"/>
              </w:rPr>
              <w:t>ліфтсервіс</w:t>
            </w:r>
            <w:proofErr w:type="spellEnd"/>
            <w:r w:rsidRPr="006D43BF">
              <w:rPr>
                <w:sz w:val="14"/>
                <w:szCs w:val="14"/>
              </w:rPr>
              <w:t>" Оболонського району м. Києва"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КУЛЬТУРА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32706231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04074,ВИШГОРОДСЬКА ВУЛ.,4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699.0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339.4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-359.6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678.9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543.2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-135.7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1021.5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706.7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-314.8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253.9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171.3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-82.6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-19.3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45.5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-33.1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-78.6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05494828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27840.6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20799.0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-7041.6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30847.8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35367.0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4519.2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53244.6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51288.0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-1956.6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5124.4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4700.0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-424.4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319.4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-141.4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38960518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04214,ПІВНІЧНА ВУЛ.,4А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49335.0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48486.1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-848.9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3445.0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1174.9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-2270.1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46356.4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43869.0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-2487.4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5689.6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5183.0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-506.6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734.0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609.0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-125.0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23379143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Адреса: 04201,МІНСЬКИЙ ПРОСП.,8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18316.0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17746.0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-570.0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982.4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445.0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-537.4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15070.6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15090.0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4127.8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2865.0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-1262.8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136.0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35018865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04205,МУКАЧІВСЬКА ВУЛ.,4/7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33101139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МУКАЧІВСЬКА ВУЛ.,4/7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6D43BF">
              <w:rPr>
                <w:sz w:val="14"/>
                <w:szCs w:val="14"/>
              </w:rPr>
              <w:t>Транспортсервіс</w:t>
            </w:r>
            <w:proofErr w:type="spellEnd"/>
            <w:r w:rsidRPr="006D43BF">
              <w:rPr>
                <w:sz w:val="14"/>
                <w:szCs w:val="14"/>
              </w:rPr>
              <w:t>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62.  КОМУНАЛЬНЕ ПІДПРИЄМСТВО "АВТОТРАНСПОРТНЕ ПІДПРИЄМСТВО ОБОЛОНСЬКОГО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23503732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04209,ГАЙДАЙ ЗОЇ ВУЛ.,9/8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ПЕЧЕРСЬКИЙ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63.  КОМУНАЛЬНЕ ПІДПРИЄМСТВО "ПЕЧЕРСЬК- ІНВЕСТ"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30782546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 w:rsidRPr="006D43BF">
              <w:rPr>
                <w:sz w:val="14"/>
                <w:szCs w:val="14"/>
              </w:rPr>
              <w:t>Інвест</w:t>
            </w:r>
            <w:proofErr w:type="spellEnd"/>
            <w:r w:rsidRPr="006D43BF">
              <w:rPr>
                <w:sz w:val="14"/>
                <w:szCs w:val="14"/>
              </w:rPr>
              <w:t>" шляхом ліквідації"</w:t>
            </w:r>
          </w:p>
          <w:p w:rsidR="00B30A4A" w:rsidRPr="006D43BF" w:rsidRDefault="00B30A4A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64.  КОМУНАЛЬНЕ </w:t>
            </w:r>
            <w:r w:rsidRPr="006D43BF">
              <w:rPr>
                <w:sz w:val="16"/>
              </w:rPr>
              <w:lastRenderedPageBreak/>
              <w:t>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33998044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01011,ПЕЧЕРСЬКИЙ УЗВІЗ,19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65.  КОМУНАЛЬНЕ ПІДПРИЄМСТВО "ШКІЛЬНЕ"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19130066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14014.0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5852.0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-8162.0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9563.0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4008.0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-5555.0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754.0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3675.0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1432.0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-2243.0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-228.0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-246.0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 w:rsidRPr="006D43BF">
              <w:rPr>
                <w:sz w:val="16"/>
              </w:rPr>
              <w:tab/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35692211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01021,МАР'ЯНЕНКА ІВАНА ВУЛ.,7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91175.4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85183.0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-5992.4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735.6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1288.0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552.4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64388.0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63056.0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-1332.0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13528.0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12328.0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-1200.0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13785.9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10869.0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-2916.9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209.1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218.0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8.9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26188567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16704.6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10026.0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-6678.6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15011.1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15308.0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296.9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27490.8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21729.0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-5761.8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3602.5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3097.0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-505.5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622.4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-114.4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68.  КОМУНАЛЬНЕ НЕКОМЕРЦІЙНЕ ПІДПРИЄМСТВО "ЦЕНТР </w:t>
            </w:r>
            <w:r w:rsidRPr="006D43BF">
              <w:rPr>
                <w:sz w:val="16"/>
              </w:rPr>
              <w:lastRenderedPageBreak/>
              <w:t>ПЕРВИННОЇ МЕДИКО- САНІТАРНОЇ ДОПОМОГИ" ПЕЧЕРСЬКОГО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26188550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01010,ЛАВРСЬКА ВУЛ. ,2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20569.0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21267.0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698.0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780.6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-307.6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17125.5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17367.0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4094.4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4280.0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185.6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129.7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-36.7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ТОРГІВЛЯ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69.  КОМУНАЛЬНЕ ПІДПРИЄМСТВО ПО ОБСЛУГОВУВАННЮ ЗАКЛАДІВ СОЦІАЛЬНОЇ СФЕРИ "ПЛОДООВОЧІ"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24940647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01103,ВІЙСЬКОВИЙ ПРОЇЗД,1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70.  КОМУНАЛЬНЕ ПІДПРИЄМСТВО "СКІФ"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19496914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01015,СТАРОНАВОДНИЦЬКА ВУЛ.,42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21493018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01010,ЛИХАЧОВА БУЛЬВ.,3-А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ПОДІЛЬСЬКИЙ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72.  КОМУНАЛЬНЕ ПІДПРИЄМСТВО  "ПОДІЛ-ІНВЕСТРЕКОНСТРУКЦІЯ"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35251157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04070,ХОРИВА ВУЛ.,36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6D43BF">
              <w:rPr>
                <w:sz w:val="14"/>
                <w:szCs w:val="14"/>
              </w:rPr>
              <w:t>ІнвестРеконструкція</w:t>
            </w:r>
            <w:proofErr w:type="spellEnd"/>
            <w:r w:rsidRPr="006D43BF">
              <w:rPr>
                <w:sz w:val="14"/>
                <w:szCs w:val="14"/>
              </w:rPr>
              <w:t>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73.  КОМУНАЛЬНЕ ПІДПРИЄМСТВО "ШКІЛЬНЕ ХАРЧУВАННЯ"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21569402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04073,ЗАХАРІВСЬКА ВУЛ.,10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19427.0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6451.0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-12976.0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12994.0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3935.0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-9059.0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772.0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584.0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-188.0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5541.0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2323.0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-3218.0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98.0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-391.0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-489.0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74.  КОМУНАЛЬНЕ ПІДПРИЄМСТВО "КЕРУЮЧА КОМПАНІЯ З ОБСЛУГОВУВАННЯ ЖИТЛОВОГО ФОНДУ ПОДІЛЬСЬКОГО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39609111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04071,ХОРИВА ВУЛ.,36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124400.0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89568.0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-34832.0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1318.0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1590.0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65431.0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68075.0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2644.0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10522.0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10893.0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49764.0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9843.0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-39921.0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2347.0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2346.0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75.  КОМУНАЛЬНЕ ПІДПРИЄМСТВО "ОРЕНДА"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31840749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04071,КОСТЯНТИНІВСЬКА ВУЛ.,2/1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76.  КОМУНАЛЬНЕ ПІДПРИЄМСТВО "ПОДІЛ- ЖИТЛО ПОДІЛЬСЬКОГО РАЙОНУ МІСТА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32557113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04071,ХОРИВА ВУЛ.,36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-158.0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  <w:highlight w:val="yellow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  <w:highlight w:val="yellow"/>
              </w:rPr>
            </w:pPr>
            <w:r w:rsidRPr="006D43BF">
              <w:rPr>
                <w:sz w:val="14"/>
                <w:szCs w:val="14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77.  СПЕЦІАЛІЗОВАНЕ КОМУНАЛЬНЕ ПІДПРИЄМСТВО "ПОДІЛ- ЛІФТ"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32454501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04073,КОПИЛІВСЬКА ВУЛ.,17/19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78.  КОМУНАЛЬНЕ </w:t>
            </w:r>
            <w:r w:rsidRPr="006D43BF">
              <w:rPr>
                <w:sz w:val="16"/>
              </w:rPr>
              <w:lastRenderedPageBreak/>
              <w:t>ПІДПРИЄМСТВО  "ПОДІЛ-БЛАГОУСТРІЙ"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19033672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2784.3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1827.0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-957.3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-236.0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2359.7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1724.0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-635.7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536.6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-223.6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128.4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-112.4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59.6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-162.0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-221.6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МАЙНО ОРГАНІВ УПРАВЛІННЯ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79.  КОМУНАЛЬНЕ ПІДПРИЄМСТВО  "АПТЕКА-МУЗЕЙ"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16303257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-286.0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-139.0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-157.0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26199200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04074,МОСТИЦЬКА ВУЛ.,9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19884.1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15708.0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-4176.1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20922.0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24473.0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3551.0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36365.3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37162.0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796.7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4150.5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2974.0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-1176.5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-245.3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38946268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04070,ВОЛОСЬКА ВУЛ.,47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13670.4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13885.0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214.6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1621.1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610.0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-1011.1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11277.9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10470.0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-807.9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3706.8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3608.0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-98.8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306.8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110.2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38946192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Адреса: 04215,СВОБОДИ ПРОСП.,22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29823.5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31873.0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2049.5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2594.0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1048.0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-1546.0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27000.2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25490.0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-1510.2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5229.7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7212.0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1982.3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187.6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ПРЕСА ТА ІНФОРМАЦІЯ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83.  КОМУНАЛЬНЕ ПІДПРИЄМСТВО "ІНФОРМАЦІЙНА АГЕНЦІЯ ПОДІЛЬСЬКОГО РАЙОНУ"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31170279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84.  КОМУНАЛЬНЕ ПІДПРИЄМСТВО  "ПОДІЛ"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32668909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ЩЕКАВИЦЬКА ВУЛ.,34 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32960670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04070,АНДРІЇВСЬКА ВУЛ.,3/29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86.  КОМУНАЛЬНЕ ПІДПРИЄМСТВО "ТРАНС- ПРОЕКТ"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31140291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04070,АНДРІЇВСЬКА ВУЛ.,11/7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СВЯТОШИНСЬКИЙ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87.  КОМУНАЛЬНЕ ПІДПРИЄМСТВО "ПРОМІНЬ" В СВЯТОШИНСЬКОМУ РАЙОНІ М.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Код ЄДРПОУ: 21636104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03146,ЯКУБА КОЛАСА ВУЛ.,15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21826.0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8635.0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-13191.0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13705.0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5529.0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-8176.0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1923.0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1196.0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-727.0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6110.0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2323.0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-3787.0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-17.9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54.1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-429.0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-483.1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39607507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03134,СИМИРЕНКА ВУЛ.,17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144524.1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146745.0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2220.9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3671.6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6904.0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3232.4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121466.7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115764.0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-5702.7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17047.0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17295.0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8964.5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18419.0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9454.5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717.5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2171.0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1453.5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89.  КОМУНАЛЬНЕ ПІДПРИЄМСТВО ПО БЛАГОУСТРОЮ ТА РОЗВИТКУ ТЕРИТОРІЇ СВЯТОШИНСЬКОГО РАЙОНУ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16462004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03115,ЛЬВІВСЬКА ВУЛ.,14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26199401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03134,СИМИРЕНКА ВУЛ.,10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34110.3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24576.0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-9534.3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42862.1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48579.0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5716.9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71958.1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68746.0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-3212.1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4772.3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3806.0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-966.3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603.0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361.0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Код ЄДРПОУ: 38961129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03179,ЧОРНОБИЛЬСЬКА ВУЛ.,5/7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29989.5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29941.9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-47.6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1104.6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682.9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-421.7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22469.6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23021.1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551.5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7263.1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6792.6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-470.5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1361.4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811.1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-550.3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38961113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03148,КУЧЕРА ВАСИЛЯ ВУЛ.,5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24584.0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24555.0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1107.0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734.0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-373.0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21887.0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22085.0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3156.0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2697.0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-459.0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-141.0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26199418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03148,КУРІННОГО ПЕТРА ВУЛ. ,2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21841.7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20526.0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-1315.7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912.8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-765.8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19307.9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17152.0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-2155.9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2451.6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3252.0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800.4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995.0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-726.0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94.  КОМУНАЛЬНЕ ПІДПРИЄМСТВО "АЛГОРИТМ" СВЯТОШИНСЬКОЇ РАЙОННОЇ У МІСТІ КИЄВІ РАДИ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33306408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95.  КОМУНАЛЬНЕ ПІДПРИЄМСТВО ПО БУДІВНИЦТВУ І ЕКСПЛУАТАЦІЇ ПАРКІНГІВ, ГАРАЖІВ, АВТОСТОЯНОК ДЛЯ АВТОТРАНСПОРТУ "АВТОПАРК- СЕРВІС" </w:t>
            </w:r>
            <w:r w:rsidRPr="006D43BF">
              <w:rPr>
                <w:sz w:val="16"/>
              </w:rPr>
              <w:lastRenderedPageBreak/>
              <w:t>СВЯТОШИНСЬКОГО РАЙОНУ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32210469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03148,ЮРИ ГНАТА ВУЛ.,9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459.0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  <w:highlight w:val="yellow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  <w:highlight w:val="yellow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96.  КОМУНАЛЬНЕ ПІДПРИЄМСТВО "ЕКОЛОГІЯ В СВЯТОШИНСЬКОМУ РАЙОНІ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16281219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03115,ПЕРЕМОГИ ПРОСП.,97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1813.0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1257.0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D43BF" w:rsidRPr="006D43BF" w:rsidRDefault="006D43BF" w:rsidP="006D43BF">
            <w:pPr>
              <w:ind w:left="-57" w:right="-57"/>
              <w:rPr>
                <w:sz w:val="14"/>
                <w:szCs w:val="14"/>
              </w:rPr>
            </w:pPr>
            <w:bookmarkStart w:id="0" w:name="_GoBack"/>
            <w:bookmarkEnd w:id="0"/>
            <w:r w:rsidRPr="006D43BF">
              <w:rPr>
                <w:sz w:val="14"/>
                <w:szCs w:val="14"/>
              </w:rPr>
              <w:t>П</w:t>
            </w:r>
            <w:r w:rsidRPr="006D43BF">
              <w:rPr>
                <w:sz w:val="14"/>
                <w:szCs w:val="14"/>
              </w:rPr>
              <w:t>роект річного фінансового плану на 2020 рік надано до ДКВ на розгляд та затвердження листом від 1</w:t>
            </w:r>
            <w:r>
              <w:rPr>
                <w:sz w:val="14"/>
                <w:szCs w:val="14"/>
              </w:rPr>
              <w:t>2</w:t>
            </w:r>
            <w:r w:rsidRPr="006D43BF">
              <w:rPr>
                <w:sz w:val="14"/>
                <w:szCs w:val="14"/>
              </w:rPr>
              <w:t xml:space="preserve">.08.2020 № </w:t>
            </w:r>
            <w:r>
              <w:rPr>
                <w:sz w:val="14"/>
                <w:szCs w:val="14"/>
              </w:rPr>
              <w:t>107-30/5179.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СОЛОМ'ЯНСЬКИЙ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97.  КОМУНАЛЬНЕ ПІДПРИЄМСТВО "СОЛОМ'ЯНКАБУДІНВЕСТ" СОЛОМ'ЯНСЬКОГО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31055458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  <w:highlight w:val="yellow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  <w:highlight w:val="yellow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6D43BF">
              <w:rPr>
                <w:sz w:val="14"/>
                <w:szCs w:val="14"/>
              </w:rPr>
              <w:t>Солом`янкабудінвест</w:t>
            </w:r>
            <w:proofErr w:type="spellEnd"/>
            <w:r w:rsidRPr="006D43BF">
              <w:rPr>
                <w:sz w:val="14"/>
                <w:szCs w:val="14"/>
              </w:rPr>
              <w:t>" Солом`янської районної в м. Києві державної адміністрації"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98.  КОМУНАЛЬНЕ ПІДПРИЄМСТВО "ШКОЛЯР" СОЛОМ'ЯНСЬКОЇ РАЙОННОЇ В МІСТІ КИЄВІ ДЕРЖАВНОЇ АДМІНІСТРАЦІЇ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16483242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03056,ДАШАВСЬКА ВУЛ.,22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16260.0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-16260.0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14911.5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-14911.5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744.0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-676.0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582.5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-582.5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-81.0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-99.0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35756919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Адреса: 03186,МАЦІЄВИЧА ЛЕВКА ВУЛ. ,6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122326.0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121930.0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-396.0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3122.1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2629.0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-493.1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106122.1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95381.0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-10741.1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15131.0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16711.0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1580.0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4007.0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5427.0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1420.0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188.0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7040.0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6852.0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100.  КОМУНАЛЬНЕ ПІДПРИЄМСТВО ПО УТРИМАННЮ ЖИТЛОВОГО ГОСПОДАРСТВА СОЛОМ'ЯНСЬКОГО РАЙОНУ М.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31720192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03186,МАЦІЄВИЧА ЛЕВКА ВУЛ. ,6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6D43BF">
              <w:rPr>
                <w:sz w:val="14"/>
                <w:szCs w:val="14"/>
              </w:rPr>
              <w:t>м.Києва</w:t>
            </w:r>
            <w:proofErr w:type="spellEnd"/>
            <w:r w:rsidRPr="006D43BF">
              <w:rPr>
                <w:sz w:val="14"/>
                <w:szCs w:val="14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04593340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03067,ГАРМАТНА ВУЛ.,36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26649.6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15095.0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-11554.6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24208.2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25391.0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1182.8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44952.6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34249.0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-10703.6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5707.6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6009.0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301.4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197.6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38960408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28053.8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30522.0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2468.2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558.7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-228.7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25301.5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27506.0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2204.5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3232.6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3233.0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78.4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34.6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Код ЄДРПОУ: 38960481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03110,СОЛОМ'ЯНСЬКА ВУЛ.,17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39498.4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33681.0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-5817.4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1386.0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767.0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-619.0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33503.0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28538.0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-4965.0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6671.0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5426.0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-1245.0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710.4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484.0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-226.4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ТОРГІВЛЯ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34879125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1300.0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765.0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-535.0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955.0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-383.0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192.4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-91.6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50.0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0.6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-49.4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105.  КОМУНАЛЬНЕ АВТОТРАНСПОРТНЕ ПІДПРИЄМСТВО СОЛОМ'ЯНСЬКОГО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19258770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03056,ЗАЛІЗНИЧНА ВУЛ.,14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РАЙОН - ШЕВЧЕНКІВСЬКИЙ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БУДІВНИЦТВО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31904855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32348117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Адреса: 01030,БОГДАНА ХМЕЛЬНИЦЬКОГО ВУЛ.,24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108.  КОМУНАЛЬНЕ ПІДПРИЄМСТВО "ШКОЛЯР" ШЕВЧЕНКІВСЬКОГО РАЙОНУ 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21476511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04060,ТЕЛІГИ ОЛЕНИ ВУЛ.,31/1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9278.0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4591.8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-4686.2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6082.0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3077.0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-3005.0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816.0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587.7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-228.3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2341.0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910.0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-1431.0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1.2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24.0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0.9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-23.1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109.  КОМУНАЛЬНЕ ПІДПРИЄМСТВО "ШКОЛЯРИК" ШЕВЧЕНКІВСЬКОГО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19483708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03113,ТАБІРНА ВУЛ. ,40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4040.0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2240.2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-1799.8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2834.0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1663.6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-1170.4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328.0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869.0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297.7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-571.3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1.9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-5.1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34966254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04050,БІЛОРУСЬКА ВУЛ.,1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250818.6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153269.4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-97549.2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895.0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2295.6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1400.6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110397.2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104475.0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-5922.2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11321.4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11601.0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279.6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129776.6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39327.0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-90449.6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218.4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162.0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-56.4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30A4A" w:rsidRPr="006D43BF" w:rsidTr="00A30CC4">
        <w:trPr>
          <w:trHeight w:val="2757"/>
        </w:trPr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111.  КОМУНАЛЬНЕ ПІДПРИЄМСТВО "БАЗА ВІДПОЧИНКУ "ЧАЙКА" ШЕВЧЕНКІВСЬКОЇ РАЙОННОЇ У М.КИЄВІ РАДИ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23152296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04050,С. ДУБЕЧНЯ ,5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6D43BF">
              <w:rPr>
                <w:sz w:val="14"/>
                <w:szCs w:val="14"/>
              </w:rPr>
              <w:t>м.Києві</w:t>
            </w:r>
            <w:proofErr w:type="spellEnd"/>
            <w:r w:rsidRPr="006D43BF">
              <w:rPr>
                <w:sz w:val="14"/>
                <w:szCs w:val="14"/>
              </w:rPr>
              <w:t xml:space="preserve"> ради"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112.  КОМУНАЛЬНЕ ПІДПРИЄМСТВО "БЛАГОУСТРІЙ ШЕВЧЕНКІВСЬКОГО РАЙОНУ"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33790408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939.5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786.0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-153.5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1300.0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-1300.0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2000.1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566.0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-1434.1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227.8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210.5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-17.3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-0.3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9.6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7.8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-1.8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ОСВІТА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03083073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1944.0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2304.0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1146.0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1543.0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397.0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513.0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530.0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279.0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227.0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-52.0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ОХОРОНА ЗДОРОВ'Я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38947811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Адреса: </w:t>
            </w:r>
            <w:r w:rsidRPr="006D43BF">
              <w:rPr>
                <w:sz w:val="16"/>
              </w:rPr>
              <w:lastRenderedPageBreak/>
              <w:t>01032,САКСАГАНСЬКОГО ВУЛ.,100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49424.1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31130.0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-18294.1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50559.6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57446.0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6886.4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92190.8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80242.0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-11948.8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7482.1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7154.0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-328.1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310.8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1180.0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869.2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38945657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19156.4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21276.0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2119.6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1209.1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822.0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-387.1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16410.0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18539.0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2129.0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2829.4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2894.0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64.6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1126.1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665.0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-461.1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38948312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17016.6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17980.0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963.4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2477.3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938.0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-1539.3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16369.2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15583.0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-786.2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2243.7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2753.0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509.3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881.0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582.0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-299.0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38945945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04112,РИЗЬКА ВУЛ.,1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29707.3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29061.9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-645.4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1424.0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1016.8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-407.2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23608.4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23093.1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-515.3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6181.7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6007.0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-174.7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1341.2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978.6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-362.6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30A4A" w:rsidRPr="006D43BF" w:rsidTr="00A30CC4">
        <w:tc>
          <w:tcPr>
            <w:tcW w:w="2127" w:type="dxa"/>
            <w:vMerge w:val="restart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31124662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Адреса: 90100,ЗАКАРПАТСЬКА ОБЛ., М. ІРШАВА, ПЛ. НАРОДНА,1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12.5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626.0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721.3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265.8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-348.6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30A4A" w:rsidRPr="006D43BF" w:rsidTr="00A30CC4">
        <w:tc>
          <w:tcPr>
            <w:tcW w:w="2127" w:type="dxa"/>
            <w:vMerge/>
          </w:tcPr>
          <w:p w:rsidR="00B30A4A" w:rsidRPr="006D43BF" w:rsidRDefault="00B30A4A">
            <w:pPr>
              <w:spacing w:before="20"/>
              <w:rPr>
                <w:sz w:val="16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Уточнений проект річного фінансового плану повернуто на доопрацювання листом ДКВ м. Києва від 14.04.2020 № 062/07/17-2707. Доопрацьований  уточнений проект річного фінансового плану не надано.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lastRenderedPageBreak/>
              <w:t>119.  КОМУНАЛЬНЕ ПІДПРИЄМСТВО "НЕОМЕД"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01994014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САКСАГАНСЬКОГО ВУЛ.,100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34967572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01030,ХМЕЛЬНИЦЬКОГО БОГДАНА ВУЛ.,24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121.  КОМУНАЛЬНЕ ПІДПРИЄМСТВО "ЦЕНТР МАРКЕТИНГУ" ШЕВЧЕНКІВСЬКОГО РАЙОНУ М.КИЄВА"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16471262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04050,ІЛЛЄНКА ЮРІЯ ВУЛ. ,12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1008.3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974.5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-33.8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532.0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525.9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420.3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413.6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-6.7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6.8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56.0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28.2 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-27.8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ТОРГІВЛЯ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122.  КОМУНАЛЬНЕ ПІДПРИЄМСТВО "ТОРГОВИЙ ДІМ ШЕВЧЕНКІВСЬКИЙ"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25390574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252000,ЩУСЄВА ВУЛ.,2/19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t>ГАЛУЗЬ - ТРАНСПОРТ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 xml:space="preserve">123.  КОМУНАЛЬНЕ ПІДПРИЄМСТВО </w:t>
            </w:r>
            <w:r w:rsidRPr="006D43BF">
              <w:rPr>
                <w:sz w:val="16"/>
              </w:rPr>
              <w:lastRenderedPageBreak/>
              <w:t xml:space="preserve">"АВТОТРАНСПОРТНЕ ПІДПРИЄМСТВО ШЕВЧЕНКІВСЬКОГО РАЙОНУ" 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30723632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04050,ДЕГТЯРІВСЬКА ВУЛ.,15-Б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lastRenderedPageBreak/>
              <w:t>9158.0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178.0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-8980.0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5012.0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215.0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-4797.0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1540.0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667.0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-873.0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470.0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-470.0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2136.0 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-704.0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-2840.0</w:t>
            </w:r>
          </w:p>
        </w:tc>
      </w:tr>
      <w:tr w:rsidR="00B30A4A" w:rsidRPr="006D43BF" w:rsidTr="00A30CC4">
        <w:tc>
          <w:tcPr>
            <w:tcW w:w="16302" w:type="dxa"/>
            <w:gridSpan w:val="22"/>
          </w:tcPr>
          <w:p w:rsidR="00B30A4A" w:rsidRPr="006D43BF" w:rsidRDefault="006D50B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6D43BF">
              <w:rPr>
                <w:b/>
                <w:sz w:val="16"/>
              </w:rPr>
              <w:lastRenderedPageBreak/>
              <w:t>ГАЛУЗЬ - ФІЗИЧНА КУЛЬТУРА І СПОРТ</w:t>
            </w:r>
          </w:p>
        </w:tc>
      </w:tr>
      <w:tr w:rsidR="00B30A4A" w:rsidRPr="006D43BF" w:rsidTr="00A30CC4">
        <w:tc>
          <w:tcPr>
            <w:tcW w:w="2127" w:type="dxa"/>
          </w:tcPr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124.  КОМУНАЛЬНЕ ПІДПРИЄМСТВО "СПОРТИВНИЙ КОМПЛЕКС "СТАРТ"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Код ЄДРПОУ: 41835448</w:t>
            </w:r>
          </w:p>
          <w:p w:rsidR="00B30A4A" w:rsidRPr="006D43BF" w:rsidRDefault="006D50BE">
            <w:pPr>
              <w:spacing w:before="20"/>
              <w:rPr>
                <w:sz w:val="16"/>
              </w:rPr>
            </w:pPr>
            <w:r w:rsidRPr="006D43BF"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3568.6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3516.0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-52.6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1338.3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1155.0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-183.3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3648.0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3618.0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-30.0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1446.1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1458.0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11.9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59.0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54.0</w:t>
            </w:r>
          </w:p>
        </w:tc>
        <w:tc>
          <w:tcPr>
            <w:tcW w:w="709" w:type="dxa"/>
            <w:shd w:val="clear" w:color="auto" w:fill="auto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>-5.0</w:t>
            </w:r>
          </w:p>
        </w:tc>
        <w:tc>
          <w:tcPr>
            <w:tcW w:w="567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-246.2</w:t>
            </w:r>
          </w:p>
        </w:tc>
        <w:tc>
          <w:tcPr>
            <w:tcW w:w="671" w:type="dxa"/>
          </w:tcPr>
          <w:p w:rsidR="00B30A4A" w:rsidRPr="006D43BF" w:rsidRDefault="006D50BE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D43BF">
              <w:rPr>
                <w:sz w:val="14"/>
                <w:szCs w:val="14"/>
              </w:rPr>
              <w:t xml:space="preserve"> -459.0</w:t>
            </w:r>
          </w:p>
        </w:tc>
        <w:tc>
          <w:tcPr>
            <w:tcW w:w="748" w:type="dxa"/>
          </w:tcPr>
          <w:p w:rsidR="00B30A4A" w:rsidRPr="006D43BF" w:rsidRDefault="006D50B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D43BF">
              <w:rPr>
                <w:color w:val="000000"/>
                <w:sz w:val="14"/>
                <w:szCs w:val="14"/>
              </w:rPr>
              <w:t>-212.8</w:t>
            </w:r>
          </w:p>
        </w:tc>
      </w:tr>
    </w:tbl>
    <w:p w:rsidR="00B30A4A" w:rsidRPr="006D43BF" w:rsidRDefault="00B30A4A">
      <w:pPr>
        <w:spacing w:before="20"/>
      </w:pPr>
    </w:p>
    <w:sectPr w:rsidR="00B30A4A" w:rsidRPr="006D43BF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4A" w:rsidRDefault="006D50BE">
      <w:r>
        <w:separator/>
      </w:r>
    </w:p>
  </w:endnote>
  <w:endnote w:type="continuationSeparator" w:id="0">
    <w:p w:rsidR="00B30A4A" w:rsidRDefault="006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4A" w:rsidRDefault="006D50BE">
      <w:r>
        <w:separator/>
      </w:r>
    </w:p>
  </w:footnote>
  <w:footnote w:type="continuationSeparator" w:id="0">
    <w:p w:rsidR="00B30A4A" w:rsidRDefault="006D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4A" w:rsidRDefault="006D50BE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6D43BF">
      <w:rPr>
        <w:noProof/>
      </w:rPr>
      <w:t>23</w:t>
    </w:r>
    <w:r>
      <w:fldChar w:fldCharType="end"/>
    </w:r>
  </w:p>
  <w:p w:rsidR="00B30A4A" w:rsidRDefault="00B30A4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4A"/>
    <w:rsid w:val="0068587C"/>
    <w:rsid w:val="006D43BF"/>
    <w:rsid w:val="006D50BE"/>
    <w:rsid w:val="00A30CC4"/>
    <w:rsid w:val="00B30A4A"/>
    <w:rsid w:val="00B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30</Pages>
  <Words>5811</Words>
  <Characters>39608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28</cp:revision>
  <dcterms:created xsi:type="dcterms:W3CDTF">2020-08-04T11:39:00Z</dcterms:created>
  <dcterms:modified xsi:type="dcterms:W3CDTF">2020-08-27T13:58:00Z</dcterms:modified>
</cp:coreProperties>
</file>