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49" w:rsidRPr="000C6225" w:rsidRDefault="000E3F49" w:rsidP="00BA4612">
      <w:pPr>
        <w:spacing w:after="120"/>
        <w:jc w:val="center"/>
        <w:rPr>
          <w:rFonts w:ascii="Times New Roman" w:hAnsi="Times New Roman" w:cs="Times New Roman"/>
          <w:b/>
          <w:sz w:val="28"/>
          <w:szCs w:val="28"/>
          <w:lang w:val="uk-UA"/>
        </w:rPr>
      </w:pPr>
      <w:r w:rsidRPr="000C6225">
        <w:rPr>
          <w:rFonts w:ascii="Times New Roman" w:hAnsi="Times New Roman" w:cs="Times New Roman"/>
          <w:b/>
          <w:sz w:val="28"/>
          <w:szCs w:val="28"/>
          <w:lang w:val="uk-UA"/>
        </w:rPr>
        <w:t>Р</w:t>
      </w:r>
      <w:r w:rsidR="008B27E9" w:rsidRPr="000C6225">
        <w:rPr>
          <w:rFonts w:ascii="Times New Roman" w:hAnsi="Times New Roman" w:cs="Times New Roman"/>
          <w:b/>
          <w:sz w:val="28"/>
          <w:szCs w:val="28"/>
          <w:lang w:val="uk-UA"/>
        </w:rPr>
        <w:t>ІШЕННЯ</w:t>
      </w:r>
      <w:r w:rsidR="00F779DA" w:rsidRPr="000C6225">
        <w:rPr>
          <w:rFonts w:ascii="Times New Roman" w:hAnsi="Times New Roman" w:cs="Times New Roman"/>
          <w:b/>
          <w:sz w:val="28"/>
          <w:szCs w:val="28"/>
          <w:lang w:val="uk-UA"/>
        </w:rPr>
        <w:t xml:space="preserve"> </w:t>
      </w:r>
    </w:p>
    <w:p w:rsidR="00885F89" w:rsidRPr="000C6225" w:rsidRDefault="000E3F49" w:rsidP="00BA4612">
      <w:pPr>
        <w:spacing w:after="120" w:line="240" w:lineRule="auto"/>
        <w:jc w:val="center"/>
        <w:rPr>
          <w:rFonts w:ascii="Times New Roman" w:hAnsi="Times New Roman" w:cs="Times New Roman"/>
          <w:sz w:val="28"/>
          <w:szCs w:val="28"/>
          <w:lang w:val="uk-UA"/>
        </w:rPr>
      </w:pPr>
      <w:r w:rsidRPr="000C6225">
        <w:rPr>
          <w:rFonts w:ascii="Times New Roman" w:hAnsi="Times New Roman" w:cs="Times New Roman"/>
          <w:sz w:val="28"/>
          <w:szCs w:val="28"/>
          <w:lang w:val="uk-UA"/>
        </w:rPr>
        <w:t xml:space="preserve">спільного </w:t>
      </w:r>
      <w:r w:rsidR="00EC2547" w:rsidRPr="000C6225">
        <w:rPr>
          <w:rFonts w:ascii="Times New Roman" w:hAnsi="Times New Roman" w:cs="Times New Roman"/>
          <w:sz w:val="28"/>
          <w:szCs w:val="28"/>
          <w:lang w:val="uk-UA"/>
        </w:rPr>
        <w:t xml:space="preserve">розширеного </w:t>
      </w:r>
      <w:r w:rsidRPr="000C6225">
        <w:rPr>
          <w:rFonts w:ascii="Times New Roman" w:hAnsi="Times New Roman" w:cs="Times New Roman"/>
          <w:sz w:val="28"/>
          <w:szCs w:val="28"/>
          <w:lang w:val="uk-UA"/>
        </w:rPr>
        <w:t xml:space="preserve">засідання </w:t>
      </w:r>
      <w:r w:rsidR="000C7AA4" w:rsidRPr="000C6225">
        <w:rPr>
          <w:rFonts w:ascii="Times New Roman" w:hAnsi="Times New Roman" w:cs="Times New Roman"/>
          <w:sz w:val="28"/>
          <w:szCs w:val="28"/>
          <w:lang w:val="uk-UA"/>
        </w:rPr>
        <w:t xml:space="preserve">Антикризової ради громадських організацій України та </w:t>
      </w:r>
      <w:r w:rsidRPr="000C6225">
        <w:rPr>
          <w:rFonts w:ascii="Times New Roman" w:hAnsi="Times New Roman" w:cs="Times New Roman"/>
          <w:sz w:val="28"/>
          <w:szCs w:val="28"/>
          <w:lang w:val="uk-UA"/>
        </w:rPr>
        <w:t xml:space="preserve">Правління Всеукраїнської громадської організації «Український союз промисловців і підприємців» </w:t>
      </w:r>
    </w:p>
    <w:p w:rsidR="000E3F49" w:rsidRPr="00D84417" w:rsidRDefault="000E3F49" w:rsidP="000E3F49">
      <w:pPr>
        <w:jc w:val="center"/>
        <w:rPr>
          <w:rFonts w:ascii="Times New Roman" w:hAnsi="Times New Roman" w:cs="Times New Roman"/>
          <w:i/>
          <w:sz w:val="28"/>
          <w:szCs w:val="28"/>
          <w:lang w:val="uk-UA"/>
        </w:rPr>
      </w:pPr>
      <w:r w:rsidRPr="00D84417">
        <w:rPr>
          <w:rFonts w:ascii="Times New Roman" w:hAnsi="Times New Roman" w:cs="Times New Roman"/>
          <w:i/>
          <w:sz w:val="28"/>
          <w:szCs w:val="28"/>
          <w:lang w:val="uk-UA"/>
        </w:rPr>
        <w:t>м.</w:t>
      </w:r>
      <w:r w:rsidR="000C7AA4" w:rsidRPr="00D84417">
        <w:rPr>
          <w:rFonts w:ascii="Times New Roman" w:hAnsi="Times New Roman" w:cs="Times New Roman"/>
          <w:i/>
          <w:sz w:val="28"/>
          <w:szCs w:val="28"/>
          <w:lang w:val="uk-UA"/>
        </w:rPr>
        <w:t xml:space="preserve"> </w:t>
      </w:r>
      <w:r w:rsidRPr="00D84417">
        <w:rPr>
          <w:rFonts w:ascii="Times New Roman" w:hAnsi="Times New Roman" w:cs="Times New Roman"/>
          <w:i/>
          <w:sz w:val="28"/>
          <w:szCs w:val="28"/>
          <w:lang w:val="uk-UA"/>
        </w:rPr>
        <w:t xml:space="preserve">Київ                                                                                </w:t>
      </w:r>
      <w:r w:rsidR="00CC3B76" w:rsidRPr="00D84417">
        <w:rPr>
          <w:rFonts w:ascii="Times New Roman" w:hAnsi="Times New Roman" w:cs="Times New Roman"/>
          <w:i/>
          <w:sz w:val="28"/>
          <w:szCs w:val="28"/>
          <w:lang w:val="uk-UA"/>
        </w:rPr>
        <w:t xml:space="preserve">03 </w:t>
      </w:r>
      <w:r w:rsidR="00B61D2A" w:rsidRPr="00D84417">
        <w:rPr>
          <w:rFonts w:ascii="Times New Roman" w:hAnsi="Times New Roman" w:cs="Times New Roman"/>
          <w:i/>
          <w:sz w:val="28"/>
          <w:szCs w:val="28"/>
          <w:lang w:val="uk-UA"/>
        </w:rPr>
        <w:t xml:space="preserve"> </w:t>
      </w:r>
      <w:r w:rsidR="00CC3B76" w:rsidRPr="00D84417">
        <w:rPr>
          <w:rFonts w:ascii="Times New Roman" w:hAnsi="Times New Roman" w:cs="Times New Roman"/>
          <w:i/>
          <w:sz w:val="28"/>
          <w:szCs w:val="28"/>
          <w:lang w:val="uk-UA"/>
        </w:rPr>
        <w:t>грудня</w:t>
      </w:r>
      <w:r w:rsidR="00F779DA" w:rsidRPr="00D84417">
        <w:rPr>
          <w:rFonts w:ascii="Times New Roman" w:hAnsi="Times New Roman" w:cs="Times New Roman"/>
          <w:i/>
          <w:sz w:val="28"/>
          <w:szCs w:val="28"/>
          <w:lang w:val="uk-UA"/>
        </w:rPr>
        <w:t xml:space="preserve"> 2020</w:t>
      </w:r>
      <w:r w:rsidRPr="00D84417">
        <w:rPr>
          <w:rFonts w:ascii="Times New Roman" w:hAnsi="Times New Roman" w:cs="Times New Roman"/>
          <w:i/>
          <w:sz w:val="28"/>
          <w:szCs w:val="28"/>
          <w:lang w:val="uk-UA"/>
        </w:rPr>
        <w:t xml:space="preserve"> року</w:t>
      </w:r>
    </w:p>
    <w:p w:rsidR="00CC3B76" w:rsidRPr="000C6225" w:rsidRDefault="00CC3B76" w:rsidP="00CC3B76">
      <w:pPr>
        <w:pStyle w:val="a3"/>
        <w:spacing w:before="120" w:line="240" w:lineRule="auto"/>
        <w:ind w:left="0" w:firstLine="851"/>
        <w:jc w:val="center"/>
        <w:rPr>
          <w:rStyle w:val="A00"/>
          <w:rFonts w:ascii="Times New Roman" w:hAnsi="Times New Roman" w:cs="Times New Roman"/>
          <w:b/>
          <w:color w:val="auto"/>
          <w:sz w:val="28"/>
          <w:szCs w:val="28"/>
          <w:lang w:val="uk-UA"/>
        </w:rPr>
      </w:pPr>
      <w:r w:rsidRPr="000C6225">
        <w:rPr>
          <w:rStyle w:val="A00"/>
          <w:rFonts w:ascii="Times New Roman" w:hAnsi="Times New Roman" w:cs="Times New Roman"/>
          <w:b/>
          <w:color w:val="auto"/>
          <w:sz w:val="28"/>
          <w:szCs w:val="28"/>
          <w:lang w:val="uk-UA"/>
        </w:rPr>
        <w:t>«Пріоритети  промислової політики в умовах загострення  економічної кризи внаслідок пандемії COVID-19»</w:t>
      </w:r>
    </w:p>
    <w:p w:rsidR="00CC3B76" w:rsidRPr="000C6225" w:rsidRDefault="00CC3B76" w:rsidP="00BA4612">
      <w:pPr>
        <w:pStyle w:val="a3"/>
        <w:spacing w:before="120" w:line="240" w:lineRule="auto"/>
        <w:ind w:left="0" w:firstLine="851"/>
        <w:jc w:val="both"/>
        <w:rPr>
          <w:rFonts w:ascii="Times New Roman" w:hAnsi="Times New Roman" w:cs="Times New Roman"/>
          <w:sz w:val="28"/>
          <w:szCs w:val="28"/>
          <w:lang w:val="uk-UA"/>
        </w:rPr>
      </w:pPr>
    </w:p>
    <w:p w:rsidR="000E3F49" w:rsidRPr="000C6225" w:rsidRDefault="000E3F49" w:rsidP="00BA4612">
      <w:pPr>
        <w:pStyle w:val="a3"/>
        <w:spacing w:before="120" w:line="240" w:lineRule="auto"/>
        <w:ind w:left="0" w:firstLine="851"/>
        <w:jc w:val="both"/>
        <w:rPr>
          <w:rFonts w:ascii="Times New Roman" w:hAnsi="Times New Roman" w:cs="Times New Roman"/>
          <w:b/>
          <w:sz w:val="28"/>
          <w:szCs w:val="28"/>
          <w:lang w:val="uk-UA"/>
        </w:rPr>
      </w:pPr>
      <w:r w:rsidRPr="000C6225">
        <w:rPr>
          <w:rFonts w:ascii="Times New Roman" w:hAnsi="Times New Roman" w:cs="Times New Roman"/>
          <w:sz w:val="28"/>
          <w:szCs w:val="28"/>
          <w:lang w:val="uk-UA"/>
        </w:rPr>
        <w:t>Заслухавши інформацію Голови Антикризової ради громадських організацій України</w:t>
      </w:r>
      <w:r w:rsidR="00B37542" w:rsidRPr="000C6225">
        <w:rPr>
          <w:rFonts w:ascii="Times New Roman" w:hAnsi="Times New Roman" w:cs="Times New Roman"/>
          <w:sz w:val="28"/>
          <w:szCs w:val="28"/>
          <w:lang w:val="uk-UA"/>
        </w:rPr>
        <w:t>,</w:t>
      </w:r>
      <w:r w:rsidRPr="000C6225">
        <w:rPr>
          <w:rFonts w:ascii="Times New Roman" w:hAnsi="Times New Roman" w:cs="Times New Roman"/>
          <w:sz w:val="28"/>
          <w:szCs w:val="28"/>
          <w:lang w:val="uk-UA"/>
        </w:rPr>
        <w:t xml:space="preserve"> </w:t>
      </w:r>
      <w:r w:rsidR="00B37542" w:rsidRPr="000C6225">
        <w:rPr>
          <w:rFonts w:ascii="Times New Roman" w:hAnsi="Times New Roman" w:cs="Times New Roman"/>
          <w:sz w:val="28"/>
          <w:szCs w:val="28"/>
          <w:lang w:val="uk-UA"/>
        </w:rPr>
        <w:t xml:space="preserve">Президента УСПП, </w:t>
      </w:r>
      <w:r w:rsidRPr="000C6225">
        <w:rPr>
          <w:rFonts w:ascii="Times New Roman" w:hAnsi="Times New Roman" w:cs="Times New Roman"/>
          <w:sz w:val="28"/>
          <w:szCs w:val="28"/>
          <w:lang w:val="uk-UA"/>
        </w:rPr>
        <w:t xml:space="preserve">Кінаха А.К., членів Антикризової ради громадських організацій України, членів Правління УСПП щодо </w:t>
      </w:r>
      <w:r w:rsidR="00B61D2A" w:rsidRPr="000C6225">
        <w:rPr>
          <w:rFonts w:ascii="Times New Roman" w:hAnsi="Times New Roman" w:cs="Times New Roman"/>
          <w:sz w:val="28"/>
          <w:szCs w:val="28"/>
          <w:lang w:val="uk-UA"/>
        </w:rPr>
        <w:t xml:space="preserve">стану розвитку </w:t>
      </w:r>
      <w:r w:rsidRPr="000C6225">
        <w:rPr>
          <w:rFonts w:ascii="Times New Roman" w:hAnsi="Times New Roman" w:cs="Times New Roman"/>
          <w:sz w:val="28"/>
          <w:szCs w:val="28"/>
          <w:lang w:val="uk-UA"/>
        </w:rPr>
        <w:t>соціально-економічної ситуації в країні, проблемних питань та пропозицій</w:t>
      </w:r>
      <w:r w:rsidR="00CC3B76" w:rsidRPr="000C6225">
        <w:rPr>
          <w:rFonts w:ascii="Times New Roman" w:hAnsi="Times New Roman" w:cs="Times New Roman"/>
          <w:sz w:val="28"/>
          <w:szCs w:val="28"/>
          <w:lang w:val="uk-UA"/>
        </w:rPr>
        <w:t xml:space="preserve"> щодо пріоритетів </w:t>
      </w:r>
      <w:r w:rsidR="00B61D2A" w:rsidRPr="000C6225">
        <w:rPr>
          <w:rFonts w:ascii="Times New Roman" w:hAnsi="Times New Roman" w:cs="Times New Roman"/>
          <w:sz w:val="28"/>
          <w:szCs w:val="28"/>
          <w:lang w:val="uk-UA"/>
        </w:rPr>
        <w:t xml:space="preserve"> </w:t>
      </w:r>
      <w:r w:rsidR="00CC3B76" w:rsidRPr="000C6225">
        <w:rPr>
          <w:rStyle w:val="A00"/>
          <w:rFonts w:ascii="Times New Roman" w:hAnsi="Times New Roman" w:cs="Times New Roman"/>
          <w:color w:val="auto"/>
          <w:sz w:val="28"/>
          <w:szCs w:val="28"/>
          <w:lang w:val="uk-UA"/>
        </w:rPr>
        <w:t>промислової політики в умовах загострення  економічної кризи внаслідок пандемії COVID-19</w:t>
      </w:r>
      <w:r w:rsidR="00B61D2A" w:rsidRPr="000C6225">
        <w:rPr>
          <w:rFonts w:ascii="Times New Roman" w:hAnsi="Times New Roman" w:cs="Times New Roman"/>
          <w:sz w:val="28"/>
          <w:szCs w:val="28"/>
          <w:lang w:val="uk-UA"/>
        </w:rPr>
        <w:t>,</w:t>
      </w:r>
      <w:r w:rsidRPr="000C6225">
        <w:rPr>
          <w:rFonts w:ascii="Times New Roman" w:hAnsi="Times New Roman" w:cs="Times New Roman"/>
          <w:sz w:val="28"/>
          <w:szCs w:val="28"/>
          <w:lang w:val="uk-UA"/>
        </w:rPr>
        <w:t xml:space="preserve"> </w:t>
      </w:r>
      <w:r w:rsidR="00EC2547" w:rsidRPr="000C6225">
        <w:rPr>
          <w:rFonts w:ascii="Times New Roman" w:hAnsi="Times New Roman" w:cs="Times New Roman"/>
          <w:sz w:val="28"/>
          <w:szCs w:val="28"/>
          <w:lang w:val="uk-UA"/>
        </w:rPr>
        <w:t>учасники засідання</w:t>
      </w:r>
      <w:r w:rsidR="00D033DA" w:rsidRPr="000C6225">
        <w:rPr>
          <w:rFonts w:ascii="Times New Roman" w:hAnsi="Times New Roman" w:cs="Times New Roman"/>
          <w:sz w:val="28"/>
          <w:szCs w:val="28"/>
          <w:lang w:val="uk-UA"/>
        </w:rPr>
        <w:t>,</w:t>
      </w:r>
      <w:r w:rsidR="008B27E9" w:rsidRPr="000C6225">
        <w:rPr>
          <w:rFonts w:ascii="Times New Roman" w:hAnsi="Times New Roman" w:cs="Times New Roman"/>
          <w:b/>
          <w:sz w:val="28"/>
          <w:szCs w:val="28"/>
          <w:lang w:val="uk-UA"/>
        </w:rPr>
        <w:t xml:space="preserve"> </w:t>
      </w:r>
    </w:p>
    <w:p w:rsidR="00D378C5" w:rsidRPr="000C6225" w:rsidRDefault="00D378C5" w:rsidP="00D033DA">
      <w:pPr>
        <w:pStyle w:val="a3"/>
        <w:spacing w:before="120"/>
        <w:ind w:left="0" w:firstLine="851"/>
        <w:jc w:val="both"/>
        <w:rPr>
          <w:rFonts w:ascii="Times New Roman" w:hAnsi="Times New Roman" w:cs="Times New Roman"/>
          <w:b/>
          <w:sz w:val="28"/>
          <w:szCs w:val="28"/>
          <w:lang w:val="uk-UA"/>
        </w:rPr>
      </w:pPr>
    </w:p>
    <w:p w:rsidR="00CC3B76" w:rsidRPr="000C6225" w:rsidRDefault="00CC3B76" w:rsidP="00D378C5">
      <w:pPr>
        <w:pStyle w:val="a3"/>
        <w:spacing w:before="360" w:after="360"/>
        <w:ind w:left="0" w:firstLine="851"/>
        <w:jc w:val="both"/>
        <w:rPr>
          <w:rFonts w:ascii="Times New Roman" w:hAnsi="Times New Roman" w:cs="Times New Roman"/>
          <w:b/>
          <w:sz w:val="28"/>
          <w:szCs w:val="28"/>
          <w:lang w:val="uk-UA"/>
        </w:rPr>
      </w:pPr>
      <w:r w:rsidRPr="000C6225">
        <w:rPr>
          <w:rFonts w:ascii="Times New Roman" w:hAnsi="Times New Roman" w:cs="Times New Roman"/>
          <w:b/>
          <w:sz w:val="28"/>
          <w:szCs w:val="28"/>
          <w:lang w:val="uk-UA"/>
        </w:rPr>
        <w:t>В</w:t>
      </w:r>
      <w:r w:rsidR="00D033DA" w:rsidRPr="000C6225">
        <w:rPr>
          <w:rFonts w:ascii="Times New Roman" w:hAnsi="Times New Roman" w:cs="Times New Roman"/>
          <w:b/>
          <w:sz w:val="28"/>
          <w:szCs w:val="28"/>
          <w:lang w:val="uk-UA"/>
        </w:rPr>
        <w:t>ідзнача</w:t>
      </w:r>
      <w:r w:rsidRPr="000C6225">
        <w:rPr>
          <w:rFonts w:ascii="Times New Roman" w:hAnsi="Times New Roman" w:cs="Times New Roman"/>
          <w:b/>
          <w:sz w:val="28"/>
          <w:szCs w:val="28"/>
          <w:lang w:val="uk-UA"/>
        </w:rPr>
        <w:t>ли:</w:t>
      </w:r>
    </w:p>
    <w:p w:rsidR="00714422" w:rsidRPr="000C6225" w:rsidRDefault="00714422" w:rsidP="00D378C5">
      <w:pPr>
        <w:pStyle w:val="a3"/>
        <w:spacing w:before="360" w:after="360"/>
        <w:ind w:left="0" w:firstLine="851"/>
        <w:jc w:val="both"/>
        <w:rPr>
          <w:rFonts w:ascii="Times New Roman" w:hAnsi="Times New Roman" w:cs="Times New Roman"/>
          <w:b/>
          <w:sz w:val="28"/>
          <w:szCs w:val="28"/>
          <w:lang w:val="uk-UA"/>
        </w:rPr>
      </w:pPr>
    </w:p>
    <w:p w:rsidR="00E5438D" w:rsidRPr="000C6225" w:rsidRDefault="00E5438D" w:rsidP="00F940F8">
      <w:pPr>
        <w:pStyle w:val="a3"/>
        <w:spacing w:before="360" w:after="360" w:line="240" w:lineRule="auto"/>
        <w:ind w:left="0" w:firstLine="851"/>
        <w:jc w:val="both"/>
        <w:rPr>
          <w:rFonts w:ascii="Times New Roman" w:hAnsi="Times New Roman" w:cs="Times New Roman"/>
          <w:b/>
          <w:sz w:val="28"/>
          <w:szCs w:val="28"/>
          <w:lang w:val="uk-UA"/>
        </w:rPr>
      </w:pPr>
      <w:r w:rsidRPr="000C6225">
        <w:rPr>
          <w:rFonts w:ascii="Times New Roman" w:hAnsi="Times New Roman" w:cs="Times New Roman"/>
          <w:b/>
          <w:sz w:val="28"/>
          <w:szCs w:val="28"/>
          <w:lang w:val="uk-UA"/>
        </w:rPr>
        <w:t xml:space="preserve"> </w:t>
      </w:r>
      <w:r w:rsidR="00714422" w:rsidRPr="000C6225">
        <w:rPr>
          <w:rFonts w:ascii="Times New Roman" w:hAnsi="Times New Roman" w:cs="Times New Roman"/>
          <w:sz w:val="28"/>
          <w:szCs w:val="28"/>
          <w:lang w:val="uk-UA"/>
        </w:rPr>
        <w:t xml:space="preserve">Ділова спільнота стурбована масштабами  і темпами поглиблення кризових явищ в економіці країни в умовах відсутності єдиної державної програми першочергових заходів з протидії наслідкам пандемії </w:t>
      </w:r>
      <w:r w:rsidR="00714422" w:rsidRPr="000C6225">
        <w:rPr>
          <w:rStyle w:val="A00"/>
          <w:rFonts w:ascii="Times New Roman" w:hAnsi="Times New Roman" w:cs="Times New Roman"/>
          <w:color w:val="auto"/>
          <w:sz w:val="28"/>
          <w:szCs w:val="28"/>
        </w:rPr>
        <w:t>COVID</w:t>
      </w:r>
      <w:r w:rsidR="00714422" w:rsidRPr="000C6225">
        <w:rPr>
          <w:rStyle w:val="A00"/>
          <w:rFonts w:ascii="Times New Roman" w:hAnsi="Times New Roman" w:cs="Times New Roman"/>
          <w:color w:val="auto"/>
          <w:sz w:val="28"/>
          <w:szCs w:val="28"/>
          <w:lang w:val="uk-UA"/>
        </w:rPr>
        <w:t xml:space="preserve">-19, узгодження її </w:t>
      </w:r>
      <w:r w:rsidR="00CE5B45" w:rsidRPr="00CE5B45">
        <w:rPr>
          <w:rStyle w:val="A00"/>
          <w:rFonts w:ascii="Times New Roman" w:hAnsi="Times New Roman" w:cs="Times New Roman"/>
          <w:color w:val="auto"/>
          <w:sz w:val="28"/>
          <w:szCs w:val="28"/>
          <w:lang w:val="uk-UA"/>
        </w:rPr>
        <w:t xml:space="preserve"> </w:t>
      </w:r>
      <w:r w:rsidR="00714422" w:rsidRPr="000C6225">
        <w:rPr>
          <w:rStyle w:val="A00"/>
          <w:rFonts w:ascii="Times New Roman" w:hAnsi="Times New Roman" w:cs="Times New Roman"/>
          <w:color w:val="auto"/>
          <w:sz w:val="28"/>
          <w:szCs w:val="28"/>
          <w:lang w:val="uk-UA"/>
        </w:rPr>
        <w:t>усіма ланками влади,  із визначенням комплексних механізмів реалізації та забезпечення ресурсами</w:t>
      </w:r>
      <w:r w:rsidR="00582719">
        <w:rPr>
          <w:rStyle w:val="A00"/>
          <w:rFonts w:ascii="Times New Roman" w:hAnsi="Times New Roman" w:cs="Times New Roman"/>
          <w:color w:val="auto"/>
          <w:sz w:val="28"/>
          <w:szCs w:val="28"/>
          <w:lang w:val="uk-UA"/>
        </w:rPr>
        <w:t>, у т.ч. на посткарантинний період</w:t>
      </w:r>
      <w:r w:rsidR="00714422" w:rsidRPr="000C6225">
        <w:rPr>
          <w:rFonts w:ascii="Times New Roman" w:hAnsi="Times New Roman" w:cs="Times New Roman"/>
          <w:sz w:val="28"/>
          <w:szCs w:val="28"/>
          <w:lang w:val="uk-UA"/>
        </w:rPr>
        <w:t>.</w:t>
      </w:r>
    </w:p>
    <w:p w:rsidR="00714422" w:rsidRPr="000C6225" w:rsidRDefault="00714422" w:rsidP="00F940F8">
      <w:pPr>
        <w:spacing w:after="120" w:line="240" w:lineRule="auto"/>
        <w:ind w:firstLine="851"/>
        <w:jc w:val="both"/>
        <w:rPr>
          <w:rFonts w:ascii="Times New Roman" w:hAnsi="Times New Roman" w:cs="Times New Roman"/>
          <w:sz w:val="28"/>
          <w:szCs w:val="28"/>
          <w:lang w:val="uk-UA"/>
        </w:rPr>
      </w:pPr>
      <w:r w:rsidRPr="000C6225">
        <w:rPr>
          <w:rFonts w:ascii="Times New Roman" w:hAnsi="Times New Roman" w:cs="Times New Roman"/>
          <w:sz w:val="28"/>
          <w:szCs w:val="28"/>
          <w:lang w:val="uk-UA"/>
        </w:rPr>
        <w:t>Г</w:t>
      </w:r>
      <w:r w:rsidRPr="000C6225">
        <w:rPr>
          <w:rFonts w:ascii="Times New Roman" w:hAnsi="Times New Roman" w:cs="Times New Roman"/>
          <w:color w:val="000000"/>
          <w:sz w:val="28"/>
          <w:szCs w:val="28"/>
          <w:lang w:val="uk-UA"/>
        </w:rPr>
        <w:t xml:space="preserve">либина та тривалість негативного впливу </w:t>
      </w:r>
      <w:r w:rsidRPr="000C6225">
        <w:rPr>
          <w:rFonts w:ascii="Times New Roman" w:hAnsi="Times New Roman" w:cs="Times New Roman"/>
          <w:sz w:val="28"/>
          <w:szCs w:val="28"/>
          <w:lang w:val="uk-UA"/>
        </w:rPr>
        <w:t xml:space="preserve">пандемії </w:t>
      </w:r>
      <w:proofErr w:type="spellStart"/>
      <w:r w:rsidRPr="000C6225">
        <w:rPr>
          <w:rFonts w:ascii="Times New Roman" w:hAnsi="Times New Roman" w:cs="Times New Roman"/>
          <w:sz w:val="28"/>
          <w:szCs w:val="28"/>
          <w:lang w:val="uk-UA"/>
        </w:rPr>
        <w:t>коронавірусу</w:t>
      </w:r>
      <w:proofErr w:type="spellEnd"/>
      <w:r w:rsidRPr="000C6225">
        <w:rPr>
          <w:rFonts w:ascii="Times New Roman" w:hAnsi="Times New Roman" w:cs="Times New Roman"/>
          <w:sz w:val="28"/>
          <w:szCs w:val="28"/>
          <w:lang w:val="uk-UA"/>
        </w:rPr>
        <w:t xml:space="preserve"> на </w:t>
      </w:r>
      <w:proofErr w:type="spellStart"/>
      <w:r w:rsidR="00332DA2" w:rsidRPr="00332DA2">
        <w:rPr>
          <w:rFonts w:ascii="Times New Roman" w:hAnsi="Times New Roman" w:cs="Times New Roman"/>
          <w:sz w:val="28"/>
          <w:szCs w:val="28"/>
        </w:rPr>
        <w:t>соціально</w:t>
      </w:r>
      <w:proofErr w:type="spellEnd"/>
      <w:r w:rsidR="00332DA2" w:rsidRPr="00332DA2">
        <w:rPr>
          <w:rFonts w:ascii="Times New Roman" w:hAnsi="Times New Roman" w:cs="Times New Roman"/>
          <w:sz w:val="28"/>
          <w:szCs w:val="28"/>
        </w:rPr>
        <w:t>-</w:t>
      </w:r>
      <w:r w:rsidR="00CE5B45">
        <w:rPr>
          <w:rFonts w:ascii="Times New Roman" w:hAnsi="Times New Roman" w:cs="Times New Roman"/>
          <w:sz w:val="28"/>
          <w:szCs w:val="28"/>
          <w:lang w:val="uk-UA"/>
        </w:rPr>
        <w:t xml:space="preserve"> </w:t>
      </w:r>
      <w:proofErr w:type="spellStart"/>
      <w:r w:rsidR="00332DA2" w:rsidRPr="00332DA2">
        <w:rPr>
          <w:rFonts w:ascii="Times New Roman" w:hAnsi="Times New Roman" w:cs="Times New Roman"/>
          <w:sz w:val="28"/>
          <w:szCs w:val="28"/>
        </w:rPr>
        <w:t>економічн</w:t>
      </w:r>
      <w:r w:rsidR="00CE5B45" w:rsidRPr="00CE5B45">
        <w:rPr>
          <w:rFonts w:ascii="Times New Roman" w:hAnsi="Times New Roman" w:cs="Times New Roman"/>
          <w:sz w:val="28"/>
          <w:szCs w:val="28"/>
        </w:rPr>
        <w:t>ий</w:t>
      </w:r>
      <w:proofErr w:type="spellEnd"/>
      <w:r w:rsidR="00CE5B45" w:rsidRPr="00CE5B45">
        <w:rPr>
          <w:rFonts w:ascii="Times New Roman" w:hAnsi="Times New Roman" w:cs="Times New Roman"/>
          <w:sz w:val="28"/>
          <w:szCs w:val="28"/>
        </w:rPr>
        <w:t xml:space="preserve"> </w:t>
      </w:r>
      <w:r w:rsidR="00332DA2" w:rsidRPr="00332DA2">
        <w:rPr>
          <w:rFonts w:ascii="Times New Roman" w:hAnsi="Times New Roman" w:cs="Times New Roman"/>
          <w:sz w:val="28"/>
          <w:szCs w:val="28"/>
        </w:rPr>
        <w:t xml:space="preserve"> </w:t>
      </w:r>
      <w:proofErr w:type="spellStart"/>
      <w:r w:rsidR="00332DA2" w:rsidRPr="00332DA2">
        <w:rPr>
          <w:rFonts w:ascii="Times New Roman" w:hAnsi="Times New Roman" w:cs="Times New Roman"/>
          <w:sz w:val="28"/>
          <w:szCs w:val="28"/>
        </w:rPr>
        <w:t>розвит</w:t>
      </w:r>
      <w:r w:rsidR="00CE5B45">
        <w:rPr>
          <w:rFonts w:ascii="Times New Roman" w:hAnsi="Times New Roman" w:cs="Times New Roman"/>
          <w:sz w:val="28"/>
          <w:szCs w:val="28"/>
          <w:lang w:val="uk-UA"/>
        </w:rPr>
        <w:t>ок</w:t>
      </w:r>
      <w:proofErr w:type="spellEnd"/>
      <w:r w:rsidRPr="000C6225">
        <w:rPr>
          <w:rFonts w:ascii="Times New Roman" w:hAnsi="Times New Roman" w:cs="Times New Roman"/>
          <w:sz w:val="28"/>
          <w:szCs w:val="28"/>
          <w:lang w:val="uk-UA"/>
        </w:rPr>
        <w:t xml:space="preserve"> України знаходиться у прямій залежності від результативності с</w:t>
      </w:r>
      <w:r w:rsidR="00CE5B45">
        <w:rPr>
          <w:rFonts w:ascii="Times New Roman" w:hAnsi="Times New Roman" w:cs="Times New Roman"/>
          <w:sz w:val="28"/>
          <w:szCs w:val="28"/>
          <w:lang w:val="uk-UA"/>
        </w:rPr>
        <w:t xml:space="preserve">координованих заходів Президент - Верховна Рада </w:t>
      </w:r>
      <w:proofErr w:type="spellStart"/>
      <w:r w:rsidR="00CE5B45">
        <w:rPr>
          <w:rFonts w:ascii="Times New Roman" w:hAnsi="Times New Roman" w:cs="Times New Roman"/>
          <w:sz w:val="28"/>
          <w:szCs w:val="28"/>
          <w:lang w:val="uk-UA"/>
        </w:rPr>
        <w:t>-</w:t>
      </w:r>
      <w:r w:rsidRPr="000C6225">
        <w:rPr>
          <w:rFonts w:ascii="Times New Roman" w:hAnsi="Times New Roman" w:cs="Times New Roman"/>
          <w:sz w:val="28"/>
          <w:szCs w:val="28"/>
          <w:lang w:val="uk-UA"/>
        </w:rPr>
        <w:t>Уряд</w:t>
      </w:r>
      <w:proofErr w:type="spellEnd"/>
      <w:r w:rsidRPr="000C6225">
        <w:rPr>
          <w:rFonts w:ascii="Times New Roman" w:hAnsi="Times New Roman" w:cs="Times New Roman"/>
          <w:sz w:val="28"/>
          <w:szCs w:val="28"/>
          <w:lang w:val="uk-UA"/>
        </w:rPr>
        <w:t xml:space="preserve"> з припинення зростаюч</w:t>
      </w:r>
      <w:r w:rsidR="00332DA2">
        <w:rPr>
          <w:rFonts w:ascii="Times New Roman" w:hAnsi="Times New Roman" w:cs="Times New Roman"/>
          <w:sz w:val="28"/>
          <w:szCs w:val="28"/>
          <w:lang w:val="uk-UA"/>
        </w:rPr>
        <w:t>ого</w:t>
      </w:r>
      <w:r w:rsidRPr="000C6225">
        <w:rPr>
          <w:rFonts w:ascii="Times New Roman" w:hAnsi="Times New Roman" w:cs="Times New Roman"/>
          <w:sz w:val="28"/>
          <w:szCs w:val="28"/>
          <w:lang w:val="uk-UA"/>
        </w:rPr>
        <w:t xml:space="preserve"> падіння промислового виробництва протягом 2020 року, наявних дисбалансів у державних фінансів, проблем залучення зовнішніх кредитів тощо.  </w:t>
      </w:r>
    </w:p>
    <w:p w:rsidR="009E4C43" w:rsidRPr="000C6225" w:rsidRDefault="009E4C43" w:rsidP="00F940F8">
      <w:pPr>
        <w:pStyle w:val="a5"/>
        <w:numPr>
          <w:ilvl w:val="0"/>
          <w:numId w:val="19"/>
        </w:numPr>
        <w:spacing w:line="240" w:lineRule="auto"/>
        <w:ind w:right="-1"/>
        <w:jc w:val="both"/>
        <w:rPr>
          <w:rFonts w:ascii="Times New Roman" w:hAnsi="Times New Roman" w:cs="Times New Roman"/>
          <w:color w:val="000000"/>
          <w:kern w:val="2"/>
          <w:sz w:val="28"/>
          <w:szCs w:val="28"/>
          <w:lang w:val="uk-UA"/>
        </w:rPr>
      </w:pPr>
      <w:r w:rsidRPr="000C6225">
        <w:rPr>
          <w:rFonts w:ascii="Times New Roman" w:hAnsi="Times New Roman" w:cs="Times New Roman"/>
          <w:color w:val="000000"/>
          <w:sz w:val="28"/>
          <w:szCs w:val="28"/>
          <w:lang w:val="uk-UA"/>
        </w:rPr>
        <w:t xml:space="preserve">За даними </w:t>
      </w:r>
      <w:proofErr w:type="spellStart"/>
      <w:r w:rsidRPr="000C6225">
        <w:rPr>
          <w:rFonts w:ascii="Times New Roman" w:hAnsi="Times New Roman" w:cs="Times New Roman"/>
          <w:color w:val="000000"/>
          <w:sz w:val="28"/>
          <w:szCs w:val="28"/>
          <w:lang w:val="uk-UA"/>
        </w:rPr>
        <w:t>Держстату</w:t>
      </w:r>
      <w:proofErr w:type="spellEnd"/>
      <w:r w:rsidRPr="000C6225">
        <w:rPr>
          <w:rFonts w:ascii="Times New Roman" w:hAnsi="Times New Roman" w:cs="Times New Roman"/>
          <w:color w:val="000000"/>
          <w:sz w:val="28"/>
          <w:szCs w:val="28"/>
          <w:lang w:val="uk-UA"/>
        </w:rPr>
        <w:t xml:space="preserve">, </w:t>
      </w:r>
      <w:r w:rsidRPr="000C6225">
        <w:rPr>
          <w:rFonts w:ascii="Times New Roman" w:hAnsi="Times New Roman" w:cs="Times New Roman"/>
          <w:kern w:val="2"/>
          <w:sz w:val="28"/>
          <w:szCs w:val="28"/>
          <w:lang w:val="uk-UA"/>
        </w:rPr>
        <w:t xml:space="preserve">у </w:t>
      </w:r>
      <w:proofErr w:type="spellStart"/>
      <w:r w:rsidRPr="000C6225">
        <w:rPr>
          <w:rFonts w:ascii="Times New Roman" w:hAnsi="Times New Roman" w:cs="Times New Roman"/>
          <w:kern w:val="2"/>
          <w:sz w:val="28"/>
          <w:szCs w:val="28"/>
          <w:lang w:val="uk-UA"/>
        </w:rPr>
        <w:t>січні–жовтні</w:t>
      </w:r>
      <w:proofErr w:type="spellEnd"/>
      <w:r w:rsidRPr="000C6225">
        <w:rPr>
          <w:rFonts w:ascii="Times New Roman" w:hAnsi="Times New Roman" w:cs="Times New Roman"/>
          <w:kern w:val="2"/>
          <w:sz w:val="28"/>
          <w:szCs w:val="28"/>
          <w:lang w:val="uk-UA"/>
        </w:rPr>
        <w:t xml:space="preserve"> 2020р. </w:t>
      </w:r>
      <w:r w:rsidRPr="000C6225">
        <w:rPr>
          <w:rFonts w:ascii="Times New Roman" w:hAnsi="Times New Roman" w:cs="Times New Roman"/>
          <w:noProof/>
          <w:sz w:val="28"/>
          <w:szCs w:val="28"/>
          <w:lang w:val="uk-UA"/>
        </w:rPr>
        <w:t>п</w:t>
      </w:r>
      <w:r w:rsidR="00A65CF1">
        <w:rPr>
          <w:rFonts w:ascii="Times New Roman" w:hAnsi="Times New Roman" w:cs="Times New Roman"/>
          <w:noProof/>
          <w:color w:val="000000"/>
          <w:sz w:val="28"/>
          <w:szCs w:val="28"/>
          <w:lang w:val="uk-UA"/>
        </w:rPr>
        <w:t>ромислов</w:t>
      </w:r>
      <w:r w:rsidRPr="000C6225">
        <w:rPr>
          <w:rFonts w:ascii="Times New Roman" w:hAnsi="Times New Roman" w:cs="Times New Roman"/>
          <w:noProof/>
          <w:color w:val="000000"/>
          <w:sz w:val="28"/>
          <w:szCs w:val="28"/>
          <w:lang w:val="uk-UA"/>
        </w:rPr>
        <w:t xml:space="preserve">ість продовжувала демонструвати негативну динаміку, зниження до показників  </w:t>
      </w:r>
      <w:proofErr w:type="spellStart"/>
      <w:r w:rsidRPr="000C6225">
        <w:rPr>
          <w:rFonts w:ascii="Times New Roman" w:hAnsi="Times New Roman" w:cs="Times New Roman"/>
          <w:kern w:val="2"/>
          <w:sz w:val="28"/>
          <w:szCs w:val="28"/>
          <w:lang w:val="uk-UA"/>
        </w:rPr>
        <w:t>січн</w:t>
      </w:r>
      <w:r w:rsidR="00582719">
        <w:rPr>
          <w:rFonts w:ascii="Times New Roman" w:hAnsi="Times New Roman" w:cs="Times New Roman"/>
          <w:kern w:val="2"/>
          <w:sz w:val="28"/>
          <w:szCs w:val="28"/>
          <w:lang w:val="uk-UA"/>
        </w:rPr>
        <w:t>я</w:t>
      </w:r>
      <w:r w:rsidRPr="000C6225">
        <w:rPr>
          <w:rFonts w:ascii="Times New Roman" w:hAnsi="Times New Roman" w:cs="Times New Roman"/>
          <w:kern w:val="2"/>
          <w:sz w:val="28"/>
          <w:szCs w:val="28"/>
          <w:lang w:val="uk-UA"/>
        </w:rPr>
        <w:t>–жовтн</w:t>
      </w:r>
      <w:r w:rsidR="00582719">
        <w:rPr>
          <w:rFonts w:ascii="Times New Roman" w:hAnsi="Times New Roman" w:cs="Times New Roman"/>
          <w:kern w:val="2"/>
          <w:sz w:val="28"/>
          <w:szCs w:val="28"/>
          <w:lang w:val="uk-UA"/>
        </w:rPr>
        <w:t>я</w:t>
      </w:r>
      <w:proofErr w:type="spellEnd"/>
      <w:r w:rsidRPr="000C6225">
        <w:rPr>
          <w:rFonts w:ascii="Times New Roman" w:hAnsi="Times New Roman" w:cs="Times New Roman"/>
          <w:kern w:val="2"/>
          <w:sz w:val="28"/>
          <w:szCs w:val="28"/>
          <w:lang w:val="uk-UA"/>
        </w:rPr>
        <w:t xml:space="preserve"> 2019</w:t>
      </w:r>
      <w:r w:rsidR="00582719">
        <w:rPr>
          <w:rFonts w:ascii="Times New Roman" w:hAnsi="Times New Roman" w:cs="Times New Roman"/>
          <w:kern w:val="2"/>
          <w:sz w:val="28"/>
          <w:szCs w:val="28"/>
          <w:lang w:val="uk-UA"/>
        </w:rPr>
        <w:t xml:space="preserve"> </w:t>
      </w:r>
      <w:r w:rsidRPr="000C6225">
        <w:rPr>
          <w:rFonts w:ascii="Times New Roman" w:hAnsi="Times New Roman" w:cs="Times New Roman"/>
          <w:kern w:val="2"/>
          <w:sz w:val="28"/>
          <w:szCs w:val="28"/>
          <w:lang w:val="uk-UA"/>
        </w:rPr>
        <w:t>р</w:t>
      </w:r>
      <w:r w:rsidRPr="000C6225">
        <w:rPr>
          <w:rFonts w:ascii="Times New Roman" w:hAnsi="Times New Roman" w:cs="Times New Roman"/>
          <w:noProof/>
          <w:color w:val="000000"/>
          <w:sz w:val="28"/>
          <w:szCs w:val="28"/>
          <w:lang w:val="uk-UA"/>
        </w:rPr>
        <w:t xml:space="preserve"> </w:t>
      </w:r>
      <w:r w:rsidRPr="000C6225">
        <w:rPr>
          <w:rFonts w:ascii="Times New Roman" w:hAnsi="Times New Roman" w:cs="Times New Roman"/>
          <w:color w:val="000000"/>
          <w:kern w:val="2"/>
          <w:sz w:val="28"/>
          <w:szCs w:val="28"/>
          <w:lang w:val="uk-UA"/>
        </w:rPr>
        <w:t xml:space="preserve">становило 6,8%, у т.ч. у добувній промисловості та розробленні кар’єрів – 4,4%, переробній – 8,3%, постачанні електроенергії, газу, пари та кондиційованого повітря </w:t>
      </w:r>
      <w:bookmarkStart w:id="0" w:name="_Hlk38450456"/>
      <w:r w:rsidRPr="000C6225">
        <w:rPr>
          <w:rFonts w:ascii="Times New Roman" w:hAnsi="Times New Roman" w:cs="Times New Roman"/>
          <w:color w:val="000000"/>
          <w:kern w:val="2"/>
          <w:sz w:val="28"/>
          <w:szCs w:val="28"/>
          <w:lang w:val="uk-UA"/>
        </w:rPr>
        <w:t xml:space="preserve">– </w:t>
      </w:r>
      <w:bookmarkEnd w:id="0"/>
      <w:r w:rsidRPr="000C6225">
        <w:rPr>
          <w:rFonts w:ascii="Times New Roman" w:hAnsi="Times New Roman" w:cs="Times New Roman"/>
          <w:color w:val="000000"/>
          <w:kern w:val="2"/>
          <w:sz w:val="28"/>
          <w:szCs w:val="28"/>
          <w:lang w:val="uk-UA"/>
        </w:rPr>
        <w:t xml:space="preserve">4,5%. </w:t>
      </w:r>
      <w:r w:rsidR="00452E23" w:rsidRPr="000C6225">
        <w:rPr>
          <w:rFonts w:ascii="Times New Roman" w:hAnsi="Times New Roman" w:cs="Times New Roman"/>
          <w:sz w:val="28"/>
          <w:szCs w:val="28"/>
          <w:lang w:val="uk-UA"/>
        </w:rPr>
        <w:t xml:space="preserve">У </w:t>
      </w:r>
      <w:proofErr w:type="spellStart"/>
      <w:r w:rsidR="00452E23" w:rsidRPr="000C6225">
        <w:rPr>
          <w:rFonts w:ascii="Times New Roman" w:hAnsi="Times New Roman" w:cs="Times New Roman"/>
          <w:sz w:val="28"/>
          <w:szCs w:val="28"/>
          <w:lang w:val="uk-UA"/>
        </w:rPr>
        <w:t>січні–жовтні</w:t>
      </w:r>
      <w:proofErr w:type="spellEnd"/>
      <w:r w:rsidR="00452E23" w:rsidRPr="000C6225">
        <w:rPr>
          <w:rFonts w:ascii="Times New Roman" w:hAnsi="Times New Roman" w:cs="Times New Roman"/>
          <w:sz w:val="28"/>
          <w:szCs w:val="28"/>
          <w:lang w:val="uk-UA"/>
        </w:rPr>
        <w:t xml:space="preserve"> 2020 до  </w:t>
      </w:r>
      <w:proofErr w:type="spellStart"/>
      <w:r w:rsidR="00452E23" w:rsidRPr="000C6225">
        <w:rPr>
          <w:rFonts w:ascii="Times New Roman" w:hAnsi="Times New Roman" w:cs="Times New Roman"/>
          <w:sz w:val="28"/>
          <w:szCs w:val="28"/>
          <w:lang w:val="uk-UA"/>
        </w:rPr>
        <w:t>січня–жовтня</w:t>
      </w:r>
      <w:proofErr w:type="spellEnd"/>
      <w:r w:rsidR="00452E23" w:rsidRPr="000C6225">
        <w:rPr>
          <w:rFonts w:ascii="Times New Roman" w:hAnsi="Times New Roman" w:cs="Times New Roman"/>
          <w:sz w:val="28"/>
          <w:szCs w:val="28"/>
          <w:lang w:val="uk-UA"/>
        </w:rPr>
        <w:t xml:space="preserve"> 2019 відміча</w:t>
      </w:r>
      <w:r w:rsidR="00671B82" w:rsidRPr="000C6225">
        <w:rPr>
          <w:rFonts w:ascii="Times New Roman" w:hAnsi="Times New Roman" w:cs="Times New Roman"/>
          <w:sz w:val="28"/>
          <w:szCs w:val="28"/>
          <w:lang w:val="uk-UA"/>
        </w:rPr>
        <w:t>вся</w:t>
      </w:r>
      <w:r w:rsidR="00452E23" w:rsidRPr="000C6225">
        <w:rPr>
          <w:rFonts w:ascii="Times New Roman" w:hAnsi="Times New Roman" w:cs="Times New Roman"/>
          <w:sz w:val="28"/>
          <w:szCs w:val="28"/>
          <w:lang w:val="uk-UA"/>
        </w:rPr>
        <w:t xml:space="preserve"> незначний </w:t>
      </w:r>
      <w:r w:rsidR="00452E23" w:rsidRPr="000C6225">
        <w:rPr>
          <w:rFonts w:ascii="Times New Roman" w:hAnsi="Times New Roman" w:cs="Times New Roman"/>
          <w:color w:val="000000"/>
          <w:sz w:val="28"/>
          <w:szCs w:val="28"/>
          <w:lang w:val="uk-UA"/>
        </w:rPr>
        <w:t xml:space="preserve">ріст у </w:t>
      </w:r>
      <w:r w:rsidR="00452E23" w:rsidRPr="000C6225">
        <w:rPr>
          <w:rFonts w:ascii="Times New Roman" w:hAnsi="Times New Roman" w:cs="Times New Roman"/>
          <w:sz w:val="28"/>
          <w:szCs w:val="28"/>
          <w:lang w:val="uk-UA"/>
        </w:rPr>
        <w:t xml:space="preserve">виробництві </w:t>
      </w:r>
      <w:r w:rsidR="00452E23" w:rsidRPr="000C6225">
        <w:rPr>
          <w:rFonts w:ascii="Times New Roman" w:eastAsia="Calibri" w:hAnsi="Times New Roman" w:cs="Times New Roman"/>
          <w:sz w:val="28"/>
          <w:szCs w:val="28"/>
          <w:lang w:val="uk-UA"/>
        </w:rPr>
        <w:t>хімічних речовин і хімічної продукції  та основних фармацевтичних продуктів і фармацевтичних препаратів. Проте, продовжили негативну динаміку металургійне виробництво, виробництво готових металев</w:t>
      </w:r>
      <w:r w:rsidR="00DB6205" w:rsidRPr="000C6225">
        <w:rPr>
          <w:rFonts w:ascii="Times New Roman" w:eastAsia="Calibri" w:hAnsi="Times New Roman" w:cs="Times New Roman"/>
          <w:sz w:val="28"/>
          <w:szCs w:val="28"/>
          <w:lang w:val="uk-UA"/>
        </w:rPr>
        <w:t>их виробів, крім машин і устатку</w:t>
      </w:r>
      <w:r w:rsidR="00452E23" w:rsidRPr="000C6225">
        <w:rPr>
          <w:rFonts w:ascii="Times New Roman" w:eastAsia="Calibri" w:hAnsi="Times New Roman" w:cs="Times New Roman"/>
          <w:sz w:val="28"/>
          <w:szCs w:val="28"/>
          <w:lang w:val="uk-UA"/>
        </w:rPr>
        <w:t xml:space="preserve">вання (мінус 11,7%), </w:t>
      </w:r>
      <w:r w:rsidR="000C6225">
        <w:rPr>
          <w:rFonts w:ascii="Times New Roman" w:eastAsia="Calibri" w:hAnsi="Times New Roman" w:cs="Times New Roman"/>
          <w:sz w:val="28"/>
          <w:szCs w:val="28"/>
          <w:lang w:val="uk-UA"/>
        </w:rPr>
        <w:t>м</w:t>
      </w:r>
      <w:r w:rsidR="00452E23" w:rsidRPr="000C6225">
        <w:rPr>
          <w:rFonts w:ascii="Times New Roman" w:eastAsia="Calibri" w:hAnsi="Times New Roman" w:cs="Times New Roman"/>
          <w:sz w:val="28"/>
          <w:szCs w:val="28"/>
          <w:lang w:val="uk-UA"/>
        </w:rPr>
        <w:t xml:space="preserve">ашинобудування (мінус 20,4%), виробництво комп’ютерів, електронної та оптичної продукції (мінус 28,8), </w:t>
      </w:r>
      <w:r w:rsidR="00671B82" w:rsidRPr="000C6225">
        <w:rPr>
          <w:rFonts w:ascii="Times New Roman" w:eastAsia="Calibri" w:hAnsi="Times New Roman" w:cs="Times New Roman"/>
          <w:sz w:val="28"/>
          <w:szCs w:val="28"/>
          <w:lang w:val="uk-UA"/>
        </w:rPr>
        <w:t xml:space="preserve">виробництво електричного устаткування (мінус 5,8%), </w:t>
      </w:r>
      <w:r w:rsidR="00452E23" w:rsidRPr="000C6225">
        <w:rPr>
          <w:rFonts w:ascii="Times New Roman" w:eastAsia="Calibri" w:hAnsi="Times New Roman" w:cs="Times New Roman"/>
          <w:sz w:val="28"/>
          <w:szCs w:val="28"/>
          <w:lang w:val="uk-UA"/>
        </w:rPr>
        <w:t xml:space="preserve">виробництво </w:t>
      </w:r>
      <w:r w:rsidR="00452E23" w:rsidRPr="000C6225">
        <w:rPr>
          <w:rFonts w:ascii="Times New Roman" w:eastAsia="Calibri" w:hAnsi="Times New Roman" w:cs="Times New Roman"/>
          <w:sz w:val="28"/>
          <w:szCs w:val="28"/>
          <w:lang w:val="uk-UA"/>
        </w:rPr>
        <w:lastRenderedPageBreak/>
        <w:t>автотранспортних засобів, причепів і напівпричепів та інших транспортних засобів (мінус майже</w:t>
      </w:r>
      <w:r w:rsidR="00CE5B45">
        <w:rPr>
          <w:rFonts w:ascii="Times New Roman" w:eastAsia="Calibri" w:hAnsi="Times New Roman" w:cs="Times New Roman"/>
          <w:sz w:val="28"/>
          <w:szCs w:val="28"/>
          <w:lang w:val="uk-UA"/>
        </w:rPr>
        <w:t xml:space="preserve"> </w:t>
      </w:r>
      <w:r w:rsidR="00452E23" w:rsidRPr="000C6225">
        <w:rPr>
          <w:rFonts w:ascii="Times New Roman" w:eastAsia="Calibri" w:hAnsi="Times New Roman" w:cs="Times New Roman"/>
          <w:sz w:val="28"/>
          <w:szCs w:val="28"/>
          <w:lang w:val="uk-UA"/>
        </w:rPr>
        <w:t>28%).</w:t>
      </w:r>
    </w:p>
    <w:p w:rsidR="009E4C43" w:rsidRPr="000C6225" w:rsidRDefault="00D16248" w:rsidP="00F940F8">
      <w:pPr>
        <w:pStyle w:val="a4"/>
        <w:numPr>
          <w:ilvl w:val="0"/>
          <w:numId w:val="19"/>
        </w:numPr>
        <w:shd w:val="clear" w:color="auto" w:fill="FFFFFF"/>
        <w:spacing w:before="0" w:beforeAutospacing="0" w:after="120" w:afterAutospacing="0"/>
        <w:ind w:left="714" w:hanging="357"/>
        <w:jc w:val="both"/>
        <w:rPr>
          <w:color w:val="000000"/>
          <w:sz w:val="28"/>
          <w:szCs w:val="28"/>
          <w:lang w:val="uk-UA"/>
        </w:rPr>
      </w:pPr>
      <w:proofErr w:type="spellStart"/>
      <w:r w:rsidRPr="000C6225">
        <w:rPr>
          <w:color w:val="000000"/>
          <w:sz w:val="28"/>
          <w:szCs w:val="28"/>
          <w:shd w:val="clear" w:color="auto" w:fill="FFFFFF"/>
        </w:rPr>
        <w:t>Державний</w:t>
      </w:r>
      <w:proofErr w:type="spellEnd"/>
      <w:r w:rsidRPr="000C6225">
        <w:rPr>
          <w:color w:val="000000"/>
          <w:sz w:val="28"/>
          <w:szCs w:val="28"/>
          <w:shd w:val="clear" w:color="auto" w:fill="FFFFFF"/>
        </w:rPr>
        <w:t xml:space="preserve"> бюджет не в </w:t>
      </w:r>
      <w:proofErr w:type="spellStart"/>
      <w:r w:rsidRPr="000C6225">
        <w:rPr>
          <w:color w:val="000000"/>
          <w:sz w:val="28"/>
          <w:szCs w:val="28"/>
          <w:shd w:val="clear" w:color="auto" w:fill="FFFFFF"/>
        </w:rPr>
        <w:t>змозі</w:t>
      </w:r>
      <w:proofErr w:type="spellEnd"/>
      <w:r w:rsidRPr="000C6225">
        <w:rPr>
          <w:color w:val="000000"/>
          <w:sz w:val="28"/>
          <w:szCs w:val="28"/>
          <w:shd w:val="clear" w:color="auto" w:fill="FFFFFF"/>
        </w:rPr>
        <w:t xml:space="preserve"> </w:t>
      </w:r>
      <w:proofErr w:type="spellStart"/>
      <w:r w:rsidRPr="000C6225">
        <w:rPr>
          <w:color w:val="000000"/>
          <w:sz w:val="28"/>
          <w:szCs w:val="28"/>
          <w:shd w:val="clear" w:color="auto" w:fill="FFFFFF"/>
        </w:rPr>
        <w:t>обслуговувати</w:t>
      </w:r>
      <w:proofErr w:type="spellEnd"/>
      <w:r w:rsidRPr="000C6225">
        <w:rPr>
          <w:color w:val="000000"/>
          <w:sz w:val="28"/>
          <w:szCs w:val="28"/>
          <w:shd w:val="clear" w:color="auto" w:fill="FFFFFF"/>
        </w:rPr>
        <w:t xml:space="preserve"> </w:t>
      </w:r>
      <w:proofErr w:type="spellStart"/>
      <w:proofErr w:type="gramStart"/>
      <w:r w:rsidRPr="000C6225">
        <w:rPr>
          <w:color w:val="000000"/>
          <w:sz w:val="28"/>
          <w:szCs w:val="28"/>
          <w:shd w:val="clear" w:color="auto" w:fill="FFFFFF"/>
        </w:rPr>
        <w:t>вс</w:t>
      </w:r>
      <w:proofErr w:type="gramEnd"/>
      <w:r w:rsidRPr="000C6225">
        <w:rPr>
          <w:color w:val="000000"/>
          <w:sz w:val="28"/>
          <w:szCs w:val="28"/>
          <w:shd w:val="clear" w:color="auto" w:fill="FFFFFF"/>
        </w:rPr>
        <w:t>і</w:t>
      </w:r>
      <w:proofErr w:type="spellEnd"/>
      <w:r w:rsidRPr="000C6225">
        <w:rPr>
          <w:color w:val="000000"/>
          <w:sz w:val="28"/>
          <w:szCs w:val="28"/>
          <w:shd w:val="clear" w:color="auto" w:fill="FFFFFF"/>
        </w:rPr>
        <w:t xml:space="preserve"> </w:t>
      </w:r>
      <w:proofErr w:type="spellStart"/>
      <w:r w:rsidRPr="000C6225">
        <w:rPr>
          <w:color w:val="000000"/>
          <w:sz w:val="28"/>
          <w:szCs w:val="28"/>
          <w:shd w:val="clear" w:color="auto" w:fill="FFFFFF"/>
        </w:rPr>
        <w:t>видатки</w:t>
      </w:r>
      <w:proofErr w:type="spellEnd"/>
      <w:r w:rsidRPr="000C6225">
        <w:rPr>
          <w:color w:val="000000"/>
          <w:sz w:val="28"/>
          <w:szCs w:val="28"/>
          <w:shd w:val="clear" w:color="auto" w:fill="FFFFFF"/>
        </w:rPr>
        <w:t xml:space="preserve">, </w:t>
      </w:r>
      <w:proofErr w:type="spellStart"/>
      <w:r w:rsidRPr="000C6225">
        <w:rPr>
          <w:color w:val="000000"/>
          <w:sz w:val="28"/>
          <w:szCs w:val="28"/>
          <w:shd w:val="clear" w:color="auto" w:fill="FFFFFF"/>
        </w:rPr>
        <w:t>передбачені</w:t>
      </w:r>
      <w:proofErr w:type="spellEnd"/>
      <w:r w:rsidRPr="000C6225">
        <w:rPr>
          <w:color w:val="000000"/>
          <w:sz w:val="28"/>
          <w:szCs w:val="28"/>
          <w:shd w:val="clear" w:color="auto" w:fill="FFFFFF"/>
        </w:rPr>
        <w:t xml:space="preserve"> законом на 2020 </w:t>
      </w:r>
      <w:proofErr w:type="spellStart"/>
      <w:r w:rsidRPr="000C6225">
        <w:rPr>
          <w:color w:val="000000"/>
          <w:sz w:val="28"/>
          <w:szCs w:val="28"/>
          <w:shd w:val="clear" w:color="auto" w:fill="FFFFFF"/>
        </w:rPr>
        <w:t>рік</w:t>
      </w:r>
      <w:proofErr w:type="spellEnd"/>
      <w:r w:rsidRPr="000C6225">
        <w:rPr>
          <w:color w:val="000000"/>
          <w:sz w:val="28"/>
          <w:szCs w:val="28"/>
          <w:shd w:val="clear" w:color="auto" w:fill="FFFFFF"/>
        </w:rPr>
        <w:t>.</w:t>
      </w:r>
      <w:r w:rsidRPr="000C6225">
        <w:rPr>
          <w:color w:val="000000"/>
          <w:sz w:val="28"/>
          <w:szCs w:val="28"/>
          <w:shd w:val="clear" w:color="auto" w:fill="FFFFFF"/>
          <w:lang w:val="uk-UA"/>
        </w:rPr>
        <w:t xml:space="preserve"> </w:t>
      </w:r>
      <w:r w:rsidR="009E4C43" w:rsidRPr="000C6225">
        <w:rPr>
          <w:color w:val="000000"/>
          <w:sz w:val="28"/>
          <w:szCs w:val="28"/>
          <w:lang w:val="uk-UA"/>
        </w:rPr>
        <w:t>За оцінкою Рахункової палати, у</w:t>
      </w:r>
      <w:r w:rsidR="00714422" w:rsidRPr="000C6225">
        <w:rPr>
          <w:color w:val="000000"/>
          <w:sz w:val="28"/>
          <w:szCs w:val="28"/>
          <w:lang w:val="uk-UA"/>
        </w:rPr>
        <w:t xml:space="preserve"> </w:t>
      </w:r>
      <w:proofErr w:type="spellStart"/>
      <w:r w:rsidR="00714422" w:rsidRPr="000C6225">
        <w:rPr>
          <w:color w:val="000000"/>
          <w:sz w:val="28"/>
          <w:szCs w:val="28"/>
          <w:lang w:val="uk-UA"/>
        </w:rPr>
        <w:t>січні–вересні</w:t>
      </w:r>
      <w:proofErr w:type="spellEnd"/>
      <w:r w:rsidR="00714422" w:rsidRPr="000C6225">
        <w:rPr>
          <w:color w:val="000000"/>
          <w:sz w:val="28"/>
          <w:szCs w:val="28"/>
          <w:lang w:val="uk-UA"/>
        </w:rPr>
        <w:t xml:space="preserve"> 2020 року загальний обсяг державного і гарантованого державою боргу збільшився на 347 </w:t>
      </w:r>
      <w:proofErr w:type="spellStart"/>
      <w:r w:rsidR="00714422" w:rsidRPr="000C6225">
        <w:rPr>
          <w:color w:val="000000"/>
          <w:sz w:val="28"/>
          <w:szCs w:val="28"/>
          <w:lang w:val="uk-UA"/>
        </w:rPr>
        <w:t>млрд</w:t>
      </w:r>
      <w:proofErr w:type="spellEnd"/>
      <w:r w:rsidR="00714422" w:rsidRPr="000C6225">
        <w:rPr>
          <w:color w:val="000000"/>
          <w:sz w:val="28"/>
          <w:szCs w:val="28"/>
          <w:lang w:val="uk-UA"/>
        </w:rPr>
        <w:t xml:space="preserve"> </w:t>
      </w:r>
      <w:proofErr w:type="spellStart"/>
      <w:r w:rsidR="00714422" w:rsidRPr="000C6225">
        <w:rPr>
          <w:color w:val="000000"/>
          <w:sz w:val="28"/>
          <w:szCs w:val="28"/>
          <w:lang w:val="uk-UA"/>
        </w:rPr>
        <w:t>грн</w:t>
      </w:r>
      <w:proofErr w:type="spellEnd"/>
      <w:r w:rsidR="00714422" w:rsidRPr="000C6225">
        <w:rPr>
          <w:color w:val="000000"/>
          <w:sz w:val="28"/>
          <w:szCs w:val="28"/>
          <w:lang w:val="uk-UA"/>
        </w:rPr>
        <w:t xml:space="preserve">, або 17%, – до 2,3 трлн гривень. Витрати на виконання боргових зобов’язань за державним </w:t>
      </w:r>
      <w:r w:rsidR="00714422" w:rsidRPr="000C6225">
        <w:rPr>
          <w:color w:val="000000"/>
          <w:sz w:val="28"/>
          <w:szCs w:val="28"/>
        </w:rPr>
        <w:t> </w:t>
      </w:r>
      <w:r w:rsidR="00714422" w:rsidRPr="000C6225">
        <w:rPr>
          <w:color w:val="000000"/>
          <w:sz w:val="28"/>
          <w:szCs w:val="28"/>
          <w:lang w:val="uk-UA"/>
        </w:rPr>
        <w:t xml:space="preserve">і гарантованим державою боргом, порівняно з відповідним періодом попереднього року, збільшилися до 433 </w:t>
      </w:r>
      <w:proofErr w:type="spellStart"/>
      <w:r w:rsidR="00714422" w:rsidRPr="000C6225">
        <w:rPr>
          <w:color w:val="000000"/>
          <w:sz w:val="28"/>
          <w:szCs w:val="28"/>
          <w:lang w:val="uk-UA"/>
        </w:rPr>
        <w:t>млрд</w:t>
      </w:r>
      <w:proofErr w:type="spellEnd"/>
      <w:r w:rsidR="00714422" w:rsidRPr="000C6225">
        <w:rPr>
          <w:color w:val="000000"/>
          <w:sz w:val="28"/>
          <w:szCs w:val="28"/>
          <w:lang w:val="uk-UA"/>
        </w:rPr>
        <w:t xml:space="preserve"> </w:t>
      </w:r>
      <w:proofErr w:type="spellStart"/>
      <w:r w:rsidR="00714422" w:rsidRPr="000C6225">
        <w:rPr>
          <w:color w:val="000000"/>
          <w:sz w:val="28"/>
          <w:szCs w:val="28"/>
          <w:lang w:val="uk-UA"/>
        </w:rPr>
        <w:t>грн</w:t>
      </w:r>
      <w:proofErr w:type="spellEnd"/>
      <w:r w:rsidR="00714422" w:rsidRPr="000C6225">
        <w:rPr>
          <w:color w:val="000000"/>
          <w:sz w:val="28"/>
          <w:szCs w:val="28"/>
          <w:lang w:val="uk-UA"/>
        </w:rPr>
        <w:t xml:space="preserve"> і становили 36% здійснених у </w:t>
      </w:r>
      <w:proofErr w:type="spellStart"/>
      <w:r w:rsidR="00714422" w:rsidRPr="000C6225">
        <w:rPr>
          <w:color w:val="000000"/>
          <w:sz w:val="28"/>
          <w:szCs w:val="28"/>
          <w:lang w:val="uk-UA"/>
        </w:rPr>
        <w:t>січні–вересні</w:t>
      </w:r>
      <w:proofErr w:type="spellEnd"/>
      <w:r w:rsidR="00714422" w:rsidRPr="000C6225">
        <w:rPr>
          <w:color w:val="000000"/>
          <w:sz w:val="28"/>
          <w:szCs w:val="28"/>
          <w:lang w:val="uk-UA"/>
        </w:rPr>
        <w:t xml:space="preserve"> 2020 року витрат державного бюджету. </w:t>
      </w:r>
      <w:r w:rsidR="00714422" w:rsidRPr="000C6225">
        <w:rPr>
          <w:color w:val="000000"/>
          <w:sz w:val="28"/>
          <w:szCs w:val="28"/>
        </w:rPr>
        <w:t xml:space="preserve">За </w:t>
      </w:r>
      <w:proofErr w:type="spellStart"/>
      <w:r w:rsidR="00714422" w:rsidRPr="000C6225">
        <w:rPr>
          <w:color w:val="000000"/>
          <w:sz w:val="28"/>
          <w:szCs w:val="28"/>
        </w:rPr>
        <w:t>оцінкою</w:t>
      </w:r>
      <w:proofErr w:type="spellEnd"/>
      <w:r w:rsidR="00714422" w:rsidRPr="000C6225">
        <w:rPr>
          <w:color w:val="000000"/>
          <w:sz w:val="28"/>
          <w:szCs w:val="28"/>
        </w:rPr>
        <w:t xml:space="preserve"> </w:t>
      </w:r>
      <w:proofErr w:type="spellStart"/>
      <w:r w:rsidR="00714422" w:rsidRPr="000C6225">
        <w:rPr>
          <w:color w:val="000000"/>
          <w:sz w:val="28"/>
          <w:szCs w:val="28"/>
        </w:rPr>
        <w:t>Рахункової</w:t>
      </w:r>
      <w:proofErr w:type="spellEnd"/>
      <w:r w:rsidR="00714422" w:rsidRPr="000C6225">
        <w:rPr>
          <w:color w:val="000000"/>
          <w:sz w:val="28"/>
          <w:szCs w:val="28"/>
        </w:rPr>
        <w:t xml:space="preserve"> </w:t>
      </w:r>
      <w:proofErr w:type="spellStart"/>
      <w:r w:rsidR="00714422" w:rsidRPr="000C6225">
        <w:rPr>
          <w:color w:val="000000"/>
          <w:sz w:val="28"/>
          <w:szCs w:val="28"/>
        </w:rPr>
        <w:t>палати</w:t>
      </w:r>
      <w:proofErr w:type="spellEnd"/>
      <w:r w:rsidR="00714422" w:rsidRPr="000C6225">
        <w:rPr>
          <w:color w:val="000000"/>
          <w:sz w:val="28"/>
          <w:szCs w:val="28"/>
        </w:rPr>
        <w:t xml:space="preserve">, </w:t>
      </w:r>
      <w:r w:rsidR="0069435D">
        <w:rPr>
          <w:color w:val="000000"/>
          <w:sz w:val="28"/>
          <w:szCs w:val="28"/>
          <w:lang w:val="uk-UA"/>
        </w:rPr>
        <w:t xml:space="preserve"> </w:t>
      </w:r>
      <w:proofErr w:type="spellStart"/>
      <w:r w:rsidR="00714422" w:rsidRPr="000C6225">
        <w:rPr>
          <w:color w:val="000000"/>
          <w:sz w:val="28"/>
          <w:szCs w:val="28"/>
        </w:rPr>
        <w:t>очікуваний</w:t>
      </w:r>
      <w:proofErr w:type="spellEnd"/>
      <w:r w:rsidR="00714422" w:rsidRPr="000C6225">
        <w:rPr>
          <w:color w:val="000000"/>
          <w:sz w:val="28"/>
          <w:szCs w:val="28"/>
        </w:rPr>
        <w:t xml:space="preserve"> </w:t>
      </w:r>
      <w:proofErr w:type="spellStart"/>
      <w:r w:rsidR="00714422" w:rsidRPr="000C6225">
        <w:rPr>
          <w:color w:val="000000"/>
          <w:sz w:val="28"/>
          <w:szCs w:val="28"/>
        </w:rPr>
        <w:t>обсяг</w:t>
      </w:r>
      <w:proofErr w:type="spellEnd"/>
      <w:r w:rsidR="00714422" w:rsidRPr="000C6225">
        <w:rPr>
          <w:color w:val="000000"/>
          <w:sz w:val="28"/>
          <w:szCs w:val="28"/>
        </w:rPr>
        <w:t xml:space="preserve"> </w:t>
      </w:r>
      <w:proofErr w:type="spellStart"/>
      <w:r w:rsidR="00714422" w:rsidRPr="000C6225">
        <w:rPr>
          <w:color w:val="000000"/>
          <w:sz w:val="28"/>
          <w:szCs w:val="28"/>
        </w:rPr>
        <w:t>витрат</w:t>
      </w:r>
      <w:proofErr w:type="spellEnd"/>
      <w:r w:rsidR="00714422" w:rsidRPr="000C6225">
        <w:rPr>
          <w:color w:val="000000"/>
          <w:sz w:val="28"/>
          <w:szCs w:val="28"/>
        </w:rPr>
        <w:t xml:space="preserve"> на </w:t>
      </w:r>
      <w:proofErr w:type="spellStart"/>
      <w:r w:rsidR="00714422" w:rsidRPr="000C6225">
        <w:rPr>
          <w:color w:val="000000"/>
          <w:sz w:val="28"/>
          <w:szCs w:val="28"/>
        </w:rPr>
        <w:t>погашення</w:t>
      </w:r>
      <w:proofErr w:type="spellEnd"/>
      <w:r w:rsidR="00714422" w:rsidRPr="000C6225">
        <w:rPr>
          <w:color w:val="000000"/>
          <w:sz w:val="28"/>
          <w:szCs w:val="28"/>
        </w:rPr>
        <w:t xml:space="preserve"> державного боргу в 2020 </w:t>
      </w:r>
      <w:proofErr w:type="spellStart"/>
      <w:r w:rsidR="00714422" w:rsidRPr="000C6225">
        <w:rPr>
          <w:color w:val="000000"/>
          <w:sz w:val="28"/>
          <w:szCs w:val="28"/>
        </w:rPr>
        <w:t>році</w:t>
      </w:r>
      <w:proofErr w:type="spellEnd"/>
      <w:r w:rsidR="00714422" w:rsidRPr="000C6225">
        <w:rPr>
          <w:color w:val="000000"/>
          <w:sz w:val="28"/>
          <w:szCs w:val="28"/>
        </w:rPr>
        <w:t xml:space="preserve">, на 32 </w:t>
      </w:r>
      <w:proofErr w:type="spellStart"/>
      <w:proofErr w:type="gramStart"/>
      <w:r w:rsidR="000C6225">
        <w:rPr>
          <w:color w:val="000000"/>
          <w:sz w:val="28"/>
          <w:szCs w:val="28"/>
        </w:rPr>
        <w:t>млрд</w:t>
      </w:r>
      <w:proofErr w:type="spellEnd"/>
      <w:proofErr w:type="gramEnd"/>
      <w:r w:rsidR="000C6225">
        <w:rPr>
          <w:color w:val="000000"/>
          <w:sz w:val="28"/>
          <w:szCs w:val="28"/>
        </w:rPr>
        <w:t xml:space="preserve"> </w:t>
      </w:r>
      <w:proofErr w:type="spellStart"/>
      <w:r w:rsidR="000C6225">
        <w:rPr>
          <w:color w:val="000000"/>
          <w:sz w:val="28"/>
          <w:szCs w:val="28"/>
        </w:rPr>
        <w:t>грн</w:t>
      </w:r>
      <w:proofErr w:type="spellEnd"/>
      <w:r w:rsidR="000C6225">
        <w:rPr>
          <w:color w:val="000000"/>
          <w:sz w:val="28"/>
          <w:szCs w:val="28"/>
        </w:rPr>
        <w:t xml:space="preserve"> </w:t>
      </w:r>
      <w:proofErr w:type="spellStart"/>
      <w:r w:rsidR="000C6225">
        <w:rPr>
          <w:color w:val="000000"/>
          <w:sz w:val="28"/>
          <w:szCs w:val="28"/>
        </w:rPr>
        <w:t>перевищить</w:t>
      </w:r>
      <w:proofErr w:type="spellEnd"/>
      <w:r w:rsidR="000C6225">
        <w:rPr>
          <w:color w:val="000000"/>
          <w:sz w:val="28"/>
          <w:szCs w:val="28"/>
        </w:rPr>
        <w:t xml:space="preserve"> план на </w:t>
      </w:r>
      <w:proofErr w:type="spellStart"/>
      <w:r w:rsidR="000C6225">
        <w:rPr>
          <w:color w:val="000000"/>
          <w:sz w:val="28"/>
          <w:szCs w:val="28"/>
        </w:rPr>
        <w:t>рік</w:t>
      </w:r>
      <w:proofErr w:type="spellEnd"/>
      <w:r w:rsidR="00714422" w:rsidRPr="000C6225">
        <w:rPr>
          <w:color w:val="000000"/>
          <w:sz w:val="28"/>
          <w:szCs w:val="28"/>
          <w:lang w:val="uk-UA"/>
        </w:rPr>
        <w:t>.</w:t>
      </w:r>
    </w:p>
    <w:p w:rsidR="00714422" w:rsidRPr="000C6225" w:rsidRDefault="009E4C43" w:rsidP="00F940F8">
      <w:pPr>
        <w:pStyle w:val="1"/>
        <w:numPr>
          <w:ilvl w:val="0"/>
          <w:numId w:val="19"/>
        </w:numPr>
        <w:shd w:val="clear" w:color="auto" w:fill="FFFFFF"/>
        <w:spacing w:before="0" w:beforeAutospacing="0" w:after="120" w:afterAutospacing="0"/>
        <w:jc w:val="both"/>
        <w:rPr>
          <w:color w:val="000000"/>
          <w:sz w:val="28"/>
          <w:szCs w:val="28"/>
          <w:lang w:val="uk-UA"/>
        </w:rPr>
      </w:pPr>
      <w:r w:rsidRPr="000C6225">
        <w:rPr>
          <w:color w:val="000000"/>
          <w:sz w:val="28"/>
          <w:szCs w:val="28"/>
          <w:lang w:val="uk-UA"/>
        </w:rPr>
        <w:t>Н</w:t>
      </w:r>
      <w:r w:rsidR="00714422" w:rsidRPr="000C6225">
        <w:rPr>
          <w:color w:val="000000"/>
          <w:sz w:val="28"/>
          <w:szCs w:val="28"/>
          <w:lang w:val="uk-UA"/>
        </w:rPr>
        <w:t xml:space="preserve">айбільшою проблемою в січні-вересні стало невиконання плану надходжень загального фонду державного бюджету, що зросло, порівняно з невиконанням у першому півріччі, більше як утричі, і становило 122 </w:t>
      </w:r>
      <w:proofErr w:type="spellStart"/>
      <w:r w:rsidR="00714422" w:rsidRPr="000C6225">
        <w:rPr>
          <w:color w:val="000000"/>
          <w:sz w:val="28"/>
          <w:szCs w:val="28"/>
          <w:lang w:val="uk-UA"/>
        </w:rPr>
        <w:t>млрд</w:t>
      </w:r>
      <w:proofErr w:type="spellEnd"/>
      <w:r w:rsidR="00714422" w:rsidRPr="000C6225">
        <w:rPr>
          <w:color w:val="000000"/>
          <w:sz w:val="28"/>
          <w:szCs w:val="28"/>
          <w:lang w:val="uk-UA"/>
        </w:rPr>
        <w:t xml:space="preserve"> </w:t>
      </w:r>
      <w:proofErr w:type="spellStart"/>
      <w:r w:rsidR="00714422" w:rsidRPr="000C6225">
        <w:rPr>
          <w:color w:val="000000"/>
          <w:sz w:val="28"/>
          <w:szCs w:val="28"/>
          <w:lang w:val="uk-UA"/>
        </w:rPr>
        <w:t>грн</w:t>
      </w:r>
      <w:proofErr w:type="spellEnd"/>
      <w:r w:rsidR="00714422" w:rsidRPr="000C6225">
        <w:rPr>
          <w:color w:val="000000"/>
          <w:sz w:val="28"/>
          <w:szCs w:val="28"/>
          <w:lang w:val="uk-UA"/>
        </w:rPr>
        <w:t xml:space="preserve">, або 10%. </w:t>
      </w:r>
      <w:proofErr w:type="spellStart"/>
      <w:r w:rsidR="00714422" w:rsidRPr="000C6225">
        <w:rPr>
          <w:color w:val="000000"/>
          <w:sz w:val="28"/>
          <w:szCs w:val="28"/>
        </w:rPr>
        <w:t>Це</w:t>
      </w:r>
      <w:proofErr w:type="spellEnd"/>
      <w:r w:rsidR="00714422" w:rsidRPr="000C6225">
        <w:rPr>
          <w:color w:val="000000"/>
          <w:sz w:val="28"/>
          <w:szCs w:val="28"/>
        </w:rPr>
        <w:t xml:space="preserve"> </w:t>
      </w:r>
      <w:proofErr w:type="spellStart"/>
      <w:r w:rsidR="00714422" w:rsidRPr="000C6225">
        <w:rPr>
          <w:color w:val="000000"/>
          <w:sz w:val="28"/>
          <w:szCs w:val="28"/>
        </w:rPr>
        <w:t>спричинено</w:t>
      </w:r>
      <w:proofErr w:type="spellEnd"/>
      <w:r w:rsidR="00714422" w:rsidRPr="000C6225">
        <w:rPr>
          <w:color w:val="000000"/>
          <w:sz w:val="28"/>
          <w:szCs w:val="28"/>
        </w:rPr>
        <w:t xml:space="preserve"> </w:t>
      </w:r>
      <w:proofErr w:type="spellStart"/>
      <w:r w:rsidR="00714422" w:rsidRPr="000C6225">
        <w:rPr>
          <w:color w:val="000000"/>
          <w:sz w:val="28"/>
          <w:szCs w:val="28"/>
        </w:rPr>
        <w:t>здебільшого</w:t>
      </w:r>
      <w:proofErr w:type="spellEnd"/>
      <w:r w:rsidR="00714422" w:rsidRPr="000C6225">
        <w:rPr>
          <w:color w:val="000000"/>
          <w:sz w:val="28"/>
          <w:szCs w:val="28"/>
        </w:rPr>
        <w:t xml:space="preserve"> </w:t>
      </w:r>
      <w:proofErr w:type="spellStart"/>
      <w:r w:rsidR="00714422" w:rsidRPr="000C6225">
        <w:rPr>
          <w:color w:val="000000"/>
          <w:sz w:val="28"/>
          <w:szCs w:val="28"/>
        </w:rPr>
        <w:t>недонадходженням</w:t>
      </w:r>
      <w:proofErr w:type="spellEnd"/>
      <w:r w:rsidR="00714422" w:rsidRPr="000C6225">
        <w:rPr>
          <w:color w:val="000000"/>
          <w:sz w:val="28"/>
          <w:szCs w:val="28"/>
        </w:rPr>
        <w:t xml:space="preserve"> </w:t>
      </w:r>
      <w:proofErr w:type="spellStart"/>
      <w:r w:rsidR="00714422" w:rsidRPr="000C6225">
        <w:rPr>
          <w:color w:val="000000"/>
          <w:sz w:val="28"/>
          <w:szCs w:val="28"/>
        </w:rPr>
        <w:t>запланованих</w:t>
      </w:r>
      <w:proofErr w:type="spellEnd"/>
      <w:r w:rsidR="00714422" w:rsidRPr="000C6225">
        <w:rPr>
          <w:color w:val="000000"/>
          <w:sz w:val="28"/>
          <w:szCs w:val="28"/>
        </w:rPr>
        <w:t xml:space="preserve"> на </w:t>
      </w:r>
      <w:proofErr w:type="spellStart"/>
      <w:r w:rsidR="00714422" w:rsidRPr="000C6225">
        <w:rPr>
          <w:color w:val="000000"/>
          <w:sz w:val="28"/>
          <w:szCs w:val="28"/>
        </w:rPr>
        <w:t>січень</w:t>
      </w:r>
      <w:proofErr w:type="spellEnd"/>
      <w:r w:rsidR="00714422" w:rsidRPr="000C6225">
        <w:rPr>
          <w:color w:val="000000"/>
          <w:sz w:val="28"/>
          <w:szCs w:val="28"/>
        </w:rPr>
        <w:t>–</w:t>
      </w:r>
      <w:proofErr w:type="spellStart"/>
      <w:r w:rsidR="00714422" w:rsidRPr="000C6225">
        <w:rPr>
          <w:color w:val="000000"/>
          <w:sz w:val="28"/>
          <w:szCs w:val="28"/>
        </w:rPr>
        <w:t>вересень</w:t>
      </w:r>
      <w:proofErr w:type="spellEnd"/>
      <w:r w:rsidR="00714422" w:rsidRPr="000C6225">
        <w:rPr>
          <w:color w:val="000000"/>
          <w:sz w:val="28"/>
          <w:szCs w:val="28"/>
        </w:rPr>
        <w:t xml:space="preserve"> </w:t>
      </w:r>
      <w:proofErr w:type="spellStart"/>
      <w:r w:rsidR="00714422" w:rsidRPr="000C6225">
        <w:rPr>
          <w:color w:val="000000"/>
          <w:sz w:val="28"/>
          <w:szCs w:val="28"/>
        </w:rPr>
        <w:t>державних</w:t>
      </w:r>
      <w:proofErr w:type="spellEnd"/>
      <w:r w:rsidR="00714422" w:rsidRPr="000C6225">
        <w:rPr>
          <w:color w:val="000000"/>
          <w:sz w:val="28"/>
          <w:szCs w:val="28"/>
        </w:rPr>
        <w:t xml:space="preserve"> </w:t>
      </w:r>
      <w:proofErr w:type="spellStart"/>
      <w:r w:rsidR="00714422" w:rsidRPr="000C6225">
        <w:rPr>
          <w:color w:val="000000"/>
          <w:sz w:val="28"/>
          <w:szCs w:val="28"/>
        </w:rPr>
        <w:t>запозичень</w:t>
      </w:r>
      <w:proofErr w:type="spellEnd"/>
      <w:r w:rsidR="00714422" w:rsidRPr="000C6225">
        <w:rPr>
          <w:color w:val="000000"/>
          <w:sz w:val="28"/>
          <w:szCs w:val="28"/>
        </w:rPr>
        <w:t xml:space="preserve"> </w:t>
      </w:r>
      <w:proofErr w:type="spellStart"/>
      <w:r w:rsidR="00714422" w:rsidRPr="000C6225">
        <w:rPr>
          <w:color w:val="000000"/>
          <w:sz w:val="28"/>
          <w:szCs w:val="28"/>
        </w:rPr>
        <w:t>і</w:t>
      </w:r>
      <w:proofErr w:type="spellEnd"/>
      <w:r w:rsidR="00714422" w:rsidRPr="000C6225">
        <w:rPr>
          <w:color w:val="000000"/>
          <w:sz w:val="28"/>
          <w:szCs w:val="28"/>
        </w:rPr>
        <w:t xml:space="preserve"> стало основною причиною </w:t>
      </w:r>
      <w:proofErr w:type="spellStart"/>
      <w:r w:rsidR="00714422" w:rsidRPr="000C6225">
        <w:rPr>
          <w:color w:val="000000"/>
          <w:sz w:val="28"/>
          <w:szCs w:val="28"/>
        </w:rPr>
        <w:t>зростання</w:t>
      </w:r>
      <w:proofErr w:type="spellEnd"/>
      <w:r w:rsidR="00714422" w:rsidRPr="000C6225">
        <w:rPr>
          <w:color w:val="000000"/>
          <w:sz w:val="28"/>
          <w:szCs w:val="28"/>
        </w:rPr>
        <w:t xml:space="preserve"> </w:t>
      </w:r>
      <w:proofErr w:type="spellStart"/>
      <w:r w:rsidR="00714422" w:rsidRPr="000C6225">
        <w:rPr>
          <w:color w:val="000000"/>
          <w:sz w:val="28"/>
          <w:szCs w:val="28"/>
        </w:rPr>
        <w:t>з</w:t>
      </w:r>
      <w:proofErr w:type="spellEnd"/>
      <w:r w:rsidR="00714422" w:rsidRPr="000C6225">
        <w:rPr>
          <w:color w:val="000000"/>
          <w:sz w:val="28"/>
          <w:szCs w:val="28"/>
        </w:rPr>
        <w:t xml:space="preserve"> початку року </w:t>
      </w:r>
      <w:proofErr w:type="spellStart"/>
      <w:r w:rsidR="00714422" w:rsidRPr="000C6225">
        <w:rPr>
          <w:color w:val="000000"/>
          <w:sz w:val="28"/>
          <w:szCs w:val="28"/>
        </w:rPr>
        <w:t>заборгованості</w:t>
      </w:r>
      <w:proofErr w:type="spellEnd"/>
      <w:r w:rsidR="00714422" w:rsidRPr="000C6225">
        <w:rPr>
          <w:color w:val="000000"/>
          <w:sz w:val="28"/>
          <w:szCs w:val="28"/>
        </w:rPr>
        <w:t xml:space="preserve"> </w:t>
      </w:r>
      <w:proofErr w:type="spellStart"/>
      <w:r w:rsidR="00714422" w:rsidRPr="000C6225">
        <w:rPr>
          <w:color w:val="000000"/>
          <w:sz w:val="28"/>
          <w:szCs w:val="28"/>
        </w:rPr>
        <w:t>загального</w:t>
      </w:r>
      <w:proofErr w:type="spellEnd"/>
      <w:r w:rsidR="00714422" w:rsidRPr="000C6225">
        <w:rPr>
          <w:color w:val="000000"/>
          <w:sz w:val="28"/>
          <w:szCs w:val="28"/>
        </w:rPr>
        <w:t xml:space="preserve"> фонду за </w:t>
      </w:r>
      <w:proofErr w:type="spellStart"/>
      <w:r w:rsidR="00714422" w:rsidRPr="000C6225">
        <w:rPr>
          <w:color w:val="000000"/>
          <w:sz w:val="28"/>
          <w:szCs w:val="28"/>
        </w:rPr>
        <w:t>отриманими</w:t>
      </w:r>
      <w:proofErr w:type="spellEnd"/>
      <w:r w:rsidR="00714422" w:rsidRPr="000C6225">
        <w:rPr>
          <w:color w:val="000000"/>
          <w:sz w:val="28"/>
          <w:szCs w:val="28"/>
        </w:rPr>
        <w:t xml:space="preserve"> </w:t>
      </w:r>
      <w:proofErr w:type="spellStart"/>
      <w:r w:rsidR="00714422" w:rsidRPr="000C6225">
        <w:rPr>
          <w:color w:val="000000"/>
          <w:sz w:val="28"/>
          <w:szCs w:val="28"/>
        </w:rPr>
        <w:t>з</w:t>
      </w:r>
      <w:proofErr w:type="spellEnd"/>
      <w:r w:rsidR="00714422" w:rsidRPr="000C6225">
        <w:rPr>
          <w:color w:val="000000"/>
          <w:sz w:val="28"/>
          <w:szCs w:val="28"/>
        </w:rPr>
        <w:t xml:space="preserve"> </w:t>
      </w:r>
      <w:proofErr w:type="spellStart"/>
      <w:r w:rsidR="000C6225">
        <w:rPr>
          <w:color w:val="000000"/>
          <w:sz w:val="28"/>
          <w:szCs w:val="28"/>
          <w:lang w:val="uk-UA"/>
        </w:rPr>
        <w:t>єиного</w:t>
      </w:r>
      <w:proofErr w:type="spellEnd"/>
      <w:r w:rsidR="000C6225">
        <w:rPr>
          <w:color w:val="000000"/>
          <w:sz w:val="28"/>
          <w:szCs w:val="28"/>
          <w:lang w:val="uk-UA"/>
        </w:rPr>
        <w:t xml:space="preserve"> казначейського рахунку</w:t>
      </w:r>
      <w:r w:rsidR="00714422" w:rsidRPr="000C6225">
        <w:rPr>
          <w:color w:val="000000"/>
          <w:sz w:val="28"/>
          <w:szCs w:val="28"/>
        </w:rPr>
        <w:t xml:space="preserve"> коштами в 17 </w:t>
      </w:r>
      <w:proofErr w:type="spellStart"/>
      <w:r w:rsidR="00714422" w:rsidRPr="000C6225">
        <w:rPr>
          <w:color w:val="000000"/>
          <w:sz w:val="28"/>
          <w:szCs w:val="28"/>
        </w:rPr>
        <w:t>разів</w:t>
      </w:r>
      <w:proofErr w:type="spellEnd"/>
      <w:r w:rsidR="00714422" w:rsidRPr="000C6225">
        <w:rPr>
          <w:color w:val="000000"/>
          <w:sz w:val="28"/>
          <w:szCs w:val="28"/>
        </w:rPr>
        <w:t xml:space="preserve"> до 28,6 </w:t>
      </w:r>
      <w:proofErr w:type="spellStart"/>
      <w:proofErr w:type="gramStart"/>
      <w:r w:rsidR="00714422" w:rsidRPr="000C6225">
        <w:rPr>
          <w:color w:val="000000"/>
          <w:sz w:val="28"/>
          <w:szCs w:val="28"/>
        </w:rPr>
        <w:t>млрд</w:t>
      </w:r>
      <w:proofErr w:type="spellEnd"/>
      <w:proofErr w:type="gramEnd"/>
      <w:r w:rsidR="00714422" w:rsidRPr="000C6225">
        <w:rPr>
          <w:color w:val="000000"/>
          <w:sz w:val="28"/>
          <w:szCs w:val="28"/>
        </w:rPr>
        <w:t xml:space="preserve"> </w:t>
      </w:r>
      <w:proofErr w:type="spellStart"/>
      <w:r w:rsidR="00714422" w:rsidRPr="000C6225">
        <w:rPr>
          <w:color w:val="000000"/>
          <w:sz w:val="28"/>
          <w:szCs w:val="28"/>
        </w:rPr>
        <w:t>гривень</w:t>
      </w:r>
      <w:proofErr w:type="spellEnd"/>
      <w:r w:rsidR="00714422" w:rsidRPr="000C6225">
        <w:rPr>
          <w:color w:val="000000"/>
          <w:sz w:val="28"/>
          <w:szCs w:val="28"/>
        </w:rPr>
        <w:t>.</w:t>
      </w:r>
      <w:r w:rsidRPr="000C6225">
        <w:rPr>
          <w:color w:val="000000"/>
          <w:sz w:val="28"/>
          <w:szCs w:val="28"/>
          <w:lang w:val="uk-UA"/>
        </w:rPr>
        <w:t xml:space="preserve"> </w:t>
      </w:r>
      <w:r w:rsidR="00714422" w:rsidRPr="000C6225">
        <w:rPr>
          <w:color w:val="000000"/>
          <w:sz w:val="28"/>
          <w:szCs w:val="28"/>
        </w:rPr>
        <w:t xml:space="preserve">Для </w:t>
      </w:r>
      <w:proofErr w:type="spellStart"/>
      <w:r w:rsidR="00714422" w:rsidRPr="000C6225">
        <w:rPr>
          <w:color w:val="000000"/>
          <w:sz w:val="28"/>
          <w:szCs w:val="28"/>
        </w:rPr>
        <w:t>виконання</w:t>
      </w:r>
      <w:proofErr w:type="spellEnd"/>
      <w:r w:rsidR="00714422" w:rsidRPr="000C6225">
        <w:rPr>
          <w:color w:val="000000"/>
          <w:sz w:val="28"/>
          <w:szCs w:val="28"/>
        </w:rPr>
        <w:t xml:space="preserve"> бюджету </w:t>
      </w:r>
      <w:proofErr w:type="spellStart"/>
      <w:r w:rsidR="00714422" w:rsidRPr="000C6225">
        <w:rPr>
          <w:color w:val="000000"/>
          <w:sz w:val="28"/>
          <w:szCs w:val="28"/>
        </w:rPr>
        <w:t>необхідно</w:t>
      </w:r>
      <w:proofErr w:type="spellEnd"/>
      <w:r w:rsidR="00714422" w:rsidRPr="000C6225">
        <w:rPr>
          <w:color w:val="000000"/>
          <w:sz w:val="28"/>
          <w:szCs w:val="28"/>
        </w:rPr>
        <w:t xml:space="preserve"> у </w:t>
      </w:r>
      <w:proofErr w:type="spellStart"/>
      <w:r w:rsidR="00714422" w:rsidRPr="000C6225">
        <w:rPr>
          <w:color w:val="000000"/>
          <w:sz w:val="28"/>
          <w:szCs w:val="28"/>
        </w:rPr>
        <w:t>жовтні</w:t>
      </w:r>
      <w:proofErr w:type="spellEnd"/>
      <w:proofErr w:type="gramStart"/>
      <w:r w:rsidR="00714422" w:rsidRPr="000C6225">
        <w:rPr>
          <w:color w:val="000000"/>
          <w:sz w:val="28"/>
          <w:szCs w:val="28"/>
        </w:rPr>
        <w:t>–</w:t>
      </w:r>
      <w:proofErr w:type="spellStart"/>
      <w:r w:rsidR="00714422" w:rsidRPr="000C6225">
        <w:rPr>
          <w:color w:val="000000"/>
          <w:sz w:val="28"/>
          <w:szCs w:val="28"/>
        </w:rPr>
        <w:t>г</w:t>
      </w:r>
      <w:proofErr w:type="gramEnd"/>
      <w:r w:rsidR="00714422" w:rsidRPr="000C6225">
        <w:rPr>
          <w:color w:val="000000"/>
          <w:sz w:val="28"/>
          <w:szCs w:val="28"/>
        </w:rPr>
        <w:t>рудні</w:t>
      </w:r>
      <w:proofErr w:type="spellEnd"/>
      <w:r w:rsidR="00714422" w:rsidRPr="000C6225">
        <w:rPr>
          <w:color w:val="000000"/>
          <w:sz w:val="28"/>
          <w:szCs w:val="28"/>
        </w:rPr>
        <w:t xml:space="preserve"> </w:t>
      </w:r>
      <w:proofErr w:type="spellStart"/>
      <w:r w:rsidR="00714422" w:rsidRPr="000C6225">
        <w:rPr>
          <w:color w:val="000000"/>
          <w:sz w:val="28"/>
          <w:szCs w:val="28"/>
        </w:rPr>
        <w:t>отримати</w:t>
      </w:r>
      <w:proofErr w:type="spellEnd"/>
      <w:r w:rsidR="00714422" w:rsidRPr="000C6225">
        <w:rPr>
          <w:color w:val="000000"/>
          <w:sz w:val="28"/>
          <w:szCs w:val="28"/>
        </w:rPr>
        <w:t xml:space="preserve"> 225 </w:t>
      </w:r>
      <w:proofErr w:type="spellStart"/>
      <w:r w:rsidR="00714422" w:rsidRPr="000C6225">
        <w:rPr>
          <w:color w:val="000000"/>
          <w:sz w:val="28"/>
          <w:szCs w:val="28"/>
        </w:rPr>
        <w:t>млрд</w:t>
      </w:r>
      <w:proofErr w:type="spellEnd"/>
      <w:r w:rsidR="00714422" w:rsidRPr="000C6225">
        <w:rPr>
          <w:color w:val="000000"/>
          <w:sz w:val="28"/>
          <w:szCs w:val="28"/>
        </w:rPr>
        <w:t xml:space="preserve"> </w:t>
      </w:r>
      <w:proofErr w:type="spellStart"/>
      <w:r w:rsidR="00714422" w:rsidRPr="000C6225">
        <w:rPr>
          <w:color w:val="000000"/>
          <w:sz w:val="28"/>
          <w:szCs w:val="28"/>
        </w:rPr>
        <w:t>грн</w:t>
      </w:r>
      <w:proofErr w:type="spellEnd"/>
      <w:r w:rsidR="00714422" w:rsidRPr="000C6225">
        <w:rPr>
          <w:color w:val="000000"/>
          <w:sz w:val="28"/>
          <w:szCs w:val="28"/>
        </w:rPr>
        <w:t xml:space="preserve">, </w:t>
      </w:r>
      <w:proofErr w:type="spellStart"/>
      <w:r w:rsidR="00714422" w:rsidRPr="000C6225">
        <w:rPr>
          <w:color w:val="000000"/>
          <w:sz w:val="28"/>
          <w:szCs w:val="28"/>
        </w:rPr>
        <w:t>або</w:t>
      </w:r>
      <w:proofErr w:type="spellEnd"/>
      <w:r w:rsidR="00714422" w:rsidRPr="000C6225">
        <w:rPr>
          <w:color w:val="000000"/>
          <w:sz w:val="28"/>
          <w:szCs w:val="28"/>
        </w:rPr>
        <w:t xml:space="preserve"> 35% плану на </w:t>
      </w:r>
      <w:proofErr w:type="spellStart"/>
      <w:r w:rsidR="00714422" w:rsidRPr="000C6225">
        <w:rPr>
          <w:color w:val="000000"/>
          <w:sz w:val="28"/>
          <w:szCs w:val="28"/>
        </w:rPr>
        <w:t>рік</w:t>
      </w:r>
      <w:proofErr w:type="spellEnd"/>
      <w:r w:rsidR="00714422" w:rsidRPr="000C6225">
        <w:rPr>
          <w:color w:val="000000"/>
          <w:sz w:val="28"/>
          <w:szCs w:val="28"/>
        </w:rPr>
        <w:t xml:space="preserve">. </w:t>
      </w:r>
    </w:p>
    <w:p w:rsidR="008C07AB" w:rsidRPr="00F940F8" w:rsidRDefault="00671B82" w:rsidP="00F940F8">
      <w:pPr>
        <w:pStyle w:val="a3"/>
        <w:numPr>
          <w:ilvl w:val="0"/>
          <w:numId w:val="19"/>
        </w:numPr>
        <w:spacing w:after="120" w:line="240" w:lineRule="auto"/>
        <w:jc w:val="both"/>
        <w:rPr>
          <w:rFonts w:ascii="Times New Roman" w:hAnsi="Times New Roman" w:cs="Times New Roman"/>
          <w:sz w:val="28"/>
          <w:szCs w:val="28"/>
          <w:lang w:val="uk-UA"/>
        </w:rPr>
      </w:pPr>
      <w:r w:rsidRPr="00F940F8">
        <w:rPr>
          <w:rFonts w:ascii="Times New Roman" w:hAnsi="Times New Roman" w:cs="Times New Roman"/>
          <w:color w:val="000000"/>
          <w:sz w:val="28"/>
          <w:szCs w:val="28"/>
          <w:lang w:val="uk-UA"/>
        </w:rPr>
        <w:t xml:space="preserve">За даними </w:t>
      </w:r>
      <w:proofErr w:type="spellStart"/>
      <w:r w:rsidRPr="00F940F8">
        <w:rPr>
          <w:rFonts w:ascii="Times New Roman" w:hAnsi="Times New Roman" w:cs="Times New Roman"/>
          <w:color w:val="000000"/>
          <w:sz w:val="28"/>
          <w:szCs w:val="28"/>
          <w:lang w:val="uk-UA"/>
        </w:rPr>
        <w:t>Мінекономрозвитку</w:t>
      </w:r>
      <w:proofErr w:type="spellEnd"/>
      <w:r w:rsidRPr="00F940F8">
        <w:rPr>
          <w:rFonts w:ascii="Times New Roman" w:hAnsi="Times New Roman" w:cs="Times New Roman"/>
          <w:color w:val="000000"/>
          <w:sz w:val="28"/>
          <w:szCs w:val="28"/>
          <w:lang w:val="uk-UA"/>
        </w:rPr>
        <w:t>,</w:t>
      </w:r>
      <w:r w:rsidR="000C6225" w:rsidRPr="00F940F8">
        <w:rPr>
          <w:rFonts w:ascii="Times New Roman" w:hAnsi="Times New Roman" w:cs="Times New Roman"/>
          <w:sz w:val="28"/>
          <w:szCs w:val="28"/>
          <w:lang w:val="uk-UA"/>
        </w:rPr>
        <w:t xml:space="preserve"> і</w:t>
      </w:r>
      <w:r w:rsidR="008C07AB" w:rsidRPr="00F940F8">
        <w:rPr>
          <w:rFonts w:ascii="Times New Roman" w:hAnsi="Times New Roman" w:cs="Times New Roman"/>
          <w:sz w:val="28"/>
          <w:szCs w:val="28"/>
          <w:lang w:val="uk-UA"/>
        </w:rPr>
        <w:t xml:space="preserve">нвестиційна діяльність у 2020 року зазнала суттєвого впливу кризової ситуації спричиненої пандемією </w:t>
      </w:r>
      <w:r w:rsidR="008C07AB" w:rsidRPr="00F940F8">
        <w:rPr>
          <w:rFonts w:ascii="Times New Roman" w:hAnsi="Times New Roman" w:cs="Times New Roman"/>
          <w:sz w:val="28"/>
          <w:szCs w:val="28"/>
        </w:rPr>
        <w:t>COVID</w:t>
      </w:r>
      <w:r w:rsidR="008C07AB" w:rsidRPr="00F940F8">
        <w:rPr>
          <w:rFonts w:ascii="Times New Roman" w:hAnsi="Times New Roman" w:cs="Times New Roman"/>
          <w:sz w:val="28"/>
          <w:szCs w:val="28"/>
          <w:lang w:val="uk-UA"/>
        </w:rPr>
        <w:t xml:space="preserve">-19. Так, за результатами І півріччя 2020 року на рівні 34,9% (у порівнянні з відповідним періодом попереднього року). </w:t>
      </w:r>
      <w:proofErr w:type="spellStart"/>
      <w:r w:rsidR="008C07AB" w:rsidRPr="00F940F8">
        <w:rPr>
          <w:rFonts w:ascii="Times New Roman" w:hAnsi="Times New Roman" w:cs="Times New Roman"/>
          <w:sz w:val="28"/>
          <w:szCs w:val="28"/>
        </w:rPr>
        <w:t>Таке</w:t>
      </w:r>
      <w:proofErr w:type="spellEnd"/>
      <w:r w:rsidR="008C07AB" w:rsidRPr="00F940F8">
        <w:rPr>
          <w:rFonts w:ascii="Times New Roman" w:hAnsi="Times New Roman" w:cs="Times New Roman"/>
          <w:sz w:val="28"/>
          <w:szCs w:val="28"/>
        </w:rPr>
        <w:t xml:space="preserve"> </w:t>
      </w:r>
      <w:proofErr w:type="spellStart"/>
      <w:r w:rsidR="008C07AB" w:rsidRPr="00F940F8">
        <w:rPr>
          <w:rFonts w:ascii="Times New Roman" w:hAnsi="Times New Roman" w:cs="Times New Roman"/>
          <w:sz w:val="28"/>
          <w:szCs w:val="28"/>
        </w:rPr>
        <w:t>скорочення</w:t>
      </w:r>
      <w:proofErr w:type="spellEnd"/>
      <w:r w:rsidR="008C07AB" w:rsidRPr="00F940F8">
        <w:rPr>
          <w:rFonts w:ascii="Times New Roman" w:hAnsi="Times New Roman" w:cs="Times New Roman"/>
          <w:sz w:val="28"/>
          <w:szCs w:val="28"/>
        </w:rPr>
        <w:t xml:space="preserve"> за результатом </w:t>
      </w:r>
      <w:proofErr w:type="spellStart"/>
      <w:proofErr w:type="gramStart"/>
      <w:r w:rsidR="008C07AB" w:rsidRPr="00F940F8">
        <w:rPr>
          <w:rFonts w:ascii="Times New Roman" w:hAnsi="Times New Roman" w:cs="Times New Roman"/>
          <w:sz w:val="28"/>
          <w:szCs w:val="28"/>
        </w:rPr>
        <w:t>п</w:t>
      </w:r>
      <w:proofErr w:type="gramEnd"/>
      <w:r w:rsidR="008C07AB" w:rsidRPr="00F940F8">
        <w:rPr>
          <w:rFonts w:ascii="Times New Roman" w:hAnsi="Times New Roman" w:cs="Times New Roman"/>
          <w:sz w:val="28"/>
          <w:szCs w:val="28"/>
        </w:rPr>
        <w:t>івріччя</w:t>
      </w:r>
      <w:proofErr w:type="spellEnd"/>
      <w:r w:rsidR="008C07AB" w:rsidRPr="00F940F8">
        <w:rPr>
          <w:rFonts w:ascii="Times New Roman" w:hAnsi="Times New Roman" w:cs="Times New Roman"/>
          <w:sz w:val="28"/>
          <w:szCs w:val="28"/>
        </w:rPr>
        <w:t xml:space="preserve"> </w:t>
      </w:r>
      <w:proofErr w:type="spellStart"/>
      <w:r w:rsidR="008C07AB" w:rsidRPr="00F940F8">
        <w:rPr>
          <w:rFonts w:ascii="Times New Roman" w:hAnsi="Times New Roman" w:cs="Times New Roman"/>
          <w:sz w:val="28"/>
          <w:szCs w:val="28"/>
        </w:rPr>
        <w:t>було</w:t>
      </w:r>
      <w:proofErr w:type="spellEnd"/>
      <w:r w:rsidR="008C07AB" w:rsidRPr="00F940F8">
        <w:rPr>
          <w:rFonts w:ascii="Times New Roman" w:hAnsi="Times New Roman" w:cs="Times New Roman"/>
          <w:sz w:val="28"/>
          <w:szCs w:val="28"/>
        </w:rPr>
        <w:t xml:space="preserve"> </w:t>
      </w:r>
      <w:proofErr w:type="spellStart"/>
      <w:r w:rsidR="008C07AB" w:rsidRPr="00F940F8">
        <w:rPr>
          <w:rFonts w:ascii="Times New Roman" w:hAnsi="Times New Roman" w:cs="Times New Roman"/>
          <w:sz w:val="28"/>
          <w:szCs w:val="28"/>
        </w:rPr>
        <w:t>найбільшим</w:t>
      </w:r>
      <w:proofErr w:type="spellEnd"/>
      <w:r w:rsidR="008C07AB" w:rsidRPr="00F940F8">
        <w:rPr>
          <w:rFonts w:ascii="Times New Roman" w:hAnsi="Times New Roman" w:cs="Times New Roman"/>
          <w:sz w:val="28"/>
          <w:szCs w:val="28"/>
        </w:rPr>
        <w:t xml:space="preserve"> за </w:t>
      </w:r>
      <w:proofErr w:type="spellStart"/>
      <w:r w:rsidR="008C07AB" w:rsidRPr="00F940F8">
        <w:rPr>
          <w:rFonts w:ascii="Times New Roman" w:hAnsi="Times New Roman" w:cs="Times New Roman"/>
          <w:sz w:val="28"/>
          <w:szCs w:val="28"/>
        </w:rPr>
        <w:t>період</w:t>
      </w:r>
      <w:proofErr w:type="spellEnd"/>
      <w:r w:rsidR="008C07AB" w:rsidRPr="00F940F8">
        <w:rPr>
          <w:rFonts w:ascii="Times New Roman" w:hAnsi="Times New Roman" w:cs="Times New Roman"/>
          <w:sz w:val="28"/>
          <w:szCs w:val="28"/>
        </w:rPr>
        <w:t xml:space="preserve"> </w:t>
      </w:r>
      <w:proofErr w:type="spellStart"/>
      <w:r w:rsidR="008C07AB" w:rsidRPr="00F940F8">
        <w:rPr>
          <w:rFonts w:ascii="Times New Roman" w:hAnsi="Times New Roman" w:cs="Times New Roman"/>
          <w:sz w:val="28"/>
          <w:szCs w:val="28"/>
        </w:rPr>
        <w:t>з</w:t>
      </w:r>
      <w:proofErr w:type="spellEnd"/>
      <w:r w:rsidR="008C07AB" w:rsidRPr="00F940F8">
        <w:rPr>
          <w:rFonts w:ascii="Times New Roman" w:hAnsi="Times New Roman" w:cs="Times New Roman"/>
          <w:sz w:val="28"/>
          <w:szCs w:val="28"/>
        </w:rPr>
        <w:t xml:space="preserve"> 2010 року</w:t>
      </w:r>
      <w:r w:rsidR="00F034A5" w:rsidRPr="00F940F8">
        <w:rPr>
          <w:rFonts w:ascii="Times New Roman" w:hAnsi="Times New Roman" w:cs="Times New Roman"/>
          <w:sz w:val="28"/>
          <w:szCs w:val="28"/>
          <w:lang w:val="uk-UA"/>
        </w:rPr>
        <w:t>. За три квартали негативна динаміка не зазнала змін -</w:t>
      </w:r>
      <w:r w:rsidR="00CE5B45">
        <w:rPr>
          <w:rFonts w:ascii="Times New Roman" w:hAnsi="Times New Roman" w:cs="Times New Roman"/>
          <w:sz w:val="28"/>
          <w:szCs w:val="28"/>
          <w:lang w:val="uk-UA"/>
        </w:rPr>
        <w:t xml:space="preserve"> </w:t>
      </w:r>
      <w:proofErr w:type="spellStart"/>
      <w:r w:rsidR="00F034A5" w:rsidRPr="00F940F8">
        <w:rPr>
          <w:rFonts w:ascii="Times New Roman" w:hAnsi="Times New Roman" w:cs="Times New Roman"/>
          <w:color w:val="000000"/>
          <w:sz w:val="28"/>
          <w:szCs w:val="28"/>
          <w:shd w:val="clear" w:color="auto" w:fill="FFFFFF"/>
        </w:rPr>
        <w:t>обсяг</w:t>
      </w:r>
      <w:proofErr w:type="spellEnd"/>
      <w:r w:rsidR="00F034A5" w:rsidRPr="00F940F8">
        <w:rPr>
          <w:rFonts w:ascii="Times New Roman" w:hAnsi="Times New Roman" w:cs="Times New Roman"/>
          <w:color w:val="000000"/>
          <w:sz w:val="28"/>
          <w:szCs w:val="28"/>
          <w:shd w:val="clear" w:color="auto" w:fill="FFFFFF"/>
        </w:rPr>
        <w:t xml:space="preserve"> </w:t>
      </w:r>
      <w:proofErr w:type="spellStart"/>
      <w:r w:rsidR="00F034A5" w:rsidRPr="00F940F8">
        <w:rPr>
          <w:rFonts w:ascii="Times New Roman" w:hAnsi="Times New Roman" w:cs="Times New Roman"/>
          <w:color w:val="000000"/>
          <w:sz w:val="28"/>
          <w:szCs w:val="28"/>
          <w:shd w:val="clear" w:color="auto" w:fill="FFFFFF"/>
        </w:rPr>
        <w:t>капінвестицій</w:t>
      </w:r>
      <w:proofErr w:type="spellEnd"/>
      <w:r w:rsidR="00F034A5" w:rsidRPr="00F940F8">
        <w:rPr>
          <w:rFonts w:ascii="Times New Roman" w:hAnsi="Times New Roman" w:cs="Times New Roman"/>
          <w:color w:val="000000"/>
          <w:sz w:val="28"/>
          <w:szCs w:val="28"/>
          <w:shd w:val="clear" w:color="auto" w:fill="FFFFFF"/>
        </w:rPr>
        <w:t xml:space="preserve"> в </w:t>
      </w:r>
      <w:proofErr w:type="spellStart"/>
      <w:r w:rsidR="00F034A5" w:rsidRPr="00F940F8">
        <w:rPr>
          <w:rFonts w:ascii="Times New Roman" w:hAnsi="Times New Roman" w:cs="Times New Roman"/>
          <w:color w:val="000000"/>
          <w:sz w:val="28"/>
          <w:szCs w:val="28"/>
          <w:shd w:val="clear" w:color="auto" w:fill="FFFFFF"/>
        </w:rPr>
        <w:t>Україні</w:t>
      </w:r>
      <w:proofErr w:type="spellEnd"/>
      <w:r w:rsidR="00F034A5" w:rsidRPr="00F940F8">
        <w:rPr>
          <w:rFonts w:ascii="Times New Roman" w:hAnsi="Times New Roman" w:cs="Times New Roman"/>
          <w:color w:val="000000"/>
          <w:sz w:val="28"/>
          <w:szCs w:val="28"/>
          <w:shd w:val="clear" w:color="auto" w:fill="FFFFFF"/>
        </w:rPr>
        <w:t xml:space="preserve"> </w:t>
      </w:r>
      <w:proofErr w:type="spellStart"/>
      <w:r w:rsidR="00F034A5" w:rsidRPr="00F940F8">
        <w:rPr>
          <w:rFonts w:ascii="Times New Roman" w:hAnsi="Times New Roman" w:cs="Times New Roman"/>
          <w:color w:val="000000"/>
          <w:sz w:val="28"/>
          <w:szCs w:val="28"/>
          <w:shd w:val="clear" w:color="auto" w:fill="FFFFFF"/>
        </w:rPr>
        <w:t>скоротився</w:t>
      </w:r>
      <w:proofErr w:type="spellEnd"/>
      <w:r w:rsidR="00F034A5" w:rsidRPr="00F940F8">
        <w:rPr>
          <w:rFonts w:ascii="Times New Roman" w:hAnsi="Times New Roman" w:cs="Times New Roman"/>
          <w:color w:val="000000"/>
          <w:sz w:val="28"/>
          <w:szCs w:val="28"/>
          <w:shd w:val="clear" w:color="auto" w:fill="FFFFFF"/>
        </w:rPr>
        <w:t xml:space="preserve"> </w:t>
      </w:r>
      <w:proofErr w:type="spellStart"/>
      <w:r w:rsidR="00F034A5" w:rsidRPr="00F940F8">
        <w:rPr>
          <w:rFonts w:ascii="Times New Roman" w:hAnsi="Times New Roman" w:cs="Times New Roman"/>
          <w:color w:val="000000"/>
          <w:sz w:val="28"/>
          <w:szCs w:val="28"/>
          <w:shd w:val="clear" w:color="auto" w:fill="FFFFFF"/>
        </w:rPr>
        <w:t>порівняно</w:t>
      </w:r>
      <w:proofErr w:type="spellEnd"/>
      <w:r w:rsidR="00F034A5" w:rsidRPr="00F940F8">
        <w:rPr>
          <w:rFonts w:ascii="Times New Roman" w:hAnsi="Times New Roman" w:cs="Times New Roman"/>
          <w:color w:val="000000"/>
          <w:sz w:val="28"/>
          <w:szCs w:val="28"/>
          <w:shd w:val="clear" w:color="auto" w:fill="FFFFFF"/>
        </w:rPr>
        <w:t xml:space="preserve"> </w:t>
      </w:r>
      <w:proofErr w:type="spellStart"/>
      <w:r w:rsidR="00F034A5" w:rsidRPr="00F940F8">
        <w:rPr>
          <w:rFonts w:ascii="Times New Roman" w:hAnsi="Times New Roman" w:cs="Times New Roman"/>
          <w:color w:val="000000"/>
          <w:sz w:val="28"/>
          <w:szCs w:val="28"/>
          <w:shd w:val="clear" w:color="auto" w:fill="FFFFFF"/>
        </w:rPr>
        <w:t>з</w:t>
      </w:r>
      <w:proofErr w:type="spellEnd"/>
      <w:r w:rsidR="00F034A5" w:rsidRPr="00F940F8">
        <w:rPr>
          <w:rFonts w:ascii="Times New Roman" w:hAnsi="Times New Roman" w:cs="Times New Roman"/>
          <w:color w:val="000000"/>
          <w:sz w:val="28"/>
          <w:szCs w:val="28"/>
          <w:shd w:val="clear" w:color="auto" w:fill="FFFFFF"/>
        </w:rPr>
        <w:t xml:space="preserve"> </w:t>
      </w:r>
      <w:proofErr w:type="spellStart"/>
      <w:r w:rsidR="00F034A5" w:rsidRPr="00F940F8">
        <w:rPr>
          <w:rFonts w:ascii="Times New Roman" w:hAnsi="Times New Roman" w:cs="Times New Roman"/>
          <w:color w:val="000000"/>
          <w:sz w:val="28"/>
          <w:szCs w:val="28"/>
          <w:shd w:val="clear" w:color="auto" w:fill="FFFFFF"/>
        </w:rPr>
        <w:t>аналогіч</w:t>
      </w:r>
      <w:proofErr w:type="spellEnd"/>
      <w:r w:rsidR="008C7864">
        <w:rPr>
          <w:rFonts w:ascii="Times New Roman" w:hAnsi="Times New Roman" w:cs="Times New Roman"/>
          <w:color w:val="000000"/>
          <w:sz w:val="28"/>
          <w:szCs w:val="28"/>
          <w:shd w:val="clear" w:color="auto" w:fill="FFFFFF"/>
          <w:lang w:val="uk-UA"/>
        </w:rPr>
        <w:t>н</w:t>
      </w:r>
      <w:r w:rsidR="00F034A5" w:rsidRPr="00F940F8">
        <w:rPr>
          <w:rFonts w:ascii="Times New Roman" w:hAnsi="Times New Roman" w:cs="Times New Roman"/>
          <w:color w:val="000000"/>
          <w:sz w:val="28"/>
          <w:szCs w:val="28"/>
          <w:shd w:val="clear" w:color="auto" w:fill="FFFFFF"/>
        </w:rPr>
        <w:t xml:space="preserve">им </w:t>
      </w:r>
      <w:proofErr w:type="spellStart"/>
      <w:r w:rsidR="00F034A5" w:rsidRPr="00F940F8">
        <w:rPr>
          <w:rFonts w:ascii="Times New Roman" w:hAnsi="Times New Roman" w:cs="Times New Roman"/>
          <w:color w:val="000000"/>
          <w:sz w:val="28"/>
          <w:szCs w:val="28"/>
          <w:shd w:val="clear" w:color="auto" w:fill="FFFFFF"/>
        </w:rPr>
        <w:t>періодом</w:t>
      </w:r>
      <w:proofErr w:type="spellEnd"/>
      <w:r w:rsidR="00F034A5" w:rsidRPr="00F940F8">
        <w:rPr>
          <w:rFonts w:ascii="Times New Roman" w:hAnsi="Times New Roman" w:cs="Times New Roman"/>
          <w:color w:val="000000"/>
          <w:sz w:val="28"/>
          <w:szCs w:val="28"/>
          <w:shd w:val="clear" w:color="auto" w:fill="FFFFFF"/>
        </w:rPr>
        <w:t xml:space="preserve"> 2019 року на 35,4% - </w:t>
      </w:r>
      <w:proofErr w:type="spellStart"/>
      <w:r w:rsidR="00F034A5" w:rsidRPr="00F940F8">
        <w:rPr>
          <w:rFonts w:ascii="Times New Roman" w:hAnsi="Times New Roman" w:cs="Times New Roman"/>
          <w:color w:val="000000"/>
          <w:sz w:val="28"/>
          <w:szCs w:val="28"/>
          <w:shd w:val="clear" w:color="auto" w:fill="FFFFFF"/>
        </w:rPr>
        <w:t>і</w:t>
      </w:r>
      <w:proofErr w:type="spellEnd"/>
      <w:r w:rsidR="00F034A5" w:rsidRPr="00F940F8">
        <w:rPr>
          <w:rFonts w:ascii="Times New Roman" w:hAnsi="Times New Roman" w:cs="Times New Roman"/>
          <w:color w:val="000000"/>
          <w:sz w:val="28"/>
          <w:szCs w:val="28"/>
          <w:shd w:val="clear" w:color="auto" w:fill="FFFFFF"/>
        </w:rPr>
        <w:t xml:space="preserve"> становить 268 </w:t>
      </w:r>
      <w:proofErr w:type="spellStart"/>
      <w:r w:rsidR="00F034A5" w:rsidRPr="00F940F8">
        <w:rPr>
          <w:rFonts w:ascii="Times New Roman" w:hAnsi="Times New Roman" w:cs="Times New Roman"/>
          <w:color w:val="000000"/>
          <w:sz w:val="28"/>
          <w:szCs w:val="28"/>
          <w:shd w:val="clear" w:color="auto" w:fill="FFFFFF"/>
        </w:rPr>
        <w:t>млрд</w:t>
      </w:r>
      <w:proofErr w:type="spellEnd"/>
      <w:r w:rsidR="00F034A5" w:rsidRPr="00F940F8">
        <w:rPr>
          <w:rFonts w:ascii="Times New Roman" w:hAnsi="Times New Roman" w:cs="Times New Roman"/>
          <w:color w:val="000000"/>
          <w:sz w:val="28"/>
          <w:szCs w:val="28"/>
          <w:shd w:val="clear" w:color="auto" w:fill="FFFFFF"/>
        </w:rPr>
        <w:t xml:space="preserve"> </w:t>
      </w:r>
      <w:proofErr w:type="spellStart"/>
      <w:r w:rsidR="00F034A5" w:rsidRPr="00F940F8">
        <w:rPr>
          <w:rFonts w:ascii="Times New Roman" w:hAnsi="Times New Roman" w:cs="Times New Roman"/>
          <w:color w:val="000000"/>
          <w:sz w:val="28"/>
          <w:szCs w:val="28"/>
          <w:shd w:val="clear" w:color="auto" w:fill="FFFFFF"/>
        </w:rPr>
        <w:t>грн</w:t>
      </w:r>
      <w:proofErr w:type="spellEnd"/>
      <w:r w:rsidR="00F034A5" w:rsidRPr="00F940F8">
        <w:rPr>
          <w:rFonts w:ascii="Times New Roman" w:hAnsi="Times New Roman" w:cs="Times New Roman"/>
          <w:color w:val="000000"/>
          <w:sz w:val="28"/>
          <w:szCs w:val="28"/>
          <w:shd w:val="clear" w:color="auto" w:fill="FFFFFF"/>
        </w:rPr>
        <w:t>.</w:t>
      </w:r>
    </w:p>
    <w:p w:rsidR="00671B82" w:rsidRPr="000C6225" w:rsidRDefault="000C6225" w:rsidP="00F940F8">
      <w:pPr>
        <w:pStyle w:val="1"/>
        <w:numPr>
          <w:ilvl w:val="0"/>
          <w:numId w:val="19"/>
        </w:numPr>
        <w:shd w:val="clear" w:color="auto" w:fill="FFFFFF"/>
        <w:spacing w:before="0" w:beforeAutospacing="0" w:after="120" w:afterAutospacing="0"/>
        <w:jc w:val="both"/>
        <w:rPr>
          <w:color w:val="000000"/>
          <w:sz w:val="28"/>
          <w:szCs w:val="28"/>
          <w:lang w:val="uk-UA"/>
        </w:rPr>
      </w:pPr>
      <w:r w:rsidRPr="00582719">
        <w:rPr>
          <w:color w:val="000000"/>
          <w:sz w:val="28"/>
          <w:szCs w:val="28"/>
          <w:lang w:val="uk-UA"/>
        </w:rPr>
        <w:t>Д</w:t>
      </w:r>
      <w:r w:rsidR="00311F97" w:rsidRPr="00582719">
        <w:rPr>
          <w:color w:val="000000"/>
          <w:sz w:val="28"/>
          <w:szCs w:val="28"/>
          <w:lang w:val="uk-UA"/>
        </w:rPr>
        <w:t xml:space="preserve">оступ до фінансових ресурсів </w:t>
      </w:r>
      <w:r w:rsidRPr="00582719">
        <w:rPr>
          <w:color w:val="000000"/>
          <w:sz w:val="28"/>
          <w:szCs w:val="28"/>
          <w:lang w:val="uk-UA"/>
        </w:rPr>
        <w:t xml:space="preserve">в умовах карантинних заходів набув значення головного фактору </w:t>
      </w:r>
      <w:proofErr w:type="spellStart"/>
      <w:r w:rsidRPr="00582719">
        <w:rPr>
          <w:color w:val="000000"/>
          <w:sz w:val="28"/>
          <w:szCs w:val="28"/>
          <w:lang w:val="uk-UA"/>
        </w:rPr>
        <w:t>виживаємості</w:t>
      </w:r>
      <w:proofErr w:type="spellEnd"/>
      <w:r w:rsidRPr="00582719">
        <w:rPr>
          <w:color w:val="000000"/>
          <w:sz w:val="28"/>
          <w:szCs w:val="28"/>
          <w:lang w:val="uk-UA"/>
        </w:rPr>
        <w:t xml:space="preserve"> малого та середнього бізнесу</w:t>
      </w:r>
      <w:r w:rsidR="00311F97" w:rsidRPr="00582719">
        <w:rPr>
          <w:color w:val="000000"/>
          <w:sz w:val="28"/>
          <w:szCs w:val="28"/>
          <w:lang w:val="uk-UA"/>
        </w:rPr>
        <w:t>.</w:t>
      </w:r>
      <w:r w:rsidR="008D6381" w:rsidRPr="00582719">
        <w:rPr>
          <w:color w:val="636363"/>
          <w:sz w:val="28"/>
          <w:szCs w:val="28"/>
        </w:rPr>
        <w:t xml:space="preserve"> </w:t>
      </w:r>
      <w:r w:rsidR="008C07AB" w:rsidRPr="000C6225">
        <w:rPr>
          <w:sz w:val="28"/>
          <w:szCs w:val="28"/>
          <w:lang w:val="uk-UA"/>
        </w:rPr>
        <w:t>Попри те, що на відміну від криз 2008-2009 років зараз вітчизняна банківська система має достатній запас міцності</w:t>
      </w:r>
      <w:r w:rsidR="00D16248" w:rsidRPr="000C6225">
        <w:rPr>
          <w:sz w:val="28"/>
          <w:szCs w:val="28"/>
          <w:lang w:val="uk-UA"/>
        </w:rPr>
        <w:t xml:space="preserve">, що </w:t>
      </w:r>
      <w:r w:rsidR="008C07AB" w:rsidRPr="000C6225">
        <w:rPr>
          <w:sz w:val="28"/>
          <w:szCs w:val="28"/>
          <w:lang w:val="uk-UA"/>
        </w:rPr>
        <w:t xml:space="preserve"> з</w:t>
      </w:r>
      <w:r w:rsidR="00D16248" w:rsidRPr="000C6225">
        <w:rPr>
          <w:sz w:val="28"/>
          <w:szCs w:val="28"/>
          <w:lang w:val="uk-UA"/>
        </w:rPr>
        <w:t xml:space="preserve">абезпечує її </w:t>
      </w:r>
      <w:r w:rsidR="008C07AB" w:rsidRPr="000C6225">
        <w:rPr>
          <w:sz w:val="28"/>
          <w:szCs w:val="28"/>
          <w:lang w:val="uk-UA"/>
        </w:rPr>
        <w:t>прибутков</w:t>
      </w:r>
      <w:r w:rsidR="00D16248" w:rsidRPr="000C6225">
        <w:rPr>
          <w:sz w:val="28"/>
          <w:szCs w:val="28"/>
          <w:lang w:val="uk-UA"/>
        </w:rPr>
        <w:t xml:space="preserve">ість, </w:t>
      </w:r>
      <w:r w:rsidR="008C07AB" w:rsidRPr="000C6225">
        <w:rPr>
          <w:sz w:val="28"/>
          <w:szCs w:val="28"/>
          <w:lang w:val="uk-UA"/>
        </w:rPr>
        <w:t xml:space="preserve">в цілому обсяг нових виданих кредитів </w:t>
      </w:r>
      <w:proofErr w:type="spellStart"/>
      <w:r w:rsidR="008C07AB" w:rsidRPr="000C6225">
        <w:rPr>
          <w:sz w:val="28"/>
          <w:szCs w:val="28"/>
          <w:lang w:val="uk-UA"/>
        </w:rPr>
        <w:t>нефінансовим</w:t>
      </w:r>
      <w:proofErr w:type="spellEnd"/>
      <w:r w:rsidR="008C07AB" w:rsidRPr="000C6225">
        <w:rPr>
          <w:sz w:val="28"/>
          <w:szCs w:val="28"/>
          <w:lang w:val="uk-UA"/>
        </w:rPr>
        <w:t xml:space="preserve"> корпораціям скоротився на 6,9% в порівнянні з відповідним періодом попереднього року (обсяг нових кредитів зі строком погашення від 1 року за цей період скоротився на 3,8% у порівнянні з І п</w:t>
      </w:r>
      <w:r w:rsidR="00CE5B45">
        <w:rPr>
          <w:sz w:val="28"/>
          <w:szCs w:val="28"/>
          <w:lang w:val="uk-UA"/>
        </w:rPr>
        <w:t xml:space="preserve">івріччям </w:t>
      </w:r>
      <w:r w:rsidR="008C07AB" w:rsidRPr="000C6225">
        <w:rPr>
          <w:sz w:val="28"/>
          <w:szCs w:val="28"/>
          <w:lang w:val="uk-UA"/>
        </w:rPr>
        <w:t xml:space="preserve"> 2019 року).</w:t>
      </w:r>
    </w:p>
    <w:p w:rsidR="000D33D4" w:rsidRPr="00582719" w:rsidRDefault="000C6225" w:rsidP="00F940F8">
      <w:pPr>
        <w:pStyle w:val="1"/>
        <w:numPr>
          <w:ilvl w:val="0"/>
          <w:numId w:val="20"/>
        </w:numPr>
        <w:shd w:val="clear" w:color="auto" w:fill="FFFFFF"/>
        <w:spacing w:before="0" w:beforeAutospacing="0" w:after="120" w:afterAutospacing="0"/>
        <w:ind w:left="709" w:firstLine="752"/>
        <w:jc w:val="both"/>
        <w:rPr>
          <w:sz w:val="28"/>
          <w:szCs w:val="28"/>
          <w:lang w:val="uk-UA"/>
        </w:rPr>
      </w:pPr>
      <w:r w:rsidRPr="000C6225">
        <w:rPr>
          <w:sz w:val="28"/>
          <w:szCs w:val="28"/>
          <w:shd w:val="clear" w:color="auto" w:fill="FFFFFF"/>
          <w:lang w:val="uk-UA"/>
        </w:rPr>
        <w:t>Згідно інформації М</w:t>
      </w:r>
      <w:r w:rsidR="008C07AB" w:rsidRPr="000C6225">
        <w:rPr>
          <w:sz w:val="28"/>
          <w:szCs w:val="28"/>
          <w:shd w:val="clear" w:color="auto" w:fill="FFFFFF"/>
          <w:lang w:val="uk-UA"/>
        </w:rPr>
        <w:t>інфіну, в</w:t>
      </w:r>
      <w:proofErr w:type="spellStart"/>
      <w:r w:rsidRPr="000C6225">
        <w:rPr>
          <w:sz w:val="28"/>
          <w:szCs w:val="28"/>
          <w:shd w:val="clear" w:color="auto" w:fill="FFFFFF"/>
        </w:rPr>
        <w:t>ід</w:t>
      </w:r>
      <w:proofErr w:type="spellEnd"/>
      <w:r w:rsidRPr="000C6225">
        <w:rPr>
          <w:sz w:val="28"/>
          <w:szCs w:val="28"/>
          <w:shd w:val="clear" w:color="auto" w:fill="FFFFFF"/>
        </w:rPr>
        <w:t xml:space="preserve"> моменту старту </w:t>
      </w:r>
      <w:r w:rsidRPr="000C6225">
        <w:rPr>
          <w:sz w:val="28"/>
          <w:szCs w:val="28"/>
          <w:shd w:val="clear" w:color="auto" w:fill="FFFFFF"/>
          <w:lang w:val="uk-UA"/>
        </w:rPr>
        <w:t>п</w:t>
      </w:r>
      <w:proofErr w:type="spellStart"/>
      <w:r w:rsidR="000D33D4" w:rsidRPr="000C6225">
        <w:rPr>
          <w:sz w:val="28"/>
          <w:szCs w:val="28"/>
          <w:shd w:val="clear" w:color="auto" w:fill="FFFFFF"/>
        </w:rPr>
        <w:t>рограми</w:t>
      </w:r>
      <w:proofErr w:type="spellEnd"/>
      <w:r w:rsidR="000D33D4" w:rsidRPr="000C6225">
        <w:rPr>
          <w:sz w:val="28"/>
          <w:szCs w:val="28"/>
          <w:shd w:val="clear" w:color="auto" w:fill="FFFFFF"/>
        </w:rPr>
        <w:t xml:space="preserve"> «</w:t>
      </w:r>
      <w:proofErr w:type="spellStart"/>
      <w:r w:rsidR="000D33D4" w:rsidRPr="000C6225">
        <w:rPr>
          <w:sz w:val="28"/>
          <w:szCs w:val="28"/>
          <w:shd w:val="clear" w:color="auto" w:fill="FFFFFF"/>
        </w:rPr>
        <w:t>Доступні</w:t>
      </w:r>
      <w:proofErr w:type="spellEnd"/>
      <w:r w:rsidR="000D33D4" w:rsidRPr="000C6225">
        <w:rPr>
          <w:sz w:val="28"/>
          <w:szCs w:val="28"/>
          <w:shd w:val="clear" w:color="auto" w:fill="FFFFFF"/>
        </w:rPr>
        <w:t xml:space="preserve"> </w:t>
      </w:r>
      <w:proofErr w:type="spellStart"/>
      <w:r w:rsidR="000D33D4" w:rsidRPr="000C6225">
        <w:rPr>
          <w:sz w:val="28"/>
          <w:szCs w:val="28"/>
          <w:shd w:val="clear" w:color="auto" w:fill="FFFFFF"/>
        </w:rPr>
        <w:t>кредити</w:t>
      </w:r>
      <w:proofErr w:type="spellEnd"/>
      <w:r w:rsidR="000D33D4" w:rsidRPr="000C6225">
        <w:rPr>
          <w:sz w:val="28"/>
          <w:szCs w:val="28"/>
          <w:shd w:val="clear" w:color="auto" w:fill="FFFFFF"/>
        </w:rPr>
        <w:t xml:space="preserve"> 5-7-9%» </w:t>
      </w:r>
      <w:proofErr w:type="spellStart"/>
      <w:r w:rsidR="000D33D4" w:rsidRPr="000C6225">
        <w:rPr>
          <w:sz w:val="28"/>
          <w:szCs w:val="28"/>
          <w:shd w:val="clear" w:color="auto" w:fill="FFFFFF"/>
        </w:rPr>
        <w:t>уповноважені</w:t>
      </w:r>
      <w:proofErr w:type="spellEnd"/>
      <w:r w:rsidR="000D33D4" w:rsidRPr="000C6225">
        <w:rPr>
          <w:sz w:val="28"/>
          <w:szCs w:val="28"/>
          <w:shd w:val="clear" w:color="auto" w:fill="FFFFFF"/>
        </w:rPr>
        <w:t xml:space="preserve"> банки</w:t>
      </w:r>
      <w:r w:rsidR="00D16248" w:rsidRPr="000C6225">
        <w:rPr>
          <w:sz w:val="28"/>
          <w:szCs w:val="28"/>
          <w:shd w:val="clear" w:color="auto" w:fill="FFFFFF"/>
          <w:lang w:val="uk-UA"/>
        </w:rPr>
        <w:t xml:space="preserve"> (19 установ)</w:t>
      </w:r>
      <w:r w:rsidR="000D33D4" w:rsidRPr="000C6225">
        <w:rPr>
          <w:sz w:val="28"/>
          <w:szCs w:val="28"/>
          <w:shd w:val="clear" w:color="auto" w:fill="FFFFFF"/>
        </w:rPr>
        <w:t xml:space="preserve"> видали 5 813 </w:t>
      </w:r>
      <w:proofErr w:type="spellStart"/>
      <w:r w:rsidR="000D33D4" w:rsidRPr="000C6225">
        <w:rPr>
          <w:sz w:val="28"/>
          <w:szCs w:val="28"/>
          <w:shd w:val="clear" w:color="auto" w:fill="FFFFFF"/>
        </w:rPr>
        <w:t>позик</w:t>
      </w:r>
      <w:proofErr w:type="spellEnd"/>
      <w:r w:rsidR="000D33D4" w:rsidRPr="000C6225">
        <w:rPr>
          <w:sz w:val="28"/>
          <w:szCs w:val="28"/>
          <w:shd w:val="clear" w:color="auto" w:fill="FFFFFF"/>
        </w:rPr>
        <w:t xml:space="preserve"> на </w:t>
      </w:r>
      <w:proofErr w:type="spellStart"/>
      <w:r w:rsidR="000D33D4" w:rsidRPr="000C6225">
        <w:rPr>
          <w:sz w:val="28"/>
          <w:szCs w:val="28"/>
          <w:shd w:val="clear" w:color="auto" w:fill="FFFFFF"/>
        </w:rPr>
        <w:t>загальну</w:t>
      </w:r>
      <w:proofErr w:type="spellEnd"/>
      <w:r w:rsidR="000D33D4" w:rsidRPr="000C6225">
        <w:rPr>
          <w:sz w:val="28"/>
          <w:szCs w:val="28"/>
          <w:shd w:val="clear" w:color="auto" w:fill="FFFFFF"/>
        </w:rPr>
        <w:t xml:space="preserve"> суму в 13,458  </w:t>
      </w:r>
      <w:proofErr w:type="spellStart"/>
      <w:r w:rsidR="000D33D4" w:rsidRPr="000C6225">
        <w:rPr>
          <w:sz w:val="28"/>
          <w:szCs w:val="28"/>
          <w:shd w:val="clear" w:color="auto" w:fill="FFFFFF"/>
        </w:rPr>
        <w:t>мільярда</w:t>
      </w:r>
      <w:proofErr w:type="spellEnd"/>
      <w:r w:rsidR="000D33D4" w:rsidRPr="000C6225">
        <w:rPr>
          <w:sz w:val="28"/>
          <w:szCs w:val="28"/>
          <w:shd w:val="clear" w:color="auto" w:fill="FFFFFF"/>
        </w:rPr>
        <w:t xml:space="preserve"> </w:t>
      </w:r>
      <w:proofErr w:type="spellStart"/>
      <w:r w:rsidR="000D33D4" w:rsidRPr="000C6225">
        <w:rPr>
          <w:sz w:val="28"/>
          <w:szCs w:val="28"/>
          <w:shd w:val="clear" w:color="auto" w:fill="FFFFFF"/>
        </w:rPr>
        <w:t>гривень</w:t>
      </w:r>
      <w:proofErr w:type="spellEnd"/>
      <w:r w:rsidR="000D33D4" w:rsidRPr="000C6225">
        <w:rPr>
          <w:sz w:val="28"/>
          <w:szCs w:val="28"/>
          <w:shd w:val="clear" w:color="auto" w:fill="FFFFFF"/>
        </w:rPr>
        <w:t xml:space="preserve">. </w:t>
      </w:r>
      <w:r w:rsidR="008C07AB" w:rsidRPr="000C6225">
        <w:rPr>
          <w:sz w:val="28"/>
          <w:szCs w:val="28"/>
          <w:shd w:val="clear" w:color="auto" w:fill="FFFFFF"/>
          <w:lang w:val="uk-UA"/>
        </w:rPr>
        <w:t>При цьому з</w:t>
      </w:r>
      <w:r w:rsidR="000D33D4" w:rsidRPr="000C6225">
        <w:rPr>
          <w:sz w:val="28"/>
          <w:szCs w:val="28"/>
          <w:shd w:val="clear" w:color="auto" w:fill="FFFFFF"/>
        </w:rPr>
        <w:t xml:space="preserve"> них 9,519 </w:t>
      </w:r>
      <w:proofErr w:type="spellStart"/>
      <w:r w:rsidR="000D33D4" w:rsidRPr="000C6225">
        <w:rPr>
          <w:sz w:val="28"/>
          <w:szCs w:val="28"/>
          <w:shd w:val="clear" w:color="auto" w:fill="FFFFFF"/>
        </w:rPr>
        <w:t>мільярда</w:t>
      </w:r>
      <w:proofErr w:type="spellEnd"/>
      <w:r w:rsidR="000D33D4" w:rsidRPr="000C6225">
        <w:rPr>
          <w:sz w:val="28"/>
          <w:szCs w:val="28"/>
          <w:shd w:val="clear" w:color="auto" w:fill="FFFFFF"/>
        </w:rPr>
        <w:t xml:space="preserve"> </w:t>
      </w:r>
      <w:proofErr w:type="spellStart"/>
      <w:r w:rsidR="000D33D4" w:rsidRPr="000C6225">
        <w:rPr>
          <w:sz w:val="28"/>
          <w:szCs w:val="28"/>
          <w:shd w:val="clear" w:color="auto" w:fill="FFFFFF"/>
        </w:rPr>
        <w:t>гривень</w:t>
      </w:r>
      <w:proofErr w:type="spellEnd"/>
      <w:r w:rsidR="000D33D4" w:rsidRPr="000C6225">
        <w:rPr>
          <w:sz w:val="28"/>
          <w:szCs w:val="28"/>
          <w:shd w:val="clear" w:color="auto" w:fill="FFFFFF"/>
        </w:rPr>
        <w:t xml:space="preserve"> </w:t>
      </w:r>
      <w:r w:rsidR="008C07AB" w:rsidRPr="000C6225">
        <w:rPr>
          <w:sz w:val="28"/>
          <w:szCs w:val="28"/>
          <w:shd w:val="clear" w:color="auto" w:fill="FFFFFF"/>
          <w:lang w:val="uk-UA"/>
        </w:rPr>
        <w:t xml:space="preserve">або </w:t>
      </w:r>
      <w:r w:rsidR="008C07AB" w:rsidRPr="00582719">
        <w:rPr>
          <w:sz w:val="28"/>
          <w:szCs w:val="28"/>
          <w:shd w:val="clear" w:color="auto" w:fill="FFFFFF"/>
          <w:lang w:val="uk-UA"/>
        </w:rPr>
        <w:t>більше 70% були спрямовані на</w:t>
      </w:r>
      <w:r w:rsidR="000D33D4" w:rsidRPr="00582719">
        <w:rPr>
          <w:sz w:val="28"/>
          <w:szCs w:val="28"/>
          <w:shd w:val="clear" w:color="auto" w:fill="FFFFFF"/>
        </w:rPr>
        <w:t xml:space="preserve"> </w:t>
      </w:r>
      <w:proofErr w:type="spellStart"/>
      <w:r w:rsidR="000D33D4" w:rsidRPr="00582719">
        <w:rPr>
          <w:sz w:val="28"/>
          <w:szCs w:val="28"/>
          <w:shd w:val="clear" w:color="auto" w:fill="FFFFFF"/>
        </w:rPr>
        <w:lastRenderedPageBreak/>
        <w:t>рефінансування</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попередньо</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отриманих</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позик</w:t>
      </w:r>
      <w:proofErr w:type="spellEnd"/>
      <w:r w:rsidR="000D33D4" w:rsidRPr="00582719">
        <w:rPr>
          <w:sz w:val="28"/>
          <w:szCs w:val="28"/>
          <w:shd w:val="clear" w:color="auto" w:fill="FFFFFF"/>
        </w:rPr>
        <w:t xml:space="preserve">, </w:t>
      </w:r>
      <w:r w:rsidR="002B5950" w:rsidRPr="00582719">
        <w:rPr>
          <w:sz w:val="28"/>
          <w:szCs w:val="28"/>
          <w:shd w:val="clear" w:color="auto" w:fill="FFFFFF"/>
          <w:lang w:val="uk-UA"/>
        </w:rPr>
        <w:t xml:space="preserve">п’ята частина або </w:t>
      </w:r>
      <w:r w:rsidR="000D33D4" w:rsidRPr="00582719">
        <w:rPr>
          <w:sz w:val="28"/>
          <w:szCs w:val="28"/>
          <w:shd w:val="clear" w:color="auto" w:fill="FFFFFF"/>
        </w:rPr>
        <w:t xml:space="preserve">2,602 </w:t>
      </w:r>
      <w:proofErr w:type="spellStart"/>
      <w:r w:rsidR="000D33D4" w:rsidRPr="00582719">
        <w:rPr>
          <w:sz w:val="28"/>
          <w:szCs w:val="28"/>
          <w:shd w:val="clear" w:color="auto" w:fill="FFFFFF"/>
        </w:rPr>
        <w:t>мільярда</w:t>
      </w:r>
      <w:proofErr w:type="spellEnd"/>
      <w:r w:rsidR="000D33D4" w:rsidRPr="00582719">
        <w:rPr>
          <w:sz w:val="28"/>
          <w:szCs w:val="28"/>
          <w:shd w:val="clear" w:color="auto" w:fill="FFFFFF"/>
        </w:rPr>
        <w:t xml:space="preserve"> на </w:t>
      </w:r>
      <w:proofErr w:type="spellStart"/>
      <w:r w:rsidR="000D33D4" w:rsidRPr="00582719">
        <w:rPr>
          <w:sz w:val="28"/>
          <w:szCs w:val="28"/>
          <w:shd w:val="clear" w:color="auto" w:fill="FFFFFF"/>
        </w:rPr>
        <w:t>капітальні</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інвестиції</w:t>
      </w:r>
      <w:proofErr w:type="spellEnd"/>
      <w:r w:rsidR="000D33D4" w:rsidRPr="00582719">
        <w:rPr>
          <w:sz w:val="28"/>
          <w:szCs w:val="28"/>
          <w:shd w:val="clear" w:color="auto" w:fill="FFFFFF"/>
        </w:rPr>
        <w:t xml:space="preserve"> та </w:t>
      </w:r>
      <w:r w:rsidR="00D8326C" w:rsidRPr="00582719">
        <w:rPr>
          <w:sz w:val="28"/>
          <w:szCs w:val="28"/>
          <w:shd w:val="clear" w:color="auto" w:fill="FFFFFF"/>
          <w:lang w:val="uk-UA"/>
        </w:rPr>
        <w:t xml:space="preserve">лише 10% або </w:t>
      </w:r>
      <w:r w:rsidR="000D33D4" w:rsidRPr="00582719">
        <w:rPr>
          <w:sz w:val="28"/>
          <w:szCs w:val="28"/>
          <w:shd w:val="clear" w:color="auto" w:fill="FFFFFF"/>
        </w:rPr>
        <w:t xml:space="preserve">1,337 </w:t>
      </w:r>
      <w:proofErr w:type="spellStart"/>
      <w:r w:rsidR="000D33D4" w:rsidRPr="00582719">
        <w:rPr>
          <w:sz w:val="28"/>
          <w:szCs w:val="28"/>
          <w:shd w:val="clear" w:color="auto" w:fill="FFFFFF"/>
        </w:rPr>
        <w:t>мільярда</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гривень</w:t>
      </w:r>
      <w:proofErr w:type="spellEnd"/>
      <w:r w:rsidR="000D33D4" w:rsidRPr="00582719">
        <w:rPr>
          <w:sz w:val="28"/>
          <w:szCs w:val="28"/>
          <w:shd w:val="clear" w:color="auto" w:fill="FFFFFF"/>
        </w:rPr>
        <w:t xml:space="preserve"> в </w:t>
      </w:r>
      <w:proofErr w:type="spellStart"/>
      <w:r w:rsidR="000D33D4" w:rsidRPr="00582719">
        <w:rPr>
          <w:sz w:val="28"/>
          <w:szCs w:val="28"/>
          <w:shd w:val="clear" w:color="auto" w:fill="FFFFFF"/>
        </w:rPr>
        <w:t>якості</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антикризових</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кредитів</w:t>
      </w:r>
      <w:proofErr w:type="spellEnd"/>
      <w:r w:rsidR="000D33D4" w:rsidRPr="00582719">
        <w:rPr>
          <w:sz w:val="28"/>
          <w:szCs w:val="28"/>
          <w:shd w:val="clear" w:color="auto" w:fill="FFFFFF"/>
        </w:rPr>
        <w:t xml:space="preserve"> </w:t>
      </w:r>
      <w:proofErr w:type="spellStart"/>
      <w:r w:rsidR="000D33D4" w:rsidRPr="00582719">
        <w:rPr>
          <w:sz w:val="28"/>
          <w:szCs w:val="28"/>
          <w:shd w:val="clear" w:color="auto" w:fill="FFFFFF"/>
        </w:rPr>
        <w:t>під</w:t>
      </w:r>
      <w:proofErr w:type="spellEnd"/>
      <w:r w:rsidR="000D33D4" w:rsidRPr="00582719">
        <w:rPr>
          <w:sz w:val="28"/>
          <w:szCs w:val="28"/>
          <w:shd w:val="clear" w:color="auto" w:fill="FFFFFF"/>
        </w:rPr>
        <w:t xml:space="preserve"> 3</w:t>
      </w:r>
      <w:r w:rsidR="008C07AB" w:rsidRPr="00582719">
        <w:rPr>
          <w:sz w:val="28"/>
          <w:szCs w:val="28"/>
          <w:shd w:val="clear" w:color="auto" w:fill="FFFFFF"/>
          <w:lang w:val="uk-UA"/>
        </w:rPr>
        <w:t>%</w:t>
      </w:r>
      <w:r w:rsidR="00D16248" w:rsidRPr="00582719">
        <w:rPr>
          <w:sz w:val="28"/>
          <w:szCs w:val="28"/>
          <w:shd w:val="clear" w:color="auto" w:fill="FFFFFF"/>
          <w:lang w:val="uk-UA"/>
        </w:rPr>
        <w:t>.</w:t>
      </w:r>
    </w:p>
    <w:p w:rsidR="00311F97" w:rsidRPr="00F940F8" w:rsidRDefault="00311F97" w:rsidP="00F940F8">
      <w:pPr>
        <w:pStyle w:val="a3"/>
        <w:numPr>
          <w:ilvl w:val="0"/>
          <w:numId w:val="20"/>
        </w:numPr>
        <w:shd w:val="clear" w:color="auto" w:fill="FFFFFF"/>
        <w:spacing w:after="120" w:line="240" w:lineRule="auto"/>
        <w:ind w:left="709" w:firstLine="752"/>
        <w:jc w:val="both"/>
        <w:rPr>
          <w:rFonts w:ascii="Times New Roman" w:hAnsi="Times New Roman" w:cs="Times New Roman"/>
          <w:color w:val="000000"/>
          <w:sz w:val="28"/>
          <w:szCs w:val="28"/>
          <w:lang w:val="uk-UA"/>
        </w:rPr>
      </w:pPr>
      <w:r w:rsidRPr="00F940F8">
        <w:rPr>
          <w:rFonts w:ascii="Times New Roman" w:hAnsi="Times New Roman" w:cs="Times New Roman"/>
          <w:sz w:val="28"/>
          <w:szCs w:val="28"/>
          <w:lang w:val="uk-UA"/>
        </w:rPr>
        <w:t>В Україні сформовано тренд надмірного проникнення імпорту у сектор публічних закупівель, що призводить до скорочення обсягів промислового виробництва, недоотримання надходжень</w:t>
      </w:r>
      <w:r w:rsidR="000C6225" w:rsidRPr="00F940F8">
        <w:rPr>
          <w:rFonts w:ascii="Times New Roman" w:hAnsi="Times New Roman" w:cs="Times New Roman"/>
          <w:sz w:val="28"/>
          <w:szCs w:val="28"/>
          <w:lang w:val="uk-UA"/>
        </w:rPr>
        <w:t xml:space="preserve"> </w:t>
      </w:r>
      <w:r w:rsidRPr="00F940F8">
        <w:rPr>
          <w:rFonts w:ascii="Times New Roman" w:hAnsi="Times New Roman" w:cs="Times New Roman"/>
          <w:sz w:val="28"/>
          <w:szCs w:val="28"/>
          <w:lang w:val="uk-UA"/>
        </w:rPr>
        <w:t>до державного бюджету, скорочення робочих місць, нарощування темпів витоку кваліфікованих кадрів за кордон.</w:t>
      </w:r>
      <w:r w:rsidRPr="00F940F8">
        <w:rPr>
          <w:rFonts w:ascii="Times New Roman" w:hAnsi="Times New Roman" w:cs="Times New Roman"/>
          <w:color w:val="000000"/>
          <w:sz w:val="28"/>
          <w:szCs w:val="28"/>
          <w:lang w:val="uk-UA"/>
        </w:rPr>
        <w:t xml:space="preserve"> На теперішній час </w:t>
      </w:r>
      <w:r w:rsidR="00332DA2">
        <w:rPr>
          <w:rFonts w:ascii="Times New Roman" w:hAnsi="Times New Roman" w:cs="Times New Roman"/>
          <w:color w:val="000000"/>
          <w:sz w:val="28"/>
          <w:szCs w:val="28"/>
          <w:lang w:val="uk-UA"/>
        </w:rPr>
        <w:t>частка</w:t>
      </w:r>
      <w:r w:rsidRPr="00F940F8">
        <w:rPr>
          <w:rFonts w:ascii="Times New Roman" w:hAnsi="Times New Roman" w:cs="Times New Roman"/>
          <w:color w:val="000000"/>
          <w:sz w:val="28"/>
          <w:szCs w:val="28"/>
          <w:lang w:val="uk-UA"/>
        </w:rPr>
        <w:t xml:space="preserve"> </w:t>
      </w:r>
      <w:r w:rsidR="00332DA2" w:rsidRPr="00F940F8">
        <w:rPr>
          <w:rFonts w:ascii="Times New Roman" w:hAnsi="Times New Roman" w:cs="Times New Roman"/>
          <w:color w:val="000000"/>
          <w:sz w:val="28"/>
          <w:szCs w:val="28"/>
          <w:lang w:val="uk-UA"/>
        </w:rPr>
        <w:t xml:space="preserve">імпорту </w:t>
      </w:r>
      <w:r w:rsidR="00CE5B45">
        <w:rPr>
          <w:rFonts w:ascii="Times New Roman" w:hAnsi="Times New Roman" w:cs="Times New Roman"/>
          <w:color w:val="000000"/>
          <w:sz w:val="28"/>
          <w:szCs w:val="28"/>
          <w:lang w:val="uk-UA"/>
        </w:rPr>
        <w:t xml:space="preserve">продукції </w:t>
      </w:r>
      <w:r w:rsidR="00332DA2" w:rsidRPr="00F940F8">
        <w:rPr>
          <w:rFonts w:ascii="Times New Roman" w:hAnsi="Times New Roman" w:cs="Times New Roman"/>
          <w:color w:val="000000"/>
          <w:sz w:val="28"/>
          <w:szCs w:val="28"/>
          <w:lang w:val="uk-UA"/>
        </w:rPr>
        <w:t xml:space="preserve">машинобудування </w:t>
      </w:r>
      <w:r w:rsidRPr="00F940F8">
        <w:rPr>
          <w:rFonts w:ascii="Times New Roman" w:hAnsi="Times New Roman" w:cs="Times New Roman"/>
          <w:color w:val="000000"/>
          <w:sz w:val="28"/>
          <w:szCs w:val="28"/>
          <w:lang w:val="uk-UA"/>
        </w:rPr>
        <w:t>у держа</w:t>
      </w:r>
      <w:r w:rsidR="00332DA2">
        <w:rPr>
          <w:rFonts w:ascii="Times New Roman" w:hAnsi="Times New Roman" w:cs="Times New Roman"/>
          <w:color w:val="000000"/>
          <w:sz w:val="28"/>
          <w:szCs w:val="28"/>
          <w:lang w:val="uk-UA"/>
        </w:rPr>
        <w:t>вних</w:t>
      </w:r>
      <w:r w:rsidRPr="00F940F8">
        <w:rPr>
          <w:rFonts w:ascii="Times New Roman" w:hAnsi="Times New Roman" w:cs="Times New Roman"/>
          <w:color w:val="000000"/>
          <w:sz w:val="28"/>
          <w:szCs w:val="28"/>
          <w:lang w:val="uk-UA"/>
        </w:rPr>
        <w:t xml:space="preserve"> за</w:t>
      </w:r>
      <w:r w:rsidR="00332DA2">
        <w:rPr>
          <w:rFonts w:ascii="Times New Roman" w:hAnsi="Times New Roman" w:cs="Times New Roman"/>
          <w:color w:val="000000"/>
          <w:sz w:val="28"/>
          <w:szCs w:val="28"/>
          <w:lang w:val="uk-UA"/>
        </w:rPr>
        <w:t>купівлях</w:t>
      </w:r>
      <w:r w:rsidRPr="00F940F8">
        <w:rPr>
          <w:rFonts w:ascii="Times New Roman" w:hAnsi="Times New Roman" w:cs="Times New Roman"/>
          <w:color w:val="000000"/>
          <w:sz w:val="28"/>
          <w:szCs w:val="28"/>
          <w:lang w:val="uk-UA"/>
        </w:rPr>
        <w:t>, за експертними оцінками</w:t>
      </w:r>
      <w:r w:rsidR="00D16248" w:rsidRPr="00F940F8">
        <w:rPr>
          <w:rFonts w:ascii="Times New Roman" w:hAnsi="Times New Roman" w:cs="Times New Roman"/>
          <w:color w:val="000000"/>
          <w:sz w:val="28"/>
          <w:szCs w:val="28"/>
          <w:lang w:val="uk-UA"/>
        </w:rPr>
        <w:t>,</w:t>
      </w:r>
      <w:r w:rsidRPr="00F940F8">
        <w:rPr>
          <w:rFonts w:ascii="Times New Roman" w:hAnsi="Times New Roman" w:cs="Times New Roman"/>
          <w:color w:val="000000"/>
          <w:sz w:val="28"/>
          <w:szCs w:val="28"/>
          <w:lang w:val="uk-UA"/>
        </w:rPr>
        <w:t xml:space="preserve"> складає близько 47%. </w:t>
      </w:r>
    </w:p>
    <w:p w:rsidR="00CE5B45" w:rsidRDefault="00D16248" w:rsidP="00CE5B45">
      <w:pPr>
        <w:pStyle w:val="a3"/>
        <w:shd w:val="clear" w:color="auto" w:fill="FFFFFF"/>
        <w:spacing w:after="120" w:line="240" w:lineRule="auto"/>
        <w:ind w:left="709" w:firstLine="851"/>
        <w:jc w:val="both"/>
        <w:rPr>
          <w:rFonts w:ascii="Times New Roman" w:hAnsi="Times New Roman" w:cs="Times New Roman"/>
          <w:color w:val="000000"/>
          <w:sz w:val="28"/>
          <w:szCs w:val="28"/>
          <w:lang w:val="uk-UA"/>
        </w:rPr>
      </w:pPr>
      <w:r w:rsidRPr="00582719">
        <w:rPr>
          <w:rFonts w:ascii="Times New Roman" w:hAnsi="Times New Roman" w:cs="Times New Roman"/>
          <w:color w:val="000000"/>
          <w:sz w:val="28"/>
          <w:szCs w:val="28"/>
          <w:lang w:val="uk-UA"/>
        </w:rPr>
        <w:t>Список публічних закупівель імпортної техніки та обладнання, попри наявність виробництва таких товарів в Україні з часом лише зростає: корейські електропоїзди, французькі вертольоти, патрульні катери, міс</w:t>
      </w:r>
      <w:r w:rsidR="00BB5B6B" w:rsidRPr="00582719">
        <w:rPr>
          <w:rFonts w:ascii="Times New Roman" w:hAnsi="Times New Roman" w:cs="Times New Roman"/>
          <w:color w:val="000000"/>
          <w:sz w:val="28"/>
          <w:szCs w:val="28"/>
          <w:lang w:val="uk-UA"/>
        </w:rPr>
        <w:t>ь</w:t>
      </w:r>
      <w:r w:rsidRPr="00582719">
        <w:rPr>
          <w:rFonts w:ascii="Times New Roman" w:hAnsi="Times New Roman" w:cs="Times New Roman"/>
          <w:color w:val="000000"/>
          <w:sz w:val="28"/>
          <w:szCs w:val="28"/>
          <w:lang w:val="uk-UA"/>
        </w:rPr>
        <w:t xml:space="preserve">кий </w:t>
      </w:r>
      <w:proofErr w:type="spellStart"/>
      <w:r w:rsidRPr="00582719">
        <w:rPr>
          <w:rFonts w:ascii="Times New Roman" w:hAnsi="Times New Roman" w:cs="Times New Roman"/>
          <w:color w:val="000000"/>
          <w:sz w:val="28"/>
          <w:szCs w:val="28"/>
          <w:lang w:val="uk-UA"/>
        </w:rPr>
        <w:t>електро-</w:t>
      </w:r>
      <w:proofErr w:type="spellEnd"/>
      <w:r w:rsidRPr="00582719">
        <w:rPr>
          <w:rFonts w:ascii="Times New Roman" w:hAnsi="Times New Roman" w:cs="Times New Roman"/>
          <w:color w:val="000000"/>
          <w:sz w:val="28"/>
          <w:szCs w:val="28"/>
          <w:lang w:val="uk-UA"/>
        </w:rPr>
        <w:t xml:space="preserve"> та авто транспорт тощо. </w:t>
      </w:r>
    </w:p>
    <w:p w:rsidR="00CE5B45" w:rsidRPr="0069435D" w:rsidRDefault="00D84417" w:rsidP="00CE5B45">
      <w:pPr>
        <w:pStyle w:val="a3"/>
        <w:shd w:val="clear" w:color="auto" w:fill="FFFFFF"/>
        <w:spacing w:after="120" w:line="240" w:lineRule="auto"/>
        <w:ind w:left="709" w:firstLine="85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 умовах банкрутства </w:t>
      </w:r>
      <w:proofErr w:type="spellStart"/>
      <w:r>
        <w:rPr>
          <w:rFonts w:ascii="Times New Roman" w:eastAsia="Times New Roman" w:hAnsi="Times New Roman" w:cs="Times New Roman"/>
          <w:color w:val="000000"/>
          <w:sz w:val="28"/>
          <w:szCs w:val="28"/>
          <w:lang w:val="uk-UA"/>
        </w:rPr>
        <w:t>Кр</w:t>
      </w:r>
      <w:r w:rsidR="00CE5B45" w:rsidRPr="0069435D">
        <w:rPr>
          <w:rFonts w:ascii="Times New Roman" w:eastAsia="Times New Roman" w:hAnsi="Times New Roman" w:cs="Times New Roman"/>
          <w:color w:val="000000"/>
          <w:sz w:val="28"/>
          <w:szCs w:val="28"/>
          <w:lang w:val="uk-UA"/>
        </w:rPr>
        <w:t>АЗ</w:t>
      </w:r>
      <w:r>
        <w:rPr>
          <w:rFonts w:ascii="Times New Roman" w:eastAsia="Times New Roman" w:hAnsi="Times New Roman" w:cs="Times New Roman"/>
          <w:color w:val="000000"/>
          <w:sz w:val="28"/>
          <w:szCs w:val="28"/>
          <w:lang w:val="uk-UA"/>
        </w:rPr>
        <w:t>у</w:t>
      </w:r>
      <w:proofErr w:type="spellEnd"/>
      <w:r w:rsidR="00CE5B45" w:rsidRPr="0069435D">
        <w:rPr>
          <w:rFonts w:ascii="Times New Roman" w:eastAsia="Times New Roman" w:hAnsi="Times New Roman" w:cs="Times New Roman"/>
          <w:color w:val="000000"/>
          <w:sz w:val="28"/>
          <w:szCs w:val="28"/>
          <w:lang w:val="uk-UA"/>
        </w:rPr>
        <w:t xml:space="preserve">, призупинення будівництва кораблів типу «корвет» в Уряді точаться розмови про закупівлю автотехніки в Чехії, а корветів у Туреччині.  </w:t>
      </w:r>
    </w:p>
    <w:p w:rsidR="00311F97" w:rsidRDefault="00311F97" w:rsidP="00F940F8">
      <w:pPr>
        <w:pStyle w:val="a3"/>
        <w:shd w:val="clear" w:color="auto" w:fill="FFFFFF"/>
        <w:spacing w:after="120" w:line="240" w:lineRule="auto"/>
        <w:ind w:left="709" w:firstLine="851"/>
        <w:jc w:val="both"/>
        <w:rPr>
          <w:rFonts w:ascii="Times New Roman" w:eastAsia="Times New Roman" w:hAnsi="Times New Roman" w:cs="Times New Roman"/>
          <w:color w:val="000000"/>
          <w:sz w:val="28"/>
          <w:szCs w:val="28"/>
          <w:lang w:val="uk-UA"/>
        </w:rPr>
      </w:pPr>
      <w:r w:rsidRPr="00582719">
        <w:rPr>
          <w:rFonts w:ascii="Times New Roman" w:hAnsi="Times New Roman" w:cs="Times New Roman"/>
          <w:color w:val="000000"/>
          <w:sz w:val="28"/>
          <w:szCs w:val="28"/>
          <w:lang w:val="uk-UA"/>
        </w:rPr>
        <w:t>П</w:t>
      </w:r>
      <w:r w:rsidRPr="000C6225">
        <w:rPr>
          <w:rFonts w:ascii="Times New Roman" w:hAnsi="Times New Roman" w:cs="Times New Roman"/>
          <w:sz w:val="28"/>
          <w:szCs w:val="28"/>
          <w:lang w:val="uk-UA"/>
        </w:rPr>
        <w:t>оширення протягом останнього часу практики використання фінансового лізингу для придбання імпортної техніки органами місцевої влади та державними підприємствами («</w:t>
      </w:r>
      <w:r w:rsidRPr="000C6225">
        <w:rPr>
          <w:rFonts w:ascii="Times New Roman" w:eastAsia="Times New Roman" w:hAnsi="Times New Roman" w:cs="Times New Roman"/>
          <w:color w:val="000000"/>
          <w:sz w:val="28"/>
          <w:szCs w:val="28"/>
          <w:lang w:val="uk-UA"/>
        </w:rPr>
        <w:t xml:space="preserve">Укрпошта», «Укрзалізниця»,   </w:t>
      </w:r>
      <w:proofErr w:type="spellStart"/>
      <w:r w:rsidRPr="000C6225">
        <w:rPr>
          <w:rFonts w:ascii="Times New Roman" w:eastAsia="Times New Roman" w:hAnsi="Times New Roman" w:cs="Times New Roman"/>
          <w:color w:val="000000"/>
          <w:sz w:val="28"/>
          <w:szCs w:val="28"/>
          <w:lang w:val="uk-UA"/>
        </w:rPr>
        <w:t>КП</w:t>
      </w:r>
      <w:proofErr w:type="spellEnd"/>
      <w:r w:rsidRPr="000C6225">
        <w:rPr>
          <w:rFonts w:ascii="Times New Roman" w:eastAsia="Times New Roman" w:hAnsi="Times New Roman" w:cs="Times New Roman"/>
          <w:color w:val="000000"/>
          <w:sz w:val="28"/>
          <w:szCs w:val="28"/>
          <w:lang w:val="uk-UA"/>
        </w:rPr>
        <w:t xml:space="preserve"> «Калуський муніципальний ринок» (Івано-Франківська обл.), </w:t>
      </w:r>
      <w:proofErr w:type="spellStart"/>
      <w:r w:rsidRPr="000C6225">
        <w:rPr>
          <w:rFonts w:ascii="Times New Roman" w:eastAsia="Times New Roman" w:hAnsi="Times New Roman" w:cs="Times New Roman"/>
          <w:color w:val="000000"/>
          <w:sz w:val="28"/>
          <w:szCs w:val="28"/>
          <w:lang w:val="uk-UA"/>
        </w:rPr>
        <w:t>КП</w:t>
      </w:r>
      <w:proofErr w:type="spellEnd"/>
      <w:r w:rsidRPr="000C6225">
        <w:rPr>
          <w:rFonts w:ascii="Times New Roman" w:eastAsia="Times New Roman" w:hAnsi="Times New Roman" w:cs="Times New Roman"/>
          <w:color w:val="000000"/>
          <w:sz w:val="28"/>
          <w:szCs w:val="28"/>
          <w:lang w:val="uk-UA"/>
        </w:rPr>
        <w:t xml:space="preserve"> «</w:t>
      </w:r>
      <w:proofErr w:type="spellStart"/>
      <w:r w:rsidRPr="000C6225">
        <w:rPr>
          <w:rFonts w:ascii="Times New Roman" w:eastAsia="Times New Roman" w:hAnsi="Times New Roman" w:cs="Times New Roman"/>
          <w:color w:val="000000"/>
          <w:sz w:val="28"/>
          <w:szCs w:val="28"/>
          <w:lang w:val="uk-UA"/>
        </w:rPr>
        <w:t>Запоріжелектротранс</w:t>
      </w:r>
      <w:proofErr w:type="spellEnd"/>
      <w:r w:rsidRPr="000C6225">
        <w:rPr>
          <w:rFonts w:ascii="Times New Roman" w:eastAsia="Times New Roman" w:hAnsi="Times New Roman" w:cs="Times New Roman"/>
          <w:color w:val="000000"/>
          <w:sz w:val="28"/>
          <w:szCs w:val="28"/>
          <w:lang w:val="uk-UA"/>
        </w:rPr>
        <w:t xml:space="preserve">»,  </w:t>
      </w:r>
      <w:proofErr w:type="spellStart"/>
      <w:r w:rsidRPr="000C6225">
        <w:rPr>
          <w:rFonts w:ascii="Times New Roman" w:eastAsia="Times New Roman" w:hAnsi="Times New Roman" w:cs="Times New Roman"/>
          <w:color w:val="000000"/>
          <w:sz w:val="28"/>
          <w:szCs w:val="28"/>
          <w:lang w:val="uk-UA"/>
        </w:rPr>
        <w:t>КП</w:t>
      </w:r>
      <w:proofErr w:type="spellEnd"/>
      <w:r w:rsidRPr="000C6225">
        <w:rPr>
          <w:rFonts w:ascii="Times New Roman" w:eastAsia="Times New Roman" w:hAnsi="Times New Roman" w:cs="Times New Roman"/>
          <w:color w:val="000000"/>
          <w:sz w:val="28"/>
          <w:szCs w:val="28"/>
          <w:lang w:val="uk-UA"/>
        </w:rPr>
        <w:t xml:space="preserve"> «Управління по ремонту та експлуатації автошляхів» (</w:t>
      </w:r>
      <w:proofErr w:type="spellStart"/>
      <w:r w:rsidRPr="000C6225">
        <w:rPr>
          <w:rFonts w:ascii="Times New Roman" w:eastAsia="Times New Roman" w:hAnsi="Times New Roman" w:cs="Times New Roman"/>
          <w:color w:val="000000"/>
          <w:sz w:val="28"/>
          <w:szCs w:val="28"/>
          <w:lang w:val="uk-UA"/>
        </w:rPr>
        <w:t>м.Дніпро</w:t>
      </w:r>
      <w:proofErr w:type="spellEnd"/>
      <w:r w:rsidRPr="000C6225">
        <w:rPr>
          <w:rFonts w:ascii="Times New Roman" w:hAnsi="Times New Roman" w:cs="Times New Roman"/>
          <w:sz w:val="28"/>
          <w:szCs w:val="28"/>
          <w:lang w:val="uk-UA"/>
        </w:rPr>
        <w:t xml:space="preserve">), </w:t>
      </w:r>
      <w:r w:rsidRPr="000C6225">
        <w:rPr>
          <w:rFonts w:ascii="Times New Roman" w:hAnsi="Times New Roman" w:cs="Times New Roman"/>
          <w:sz w:val="28"/>
          <w:szCs w:val="28"/>
        </w:rPr>
        <w:t> </w:t>
      </w:r>
      <w:proofErr w:type="spellStart"/>
      <w:r w:rsidRPr="000C6225">
        <w:rPr>
          <w:rFonts w:ascii="Times New Roman" w:hAnsi="Times New Roman" w:cs="Times New Roman"/>
          <w:sz w:val="28"/>
          <w:szCs w:val="28"/>
          <w:lang w:val="uk-UA"/>
        </w:rPr>
        <w:t>КП</w:t>
      </w:r>
      <w:proofErr w:type="spellEnd"/>
      <w:r w:rsidRPr="000C6225">
        <w:rPr>
          <w:rFonts w:ascii="Times New Roman" w:hAnsi="Times New Roman" w:cs="Times New Roman"/>
          <w:sz w:val="28"/>
          <w:szCs w:val="28"/>
          <w:lang w:val="uk-UA"/>
        </w:rPr>
        <w:t xml:space="preserve"> </w:t>
      </w:r>
      <w:proofErr w:type="spellStart"/>
      <w:r w:rsidRPr="000C6225">
        <w:rPr>
          <w:rFonts w:ascii="Times New Roman" w:hAnsi="Times New Roman" w:cs="Times New Roman"/>
          <w:sz w:val="28"/>
          <w:szCs w:val="28"/>
          <w:lang w:val="uk-UA"/>
        </w:rPr>
        <w:t>“Київпастранс”</w:t>
      </w:r>
      <w:proofErr w:type="spellEnd"/>
      <w:r w:rsidRPr="000C6225">
        <w:rPr>
          <w:rFonts w:ascii="Times New Roman" w:hAnsi="Times New Roman" w:cs="Times New Roman"/>
          <w:sz w:val="28"/>
          <w:szCs w:val="28"/>
          <w:lang w:val="uk-UA"/>
        </w:rPr>
        <w:t xml:space="preserve"> тощо),</w:t>
      </w:r>
      <w:r w:rsidRPr="000C6225">
        <w:rPr>
          <w:rFonts w:ascii="Times New Roman" w:eastAsia="Times New Roman" w:hAnsi="Times New Roman" w:cs="Times New Roman"/>
          <w:color w:val="000000"/>
          <w:sz w:val="28"/>
          <w:szCs w:val="28"/>
          <w:lang w:val="uk-UA"/>
        </w:rPr>
        <w:t xml:space="preserve"> </w:t>
      </w:r>
      <w:r w:rsidR="00D16248" w:rsidRPr="000C6225">
        <w:rPr>
          <w:rFonts w:ascii="Times New Roman" w:eastAsia="Times New Roman" w:hAnsi="Times New Roman" w:cs="Times New Roman"/>
          <w:color w:val="000000"/>
          <w:sz w:val="28"/>
          <w:szCs w:val="28"/>
          <w:lang w:val="uk-UA"/>
        </w:rPr>
        <w:t xml:space="preserve">лише засвідчила незворотність обмеження </w:t>
      </w:r>
      <w:r w:rsidRPr="000C6225">
        <w:rPr>
          <w:rFonts w:ascii="Times New Roman" w:eastAsia="Times New Roman" w:hAnsi="Times New Roman" w:cs="Times New Roman"/>
          <w:color w:val="000000"/>
          <w:sz w:val="28"/>
          <w:szCs w:val="28"/>
          <w:lang w:val="uk-UA"/>
        </w:rPr>
        <w:t>участ</w:t>
      </w:r>
      <w:r w:rsidR="00D16248" w:rsidRPr="000C6225">
        <w:rPr>
          <w:rFonts w:ascii="Times New Roman" w:eastAsia="Times New Roman" w:hAnsi="Times New Roman" w:cs="Times New Roman"/>
          <w:color w:val="000000"/>
          <w:sz w:val="28"/>
          <w:szCs w:val="28"/>
          <w:lang w:val="uk-UA"/>
        </w:rPr>
        <w:t>і</w:t>
      </w:r>
      <w:r w:rsidRPr="000C6225">
        <w:rPr>
          <w:rFonts w:ascii="Times New Roman" w:eastAsia="Times New Roman" w:hAnsi="Times New Roman" w:cs="Times New Roman"/>
          <w:color w:val="000000"/>
          <w:sz w:val="28"/>
          <w:szCs w:val="28"/>
          <w:lang w:val="uk-UA"/>
        </w:rPr>
        <w:t xml:space="preserve"> вітчизняних виробників у постачанні на внутрішній ринок конкурентоспроможної продукції з високим ступенем доданої вартості</w:t>
      </w:r>
      <w:r w:rsidR="00D16248" w:rsidRPr="000C6225">
        <w:rPr>
          <w:rFonts w:ascii="Times New Roman" w:eastAsia="Times New Roman" w:hAnsi="Times New Roman" w:cs="Times New Roman"/>
          <w:color w:val="000000"/>
          <w:sz w:val="28"/>
          <w:szCs w:val="28"/>
          <w:lang w:val="uk-UA"/>
        </w:rPr>
        <w:t xml:space="preserve"> та спрямування державних коштів та видатків місцевих бюджетів на підтримку іноземних постачальників.</w:t>
      </w:r>
      <w:r w:rsidRPr="000C6225">
        <w:rPr>
          <w:rFonts w:ascii="Times New Roman" w:eastAsia="Times New Roman" w:hAnsi="Times New Roman" w:cs="Times New Roman"/>
          <w:color w:val="000000"/>
          <w:sz w:val="28"/>
          <w:szCs w:val="28"/>
          <w:lang w:val="uk-UA"/>
        </w:rPr>
        <w:t xml:space="preserve"> </w:t>
      </w:r>
    </w:p>
    <w:p w:rsidR="00613505" w:rsidRPr="000C6225" w:rsidRDefault="00613505" w:rsidP="00F940F8">
      <w:pPr>
        <w:pStyle w:val="23"/>
        <w:shd w:val="clear" w:color="auto" w:fill="auto"/>
        <w:spacing w:after="120" w:line="240" w:lineRule="auto"/>
        <w:ind w:left="709" w:firstLine="851"/>
        <w:rPr>
          <w:color w:val="000000"/>
          <w:sz w:val="28"/>
          <w:szCs w:val="28"/>
          <w:lang w:val="uk-UA" w:eastAsia="uk-UA" w:bidi="uk-UA"/>
        </w:rPr>
      </w:pPr>
      <w:r w:rsidRPr="000C6225">
        <w:rPr>
          <w:color w:val="000000"/>
          <w:sz w:val="28"/>
          <w:szCs w:val="28"/>
          <w:lang w:val="uk-UA" w:eastAsia="uk-UA" w:bidi="uk-UA"/>
        </w:rPr>
        <w:t>Попри нарощування українськими підприємствами протягом останнього часу виробництва захисних матеріалів і виробів засобів індивідуального захисту</w:t>
      </w:r>
      <w:r>
        <w:rPr>
          <w:color w:val="000000"/>
          <w:sz w:val="28"/>
          <w:szCs w:val="28"/>
          <w:lang w:val="uk-UA" w:eastAsia="uk-UA" w:bidi="uk-UA"/>
        </w:rPr>
        <w:t xml:space="preserve"> з</w:t>
      </w:r>
      <w:r w:rsidRPr="000C6225">
        <w:rPr>
          <w:color w:val="000000"/>
          <w:sz w:val="28"/>
          <w:szCs w:val="28"/>
          <w:lang w:val="uk-UA" w:eastAsia="uk-UA" w:bidi="uk-UA"/>
        </w:rPr>
        <w:t>а 10 місяців 2020 р. обсяг імпорту в Україну масок медичних зріс більше ніж у 3 рази і досяг 70,15 млн.$, експорт при цьому скоротився на 7% і становив 35,08 млн.$.</w:t>
      </w:r>
    </w:p>
    <w:p w:rsidR="002D76B1" w:rsidRPr="0069435D" w:rsidRDefault="000C6225" w:rsidP="00A65CF1">
      <w:pPr>
        <w:pStyle w:val="a3"/>
        <w:numPr>
          <w:ilvl w:val="0"/>
          <w:numId w:val="29"/>
        </w:numPr>
        <w:tabs>
          <w:tab w:val="left" w:pos="1134"/>
        </w:tabs>
        <w:spacing w:before="120" w:line="240" w:lineRule="auto"/>
        <w:ind w:left="0" w:firstLine="851"/>
        <w:jc w:val="both"/>
        <w:rPr>
          <w:rFonts w:ascii="Times New Roman" w:hAnsi="Times New Roman" w:cs="Times New Roman"/>
          <w:sz w:val="28"/>
          <w:szCs w:val="28"/>
          <w:shd w:val="clear" w:color="auto" w:fill="FFFFFF"/>
          <w:lang w:val="uk-UA"/>
        </w:rPr>
      </w:pPr>
      <w:r w:rsidRPr="002D76B1">
        <w:rPr>
          <w:rFonts w:ascii="Times New Roman" w:hAnsi="Times New Roman" w:cs="Times New Roman"/>
          <w:sz w:val="28"/>
          <w:szCs w:val="28"/>
          <w:lang w:val="uk-UA"/>
        </w:rPr>
        <w:t>В</w:t>
      </w:r>
      <w:r w:rsidR="0091555E" w:rsidRPr="002D76B1">
        <w:rPr>
          <w:rFonts w:ascii="Times New Roman" w:hAnsi="Times New Roman" w:cs="Times New Roman"/>
          <w:sz w:val="28"/>
          <w:szCs w:val="28"/>
          <w:lang w:val="uk-UA"/>
        </w:rPr>
        <w:t>елика</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кількість</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неформально</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занятого</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населення:</w:t>
      </w:r>
      <w:r w:rsidR="00582719"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оцінками</w:t>
      </w:r>
      <w:r w:rsidR="00AB34B4" w:rsidRPr="002D76B1">
        <w:rPr>
          <w:rFonts w:ascii="Times New Roman" w:hAnsi="Times New Roman" w:cs="Times New Roman"/>
          <w:sz w:val="28"/>
          <w:szCs w:val="28"/>
          <w:lang w:val="uk-UA"/>
        </w:rPr>
        <w:t xml:space="preserve"> </w:t>
      </w:r>
      <w:proofErr w:type="spellStart"/>
      <w:r w:rsidR="0091555E" w:rsidRPr="002D76B1">
        <w:rPr>
          <w:rFonts w:ascii="Times New Roman" w:hAnsi="Times New Roman" w:cs="Times New Roman"/>
          <w:sz w:val="28"/>
          <w:szCs w:val="28"/>
          <w:lang w:val="uk-UA"/>
        </w:rPr>
        <w:t>Держстату</w:t>
      </w:r>
      <w:proofErr w:type="spellEnd"/>
      <w:r w:rsidR="0091555E" w:rsidRPr="002D76B1">
        <w:rPr>
          <w:rFonts w:ascii="Times New Roman" w:hAnsi="Times New Roman" w:cs="Times New Roman"/>
          <w:sz w:val="28"/>
          <w:szCs w:val="28"/>
          <w:lang w:val="uk-UA"/>
        </w:rPr>
        <w:t>,</w:t>
      </w:r>
      <w:r w:rsidR="0098378F" w:rsidRPr="002D76B1">
        <w:rPr>
          <w:rFonts w:ascii="Times New Roman" w:hAnsi="Times New Roman" w:cs="Times New Roman"/>
          <w:sz w:val="28"/>
          <w:szCs w:val="28"/>
        </w:rPr>
        <w:t xml:space="preserve"> </w:t>
      </w:r>
      <w:r w:rsidR="0091555E" w:rsidRPr="002D76B1">
        <w:rPr>
          <w:rFonts w:ascii="Times New Roman" w:hAnsi="Times New Roman" w:cs="Times New Roman"/>
          <w:sz w:val="28"/>
          <w:szCs w:val="28"/>
          <w:lang w:val="uk-UA"/>
        </w:rPr>
        <w:t>за</w:t>
      </w:r>
      <w:r w:rsidRPr="002D76B1">
        <w:rPr>
          <w:rFonts w:ascii="Times New Roman" w:hAnsi="Times New Roman" w:cs="Times New Roman"/>
          <w:sz w:val="28"/>
          <w:szCs w:val="28"/>
          <w:lang w:val="uk-UA"/>
        </w:rPr>
        <w:t xml:space="preserve"> </w:t>
      </w:r>
      <w:proofErr w:type="spellStart"/>
      <w:r w:rsidR="0091555E" w:rsidRPr="002D76B1">
        <w:rPr>
          <w:rFonts w:ascii="Times New Roman" w:hAnsi="Times New Roman" w:cs="Times New Roman"/>
          <w:sz w:val="28"/>
          <w:szCs w:val="28"/>
          <w:lang w:val="uk-UA"/>
        </w:rPr>
        <w:t>січень–червень</w:t>
      </w:r>
      <w:proofErr w:type="spellEnd"/>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2020</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року</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кількість</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неформально</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занятого</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населення</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у</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віці</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понад</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15</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років</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становила</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3,3</w:t>
      </w:r>
      <w:r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мільйони</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осіб</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(~21%</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до</w:t>
      </w:r>
      <w:r w:rsidR="00566B98" w:rsidRPr="002D76B1">
        <w:rPr>
          <w:rFonts w:ascii="Times New Roman" w:hAnsi="Times New Roman" w:cs="Times New Roman"/>
          <w:sz w:val="28"/>
          <w:szCs w:val="28"/>
          <w:lang w:val="uk-UA"/>
        </w:rPr>
        <w:t xml:space="preserve"> з</w:t>
      </w:r>
      <w:r w:rsidR="0091555E" w:rsidRPr="002D76B1">
        <w:rPr>
          <w:rFonts w:ascii="Times New Roman" w:hAnsi="Times New Roman" w:cs="Times New Roman"/>
          <w:sz w:val="28"/>
          <w:szCs w:val="28"/>
          <w:lang w:val="uk-UA"/>
        </w:rPr>
        <w:t>агальної</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кількості</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зайнятого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населення</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відповідного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віку).</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Попри</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те,</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що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кількість</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неформально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занятого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населення</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офіційними</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даними</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має</w:t>
      </w:r>
      <w:r w:rsidR="00566B98" w:rsidRPr="002D76B1">
        <w:rPr>
          <w:rFonts w:ascii="Times New Roman" w:hAnsi="Times New Roman" w:cs="Times New Roman"/>
          <w:sz w:val="28"/>
          <w:szCs w:val="28"/>
          <w:lang w:val="uk-UA"/>
        </w:rPr>
        <w:t xml:space="preserve"> тенденцію </w:t>
      </w:r>
      <w:r w:rsidR="0091555E" w:rsidRPr="002D76B1">
        <w:rPr>
          <w:rFonts w:ascii="Times New Roman" w:hAnsi="Times New Roman" w:cs="Times New Roman"/>
          <w:sz w:val="28"/>
          <w:szCs w:val="28"/>
          <w:lang w:val="uk-UA"/>
        </w:rPr>
        <w:t>до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зниження,</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велика</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частка</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неофіційного</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працевлаштування</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все</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ще</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залишається</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проблемою</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для</w:t>
      </w:r>
      <w:r w:rsidR="00566B98" w:rsidRPr="002D76B1">
        <w:rPr>
          <w:rFonts w:ascii="Times New Roman" w:hAnsi="Times New Roman" w:cs="Times New Roman"/>
          <w:sz w:val="28"/>
          <w:szCs w:val="28"/>
          <w:lang w:val="uk-UA"/>
        </w:rPr>
        <w:t xml:space="preserve"> </w:t>
      </w:r>
      <w:r w:rsidR="0091555E" w:rsidRPr="002D76B1">
        <w:rPr>
          <w:rFonts w:ascii="Times New Roman" w:hAnsi="Times New Roman" w:cs="Times New Roman"/>
          <w:sz w:val="28"/>
          <w:szCs w:val="28"/>
          <w:lang w:val="uk-UA"/>
        </w:rPr>
        <w:t>економіки.</w:t>
      </w:r>
      <w:r w:rsidR="002D76B1" w:rsidRPr="002D76B1">
        <w:rPr>
          <w:rFonts w:ascii="Times New Roman" w:hAnsi="Times New Roman" w:cs="Times New Roman"/>
          <w:b/>
          <w:color w:val="000000"/>
          <w:sz w:val="28"/>
          <w:szCs w:val="28"/>
          <w:shd w:val="clear" w:color="auto" w:fill="FFFFFF"/>
          <w:lang w:val="uk-UA"/>
        </w:rPr>
        <w:t xml:space="preserve"> </w:t>
      </w:r>
      <w:r w:rsidR="002D76B1" w:rsidRPr="0069435D">
        <w:rPr>
          <w:rFonts w:ascii="Times New Roman" w:hAnsi="Times New Roman" w:cs="Times New Roman"/>
          <w:color w:val="000000"/>
          <w:sz w:val="28"/>
          <w:szCs w:val="28"/>
          <w:shd w:val="clear" w:color="auto" w:fill="FFFFFF"/>
          <w:lang w:val="uk-UA"/>
        </w:rPr>
        <w:t xml:space="preserve">У цих умовах є неприпустимим ускладнення умов для </w:t>
      </w:r>
      <w:r w:rsidR="002D76B1" w:rsidRPr="0069435D">
        <w:rPr>
          <w:rFonts w:ascii="Times New Roman" w:hAnsi="Times New Roman" w:cs="Times New Roman"/>
          <w:sz w:val="28"/>
          <w:szCs w:val="28"/>
          <w:shd w:val="clear" w:color="auto" w:fill="FFFFFF"/>
          <w:lang w:val="uk-UA"/>
        </w:rPr>
        <w:t xml:space="preserve"> відновлення економічної активності малого бізнесу, підвищення фіскального тиску на підприємців, зокрема у питанні застосування реєстраторів розрахункових операцій. </w:t>
      </w:r>
    </w:p>
    <w:p w:rsidR="002D76B1" w:rsidRDefault="002D76B1" w:rsidP="00F940F8">
      <w:pPr>
        <w:pStyle w:val="a3"/>
        <w:spacing w:after="120" w:line="240" w:lineRule="auto"/>
        <w:ind w:left="0" w:firstLine="851"/>
        <w:jc w:val="both"/>
        <w:rPr>
          <w:rFonts w:ascii="Times New Roman" w:hAnsi="Times New Roman" w:cs="Times New Roman"/>
          <w:b/>
          <w:sz w:val="28"/>
          <w:szCs w:val="28"/>
          <w:lang w:val="uk-UA"/>
        </w:rPr>
      </w:pPr>
    </w:p>
    <w:p w:rsidR="00F940F8" w:rsidRPr="0069435D" w:rsidRDefault="00332DA2" w:rsidP="002D76B1">
      <w:pPr>
        <w:pStyle w:val="a3"/>
        <w:numPr>
          <w:ilvl w:val="0"/>
          <w:numId w:val="29"/>
        </w:numPr>
        <w:spacing w:after="120" w:line="240" w:lineRule="auto"/>
        <w:ind w:left="0" w:firstLine="851"/>
        <w:jc w:val="both"/>
        <w:rPr>
          <w:rFonts w:ascii="Times New Roman" w:hAnsi="Times New Roman" w:cs="Times New Roman"/>
          <w:sz w:val="28"/>
          <w:szCs w:val="28"/>
          <w:lang w:val="uk-UA"/>
        </w:rPr>
      </w:pPr>
      <w:r w:rsidRPr="0069435D">
        <w:rPr>
          <w:rFonts w:ascii="Times New Roman" w:hAnsi="Times New Roman" w:cs="Times New Roman"/>
          <w:sz w:val="28"/>
          <w:szCs w:val="28"/>
          <w:lang w:val="uk-UA"/>
        </w:rPr>
        <w:t xml:space="preserve">Незважаючи на звернення до Президента </w:t>
      </w:r>
      <w:r w:rsidR="00E16450" w:rsidRPr="0069435D">
        <w:rPr>
          <w:rFonts w:ascii="Times New Roman" w:hAnsi="Times New Roman" w:cs="Times New Roman"/>
          <w:sz w:val="28"/>
          <w:szCs w:val="28"/>
          <w:lang w:val="uk-UA"/>
        </w:rPr>
        <w:t>України</w:t>
      </w:r>
      <w:r w:rsidRPr="0069435D">
        <w:rPr>
          <w:rFonts w:ascii="Times New Roman" w:hAnsi="Times New Roman" w:cs="Times New Roman"/>
          <w:sz w:val="28"/>
          <w:szCs w:val="28"/>
          <w:lang w:val="uk-UA"/>
        </w:rPr>
        <w:t xml:space="preserve"> біля 100 структур</w:t>
      </w:r>
      <w:r w:rsidR="0069435D">
        <w:rPr>
          <w:rFonts w:ascii="Times New Roman" w:hAnsi="Times New Roman" w:cs="Times New Roman"/>
          <w:sz w:val="28"/>
          <w:szCs w:val="28"/>
          <w:lang w:val="uk-UA"/>
        </w:rPr>
        <w:t>ова</w:t>
      </w:r>
      <w:r w:rsidRPr="0069435D">
        <w:rPr>
          <w:rFonts w:ascii="Times New Roman" w:hAnsi="Times New Roman" w:cs="Times New Roman"/>
          <w:sz w:val="28"/>
          <w:szCs w:val="28"/>
          <w:lang w:val="uk-UA"/>
        </w:rPr>
        <w:t xml:space="preserve">них </w:t>
      </w:r>
      <w:r w:rsidR="00E16450" w:rsidRPr="0069435D">
        <w:rPr>
          <w:rFonts w:ascii="Times New Roman" w:hAnsi="Times New Roman" w:cs="Times New Roman"/>
          <w:sz w:val="28"/>
          <w:szCs w:val="28"/>
          <w:lang w:val="uk-UA"/>
        </w:rPr>
        <w:t>об’єднань</w:t>
      </w:r>
      <w:r w:rsidRPr="0069435D">
        <w:rPr>
          <w:rFonts w:ascii="Times New Roman" w:hAnsi="Times New Roman" w:cs="Times New Roman"/>
          <w:sz w:val="28"/>
          <w:szCs w:val="28"/>
          <w:lang w:val="uk-UA"/>
        </w:rPr>
        <w:t xml:space="preserve"> </w:t>
      </w:r>
      <w:r w:rsidR="00E16450" w:rsidRPr="0069435D">
        <w:rPr>
          <w:rFonts w:ascii="Times New Roman" w:hAnsi="Times New Roman" w:cs="Times New Roman"/>
          <w:sz w:val="28"/>
          <w:szCs w:val="28"/>
          <w:lang w:val="uk-UA"/>
        </w:rPr>
        <w:t xml:space="preserve">промисловців, підприємців та роботодавців України щодо робочої зустрічі з питань інноваційно-індустріального розвитку, зупинення деіндустріалізації України, така зустріч поки не відбулася. </w:t>
      </w:r>
    </w:p>
    <w:p w:rsidR="00E16450" w:rsidRPr="0069435D" w:rsidRDefault="00503F5C" w:rsidP="00F940F8">
      <w:pPr>
        <w:pStyle w:val="a3"/>
        <w:spacing w:after="120" w:line="240" w:lineRule="auto"/>
        <w:ind w:left="0" w:firstLine="851"/>
        <w:jc w:val="both"/>
        <w:rPr>
          <w:rFonts w:ascii="Times New Roman" w:hAnsi="Times New Roman" w:cs="Times New Roman"/>
          <w:sz w:val="28"/>
          <w:szCs w:val="28"/>
          <w:lang w:val="uk-UA"/>
        </w:rPr>
      </w:pPr>
      <w:r w:rsidRPr="0069435D">
        <w:rPr>
          <w:rFonts w:ascii="Times New Roman" w:hAnsi="Times New Roman" w:cs="Times New Roman"/>
          <w:sz w:val="28"/>
          <w:szCs w:val="28"/>
          <w:lang w:val="uk-UA"/>
        </w:rPr>
        <w:t>Навпаки виклики у</w:t>
      </w:r>
      <w:r w:rsidR="00CE5B45" w:rsidRPr="0069435D">
        <w:rPr>
          <w:rFonts w:ascii="Times New Roman" w:hAnsi="Times New Roman" w:cs="Times New Roman"/>
          <w:sz w:val="28"/>
          <w:szCs w:val="28"/>
          <w:lang w:val="uk-UA"/>
        </w:rPr>
        <w:t xml:space="preserve"> сфері промислової політики </w:t>
      </w:r>
      <w:r w:rsidRPr="0069435D">
        <w:rPr>
          <w:rFonts w:ascii="Times New Roman" w:hAnsi="Times New Roman" w:cs="Times New Roman"/>
          <w:sz w:val="28"/>
          <w:szCs w:val="28"/>
          <w:lang w:val="uk-UA"/>
        </w:rPr>
        <w:t>продовжують накопичуватися:</w:t>
      </w:r>
    </w:p>
    <w:p w:rsidR="00503F5C" w:rsidRDefault="00503F5C" w:rsidP="00CE5B45">
      <w:pPr>
        <w:pStyle w:val="a3"/>
        <w:numPr>
          <w:ilvl w:val="0"/>
          <w:numId w:val="23"/>
        </w:numPr>
        <w:spacing w:after="120" w:line="240" w:lineRule="auto"/>
        <w:ind w:left="0" w:firstLine="426"/>
        <w:jc w:val="both"/>
        <w:rPr>
          <w:rFonts w:ascii="Times New Roman" w:hAnsi="Times New Roman" w:cs="Times New Roman"/>
          <w:color w:val="000000"/>
          <w:sz w:val="28"/>
          <w:szCs w:val="28"/>
          <w:shd w:val="clear" w:color="auto" w:fill="FFFFFF"/>
          <w:lang w:val="uk-UA"/>
        </w:rPr>
      </w:pPr>
      <w:r w:rsidRPr="0069435D">
        <w:rPr>
          <w:rFonts w:ascii="Times New Roman" w:hAnsi="Times New Roman" w:cs="Times New Roman"/>
          <w:sz w:val="28"/>
          <w:szCs w:val="28"/>
          <w:lang w:val="uk-UA"/>
        </w:rPr>
        <w:t xml:space="preserve">Немає зрушень у посиленні державної політики з імпортозаміщення та локалізації: </w:t>
      </w:r>
      <w:r w:rsidRPr="0069435D">
        <w:rPr>
          <w:rFonts w:ascii="Times New Roman" w:hAnsi="Times New Roman" w:cs="Times New Roman"/>
          <w:color w:val="000000"/>
          <w:sz w:val="28"/>
          <w:szCs w:val="28"/>
          <w:shd w:val="clear" w:color="auto" w:fill="FFFFFF"/>
          <w:lang w:val="uk-UA"/>
        </w:rPr>
        <w:t>Проект Закону України</w:t>
      </w:r>
      <w:r w:rsidRPr="0069435D">
        <w:rPr>
          <w:rFonts w:ascii="Times New Roman" w:hAnsi="Times New Roman" w:cs="Times New Roman"/>
          <w:color w:val="000000"/>
          <w:sz w:val="28"/>
          <w:szCs w:val="28"/>
          <w:shd w:val="clear" w:color="auto" w:fill="FFFFFF"/>
        </w:rPr>
        <w:t> </w:t>
      </w:r>
      <w:r w:rsidRPr="0069435D">
        <w:rPr>
          <w:rFonts w:ascii="Times New Roman" w:hAnsi="Times New Roman" w:cs="Times New Roman"/>
          <w:color w:val="000000"/>
          <w:sz w:val="28"/>
          <w:szCs w:val="28"/>
          <w:shd w:val="clear" w:color="auto" w:fill="FFFFFF"/>
          <w:lang w:val="uk-UA"/>
        </w:rPr>
        <w:t>про внесення змін до Закону України "Про публічні закупівлі" щодо створення передумов для сталого розвитку та модернізації вітчизняної промисловості (</w:t>
      </w:r>
      <w:r w:rsidRPr="0069435D">
        <w:rPr>
          <w:rFonts w:ascii="Times New Roman" w:hAnsi="Times New Roman" w:cs="Times New Roman"/>
          <w:bCs/>
          <w:color w:val="000000"/>
          <w:sz w:val="28"/>
          <w:szCs w:val="28"/>
          <w:shd w:val="clear" w:color="auto" w:fill="FFFFFF"/>
          <w:lang w:val="uk-UA"/>
        </w:rPr>
        <w:t xml:space="preserve">реєстр. </w:t>
      </w:r>
      <w:r w:rsidRPr="0069435D">
        <w:rPr>
          <w:rFonts w:ascii="Times New Roman" w:hAnsi="Times New Roman" w:cs="Times New Roman"/>
          <w:bCs/>
          <w:color w:val="000000"/>
          <w:sz w:val="28"/>
          <w:szCs w:val="28"/>
          <w:shd w:val="clear" w:color="auto" w:fill="FFFFFF"/>
        </w:rPr>
        <w:t> </w:t>
      </w:r>
      <w:r w:rsidRPr="0069435D">
        <w:rPr>
          <w:rFonts w:ascii="Times New Roman" w:hAnsi="Times New Roman" w:cs="Times New Roman"/>
          <w:bCs/>
          <w:color w:val="000000"/>
          <w:sz w:val="28"/>
          <w:szCs w:val="28"/>
          <w:shd w:val="clear" w:color="auto" w:fill="FFFFFF"/>
          <w:lang w:val="uk-UA"/>
        </w:rPr>
        <w:t>№ 3739</w:t>
      </w:r>
      <w:r w:rsidRPr="0069435D">
        <w:rPr>
          <w:rFonts w:ascii="Times New Roman" w:hAnsi="Times New Roman" w:cs="Times New Roman"/>
          <w:color w:val="000000"/>
          <w:sz w:val="28"/>
          <w:szCs w:val="28"/>
          <w:shd w:val="clear" w:color="auto" w:fill="FFFFFF"/>
          <w:lang w:val="uk-UA"/>
        </w:rPr>
        <w:t>), прийнятий у першому читанні що у липні цього року,  до цього часу  парламентом не  прийнятий;</w:t>
      </w:r>
    </w:p>
    <w:p w:rsidR="007C3A20" w:rsidRPr="00A65CF1" w:rsidRDefault="00945838" w:rsidP="00A65CF1">
      <w:pPr>
        <w:pStyle w:val="a3"/>
        <w:numPr>
          <w:ilvl w:val="0"/>
          <w:numId w:val="23"/>
        </w:numPr>
        <w:shd w:val="clear" w:color="auto" w:fill="FFFFFF" w:themeFill="background1"/>
        <w:tabs>
          <w:tab w:val="left" w:pos="1080"/>
        </w:tabs>
        <w:spacing w:after="0" w:line="240" w:lineRule="auto"/>
        <w:ind w:left="0" w:firstLine="556"/>
        <w:jc w:val="both"/>
        <w:rPr>
          <w:sz w:val="28"/>
          <w:szCs w:val="28"/>
          <w:highlight w:val="white"/>
        </w:rPr>
      </w:pPr>
      <w:r>
        <w:rPr>
          <w:rFonts w:ascii="Times New Roman" w:hAnsi="Times New Roman" w:cs="Times New Roman"/>
          <w:sz w:val="28"/>
          <w:szCs w:val="28"/>
          <w:highlight w:val="white"/>
          <w:shd w:val="clear" w:color="auto" w:fill="BFBFBF" w:themeFill="background1" w:themeFillShade="BF"/>
        </w:rPr>
        <w:t>про</w:t>
      </w:r>
      <w:r>
        <w:rPr>
          <w:rFonts w:ascii="Times New Roman" w:hAnsi="Times New Roman" w:cs="Times New Roman"/>
          <w:sz w:val="28"/>
          <w:szCs w:val="28"/>
          <w:highlight w:val="white"/>
          <w:shd w:val="clear" w:color="auto" w:fill="BFBFBF" w:themeFill="background1" w:themeFillShade="BF"/>
          <w:lang w:val="uk-UA"/>
        </w:rPr>
        <w:t>е</w:t>
      </w:r>
      <w:r w:rsidR="007C3A20" w:rsidRPr="00A65CF1">
        <w:rPr>
          <w:rFonts w:ascii="Times New Roman" w:hAnsi="Times New Roman" w:cs="Times New Roman"/>
          <w:sz w:val="28"/>
          <w:szCs w:val="28"/>
          <w:highlight w:val="white"/>
          <w:shd w:val="clear" w:color="auto" w:fill="BFBFBF" w:themeFill="background1" w:themeFillShade="BF"/>
        </w:rPr>
        <w:t xml:space="preserve">кт Закону України «Про </w:t>
      </w:r>
      <w:proofErr w:type="spellStart"/>
      <w:r w:rsidR="007C3A20" w:rsidRPr="00A65CF1">
        <w:rPr>
          <w:rFonts w:ascii="Times New Roman" w:hAnsi="Times New Roman" w:cs="Times New Roman"/>
          <w:sz w:val="28"/>
          <w:szCs w:val="28"/>
          <w:highlight w:val="white"/>
          <w:shd w:val="clear" w:color="auto" w:fill="BFBFBF" w:themeFill="background1" w:themeFillShade="BF"/>
        </w:rPr>
        <w:t>внутрішній</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водний</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транспорт» (</w:t>
      </w:r>
      <w:proofErr w:type="spellStart"/>
      <w:r w:rsidR="007C3A20" w:rsidRPr="00A65CF1">
        <w:rPr>
          <w:rFonts w:ascii="Times New Roman" w:hAnsi="Times New Roman" w:cs="Times New Roman"/>
          <w:sz w:val="28"/>
          <w:szCs w:val="28"/>
          <w:highlight w:val="white"/>
          <w:shd w:val="clear" w:color="auto" w:fill="BFBFBF" w:themeFill="background1" w:themeFillShade="BF"/>
        </w:rPr>
        <w:t>реєстр</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 1182-1-д), </w:t>
      </w:r>
      <w:proofErr w:type="spellStart"/>
      <w:r w:rsidR="007C3A20" w:rsidRPr="00A65CF1">
        <w:rPr>
          <w:rFonts w:ascii="Times New Roman" w:hAnsi="Times New Roman" w:cs="Times New Roman"/>
          <w:sz w:val="28"/>
          <w:szCs w:val="28"/>
          <w:highlight w:val="white"/>
          <w:shd w:val="clear" w:color="auto" w:fill="BFBFBF" w:themeFill="background1" w:themeFillShade="BF"/>
        </w:rPr>
        <w:t>прийнятий</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у другому </w:t>
      </w:r>
      <w:proofErr w:type="spellStart"/>
      <w:r w:rsidR="007C3A20" w:rsidRPr="00A65CF1">
        <w:rPr>
          <w:rFonts w:ascii="Times New Roman" w:hAnsi="Times New Roman" w:cs="Times New Roman"/>
          <w:sz w:val="28"/>
          <w:szCs w:val="28"/>
          <w:highlight w:val="white"/>
          <w:shd w:val="clear" w:color="auto" w:fill="BFBFBF" w:themeFill="background1" w:themeFillShade="BF"/>
        </w:rPr>
        <w:t>читанні</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попри </w:t>
      </w:r>
      <w:proofErr w:type="spellStart"/>
      <w:r w:rsidR="007C3A20" w:rsidRPr="00A65CF1">
        <w:rPr>
          <w:rFonts w:ascii="Times New Roman" w:hAnsi="Times New Roman" w:cs="Times New Roman"/>
          <w:sz w:val="28"/>
          <w:szCs w:val="28"/>
          <w:highlight w:val="white"/>
          <w:shd w:val="clear" w:color="auto" w:fill="BFBFBF" w:themeFill="background1" w:themeFillShade="BF"/>
        </w:rPr>
        <w:t>принципові</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зауваження</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структурованих</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об’єднань</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вітчизняного</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бізнесу</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proofErr w:type="gramStart"/>
      <w:r w:rsidR="007C3A20" w:rsidRPr="00A65CF1">
        <w:rPr>
          <w:rFonts w:ascii="Times New Roman" w:hAnsi="Times New Roman" w:cs="Times New Roman"/>
          <w:sz w:val="28"/>
          <w:szCs w:val="28"/>
          <w:highlight w:val="white"/>
          <w:shd w:val="clear" w:color="auto" w:fill="BFBFBF" w:themeFill="background1" w:themeFillShade="BF"/>
        </w:rPr>
        <w:t>містить</w:t>
      </w:r>
      <w:proofErr w:type="spellEnd"/>
      <w:proofErr w:type="gram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неприйнятні</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для </w:t>
      </w:r>
      <w:proofErr w:type="spellStart"/>
      <w:r w:rsidR="007C3A20" w:rsidRPr="00A65CF1">
        <w:rPr>
          <w:rFonts w:ascii="Times New Roman" w:hAnsi="Times New Roman" w:cs="Times New Roman"/>
          <w:sz w:val="28"/>
          <w:szCs w:val="28"/>
          <w:highlight w:val="white"/>
          <w:shd w:val="clear" w:color="auto" w:fill="BFBFBF" w:themeFill="background1" w:themeFillShade="BF"/>
        </w:rPr>
        <w:t>українських</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перевізників</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норми</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що</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створюватимуть</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конкурентні</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переваги</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w:t>
      </w:r>
      <w:proofErr w:type="spellStart"/>
      <w:r w:rsidR="007C3A20" w:rsidRPr="00A65CF1">
        <w:rPr>
          <w:rFonts w:ascii="Times New Roman" w:hAnsi="Times New Roman" w:cs="Times New Roman"/>
          <w:sz w:val="28"/>
          <w:szCs w:val="28"/>
          <w:highlight w:val="white"/>
          <w:shd w:val="clear" w:color="auto" w:fill="BFBFBF" w:themeFill="background1" w:themeFillShade="BF"/>
        </w:rPr>
        <w:t>іноземним</w:t>
      </w:r>
      <w:proofErr w:type="spellEnd"/>
      <w:r w:rsidR="007C3A20" w:rsidRPr="00A65CF1">
        <w:rPr>
          <w:rFonts w:ascii="Times New Roman" w:hAnsi="Times New Roman" w:cs="Times New Roman"/>
          <w:sz w:val="28"/>
          <w:szCs w:val="28"/>
          <w:highlight w:val="white"/>
          <w:shd w:val="clear" w:color="auto" w:fill="BFBFBF" w:themeFill="background1" w:themeFillShade="BF"/>
        </w:rPr>
        <w:t xml:space="preserve"> суднам</w:t>
      </w:r>
      <w:r w:rsidR="007C3A20" w:rsidRPr="00A65CF1">
        <w:rPr>
          <w:rFonts w:ascii="Times New Roman" w:hAnsi="Times New Roman" w:cs="Times New Roman"/>
          <w:sz w:val="28"/>
          <w:szCs w:val="28"/>
          <w:highlight w:val="white"/>
        </w:rPr>
        <w:t xml:space="preserve">; </w:t>
      </w:r>
    </w:p>
    <w:p w:rsidR="009C7885" w:rsidRPr="0069435D" w:rsidRDefault="00503F5C" w:rsidP="00CE5B45">
      <w:pPr>
        <w:pStyle w:val="a3"/>
        <w:numPr>
          <w:ilvl w:val="0"/>
          <w:numId w:val="23"/>
        </w:numPr>
        <w:spacing w:after="120" w:line="240" w:lineRule="auto"/>
        <w:ind w:left="0" w:firstLine="426"/>
        <w:jc w:val="both"/>
        <w:rPr>
          <w:rFonts w:ascii="Times New Roman" w:hAnsi="Times New Roman" w:cs="Times New Roman"/>
          <w:color w:val="000000"/>
          <w:sz w:val="28"/>
          <w:szCs w:val="28"/>
          <w:shd w:val="clear" w:color="auto" w:fill="FFFFFF"/>
          <w:lang w:val="uk-UA"/>
        </w:rPr>
      </w:pPr>
      <w:r w:rsidRPr="0069435D">
        <w:rPr>
          <w:rFonts w:ascii="Times New Roman" w:hAnsi="Times New Roman" w:cs="Times New Roman"/>
          <w:color w:val="000000"/>
          <w:sz w:val="28"/>
          <w:szCs w:val="28"/>
          <w:shd w:val="clear" w:color="auto" w:fill="FFFFFF"/>
          <w:lang w:val="uk-UA"/>
        </w:rPr>
        <w:t xml:space="preserve">Стратегія </w:t>
      </w:r>
      <w:r w:rsidR="009C7885" w:rsidRPr="0069435D">
        <w:rPr>
          <w:rFonts w:ascii="Times New Roman" w:hAnsi="Times New Roman" w:cs="Times New Roman"/>
          <w:color w:val="000000"/>
          <w:sz w:val="28"/>
          <w:szCs w:val="28"/>
          <w:shd w:val="clear" w:color="auto" w:fill="FFFFFF"/>
          <w:lang w:val="uk-UA"/>
        </w:rPr>
        <w:t>розвитку промислового комплексу не затверджено;</w:t>
      </w:r>
    </w:p>
    <w:p w:rsidR="009C7885" w:rsidRPr="0069435D" w:rsidRDefault="00A65CF1" w:rsidP="00CE5B45">
      <w:pPr>
        <w:pStyle w:val="a3"/>
        <w:numPr>
          <w:ilvl w:val="0"/>
          <w:numId w:val="23"/>
        </w:numPr>
        <w:spacing w:after="120" w:line="240" w:lineRule="auto"/>
        <w:ind w:left="0" w:firstLine="426"/>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Немає проекту Д</w:t>
      </w:r>
      <w:r w:rsidR="009C7885" w:rsidRPr="0069435D">
        <w:rPr>
          <w:rFonts w:ascii="Times New Roman" w:hAnsi="Times New Roman" w:cs="Times New Roman"/>
          <w:color w:val="000000"/>
          <w:sz w:val="28"/>
          <w:szCs w:val="28"/>
          <w:shd w:val="clear" w:color="auto" w:fill="FFFFFF"/>
          <w:lang w:val="uk-UA"/>
        </w:rPr>
        <w:t xml:space="preserve">ержавної програми соціально-економічного </w:t>
      </w:r>
      <w:r w:rsidR="0008368D">
        <w:rPr>
          <w:rFonts w:ascii="Times New Roman" w:hAnsi="Times New Roman" w:cs="Times New Roman"/>
          <w:color w:val="000000"/>
          <w:sz w:val="28"/>
          <w:szCs w:val="28"/>
          <w:shd w:val="clear" w:color="auto" w:fill="FFFFFF"/>
          <w:lang w:val="uk-UA"/>
        </w:rPr>
        <w:t xml:space="preserve">розвитку на 2021 рік </w:t>
      </w:r>
      <w:r w:rsidR="009C7885" w:rsidRPr="0069435D">
        <w:rPr>
          <w:rFonts w:ascii="Times New Roman" w:hAnsi="Times New Roman" w:cs="Times New Roman"/>
          <w:color w:val="000000"/>
          <w:sz w:val="28"/>
          <w:szCs w:val="28"/>
          <w:shd w:val="clear" w:color="auto" w:fill="FFFFFF"/>
          <w:lang w:val="uk-UA"/>
        </w:rPr>
        <w:t xml:space="preserve"> із заходами з мінімізації наслідків пандемії </w:t>
      </w:r>
      <w:r w:rsidR="009C7885" w:rsidRPr="0069435D">
        <w:rPr>
          <w:rFonts w:ascii="Times New Roman" w:hAnsi="Times New Roman" w:cs="Times New Roman"/>
          <w:color w:val="000000"/>
          <w:sz w:val="28"/>
          <w:szCs w:val="28"/>
          <w:shd w:val="clear" w:color="auto" w:fill="FFFFFF"/>
          <w:lang w:val="en-US"/>
        </w:rPr>
        <w:t>COVID</w:t>
      </w:r>
      <w:r w:rsidR="009C7885" w:rsidRPr="0069435D">
        <w:rPr>
          <w:rFonts w:ascii="Times New Roman" w:hAnsi="Times New Roman" w:cs="Times New Roman"/>
          <w:color w:val="000000"/>
          <w:sz w:val="28"/>
          <w:szCs w:val="28"/>
          <w:shd w:val="clear" w:color="auto" w:fill="FFFFFF"/>
          <w:lang w:val="uk-UA"/>
        </w:rPr>
        <w:t>-19;</w:t>
      </w:r>
    </w:p>
    <w:p w:rsidR="009C7885" w:rsidRPr="0069435D" w:rsidRDefault="009C7885" w:rsidP="00CE5B45">
      <w:pPr>
        <w:pStyle w:val="a3"/>
        <w:numPr>
          <w:ilvl w:val="0"/>
          <w:numId w:val="23"/>
        </w:numPr>
        <w:spacing w:after="120" w:line="240" w:lineRule="auto"/>
        <w:ind w:left="0" w:firstLine="426"/>
        <w:jc w:val="both"/>
        <w:rPr>
          <w:rFonts w:ascii="Times New Roman" w:hAnsi="Times New Roman" w:cs="Times New Roman"/>
          <w:color w:val="000000"/>
          <w:sz w:val="28"/>
          <w:szCs w:val="28"/>
          <w:shd w:val="clear" w:color="auto" w:fill="FFFFFF"/>
          <w:lang w:val="uk-UA"/>
        </w:rPr>
      </w:pPr>
      <w:r w:rsidRPr="0069435D">
        <w:rPr>
          <w:rFonts w:ascii="Times New Roman" w:hAnsi="Times New Roman" w:cs="Times New Roman"/>
          <w:color w:val="000000"/>
          <w:sz w:val="28"/>
          <w:szCs w:val="28"/>
          <w:shd w:val="clear" w:color="auto" w:fill="FFFFFF"/>
          <w:lang w:val="uk-UA"/>
        </w:rPr>
        <w:t xml:space="preserve">Проект державного бюджету на 2021 рік </w:t>
      </w:r>
      <w:r w:rsidR="00CE5B45" w:rsidRPr="0069435D">
        <w:rPr>
          <w:rFonts w:ascii="Times New Roman" w:hAnsi="Times New Roman" w:cs="Times New Roman"/>
          <w:color w:val="000000"/>
          <w:sz w:val="28"/>
          <w:szCs w:val="28"/>
          <w:shd w:val="clear" w:color="auto" w:fill="FFFFFF"/>
          <w:lang w:val="uk-UA"/>
        </w:rPr>
        <w:t xml:space="preserve">(готується до другого читання)  </w:t>
      </w:r>
      <w:r w:rsidRPr="0069435D">
        <w:rPr>
          <w:rFonts w:ascii="Times New Roman" w:hAnsi="Times New Roman" w:cs="Times New Roman"/>
          <w:color w:val="000000"/>
          <w:sz w:val="28"/>
          <w:szCs w:val="28"/>
          <w:shd w:val="clear" w:color="auto" w:fill="FFFFFF"/>
          <w:lang w:val="uk-UA"/>
        </w:rPr>
        <w:t>консервує теперішній стан, оскільки орієнтований на пріоритет виконання боргових зобов’язань (спрямуванн</w:t>
      </w:r>
      <w:r w:rsidR="0008368D">
        <w:rPr>
          <w:rFonts w:ascii="Times New Roman" w:hAnsi="Times New Roman" w:cs="Times New Roman"/>
          <w:color w:val="000000"/>
          <w:sz w:val="28"/>
          <w:szCs w:val="28"/>
          <w:shd w:val="clear" w:color="auto" w:fill="FFFFFF"/>
          <w:lang w:val="uk-UA"/>
        </w:rPr>
        <w:t>я</w:t>
      </w:r>
      <w:r w:rsidRPr="0069435D">
        <w:rPr>
          <w:rFonts w:ascii="Times New Roman" w:hAnsi="Times New Roman" w:cs="Times New Roman"/>
          <w:color w:val="000000"/>
          <w:sz w:val="28"/>
          <w:szCs w:val="28"/>
          <w:shd w:val="clear" w:color="auto" w:fill="FFFFFF"/>
          <w:lang w:val="uk-UA"/>
        </w:rPr>
        <w:t xml:space="preserve"> до 40% дохідної частини на обслуговування </w:t>
      </w:r>
      <w:proofErr w:type="spellStart"/>
      <w:r w:rsidRPr="0069435D">
        <w:rPr>
          <w:rFonts w:ascii="Times New Roman" w:hAnsi="Times New Roman" w:cs="Times New Roman"/>
          <w:color w:val="000000"/>
          <w:sz w:val="28"/>
          <w:szCs w:val="28"/>
          <w:shd w:val="clear" w:color="auto" w:fill="FFFFFF"/>
          <w:lang w:val="uk-UA"/>
        </w:rPr>
        <w:t>держборгу</w:t>
      </w:r>
      <w:proofErr w:type="spellEnd"/>
      <w:r w:rsidRPr="0069435D">
        <w:rPr>
          <w:rFonts w:ascii="Times New Roman" w:hAnsi="Times New Roman" w:cs="Times New Roman"/>
          <w:color w:val="000000"/>
          <w:sz w:val="28"/>
          <w:szCs w:val="28"/>
          <w:shd w:val="clear" w:color="auto" w:fill="FFFFFF"/>
          <w:lang w:val="uk-UA"/>
        </w:rPr>
        <w:t xml:space="preserve">) та формування вагової частки витратної частини (до 60%) за рахунок внутрішніх та зовнішніх запозичень. </w:t>
      </w:r>
    </w:p>
    <w:p w:rsidR="00503F5C" w:rsidRPr="00CE5B45" w:rsidRDefault="00503F5C" w:rsidP="00F940F8">
      <w:pPr>
        <w:pStyle w:val="a3"/>
        <w:spacing w:after="120" w:line="240" w:lineRule="auto"/>
        <w:ind w:left="0" w:firstLine="851"/>
        <w:jc w:val="both"/>
        <w:rPr>
          <w:rFonts w:ascii="Times New Roman" w:hAnsi="Times New Roman" w:cs="Times New Roman"/>
          <w:sz w:val="28"/>
          <w:szCs w:val="28"/>
          <w:lang w:val="uk-UA"/>
        </w:rPr>
      </w:pPr>
    </w:p>
    <w:p w:rsidR="0041197F" w:rsidRPr="00F940F8" w:rsidRDefault="000577CF" w:rsidP="00BA4612">
      <w:pPr>
        <w:pStyle w:val="a3"/>
        <w:spacing w:after="120" w:line="240" w:lineRule="auto"/>
        <w:ind w:left="0" w:firstLine="851"/>
        <w:jc w:val="both"/>
        <w:rPr>
          <w:rFonts w:ascii="Times New Roman" w:hAnsi="Times New Roman" w:cs="Times New Roman"/>
          <w:sz w:val="28"/>
          <w:szCs w:val="28"/>
          <w:lang w:val="uk-UA"/>
        </w:rPr>
      </w:pPr>
      <w:r w:rsidRPr="00F940F8">
        <w:rPr>
          <w:rFonts w:ascii="Times New Roman" w:hAnsi="Times New Roman" w:cs="Times New Roman"/>
          <w:sz w:val="28"/>
          <w:szCs w:val="28"/>
          <w:lang w:val="uk-UA"/>
        </w:rPr>
        <w:t xml:space="preserve">З огляду на зазначене </w:t>
      </w:r>
    </w:p>
    <w:p w:rsidR="0041197F" w:rsidRPr="00F940F8" w:rsidRDefault="0041197F" w:rsidP="00BA4612">
      <w:pPr>
        <w:pStyle w:val="a3"/>
        <w:spacing w:after="120" w:line="240" w:lineRule="auto"/>
        <w:ind w:left="0" w:firstLine="851"/>
        <w:jc w:val="both"/>
        <w:rPr>
          <w:rFonts w:ascii="Times New Roman" w:hAnsi="Times New Roman" w:cs="Times New Roman"/>
          <w:b/>
          <w:sz w:val="28"/>
          <w:szCs w:val="28"/>
          <w:lang w:val="uk-UA"/>
        </w:rPr>
      </w:pPr>
    </w:p>
    <w:p w:rsidR="000E3F49" w:rsidRDefault="00E25ACA" w:rsidP="00BA4612">
      <w:pPr>
        <w:pStyle w:val="a3"/>
        <w:spacing w:after="120"/>
        <w:ind w:left="0" w:firstLine="851"/>
        <w:jc w:val="center"/>
        <w:rPr>
          <w:rFonts w:ascii="Times New Roman" w:hAnsi="Times New Roman" w:cs="Times New Roman"/>
          <w:b/>
          <w:sz w:val="28"/>
          <w:szCs w:val="28"/>
          <w:lang w:val="uk-UA"/>
        </w:rPr>
      </w:pPr>
      <w:r w:rsidRPr="00F940F8">
        <w:rPr>
          <w:rFonts w:ascii="Times New Roman" w:hAnsi="Times New Roman" w:cs="Times New Roman"/>
          <w:b/>
          <w:sz w:val="28"/>
          <w:szCs w:val="28"/>
          <w:lang w:val="uk-UA"/>
        </w:rPr>
        <w:t>ВИРІШИ</w:t>
      </w:r>
      <w:r w:rsidR="00EC2547" w:rsidRPr="00F940F8">
        <w:rPr>
          <w:rFonts w:ascii="Times New Roman" w:hAnsi="Times New Roman" w:cs="Times New Roman"/>
          <w:b/>
          <w:sz w:val="28"/>
          <w:szCs w:val="28"/>
          <w:lang w:val="uk-UA"/>
        </w:rPr>
        <w:t>ЛИ:</w:t>
      </w:r>
    </w:p>
    <w:p w:rsidR="00CE5B45" w:rsidRPr="00F940F8" w:rsidRDefault="00CE5B45" w:rsidP="00BA4612">
      <w:pPr>
        <w:pStyle w:val="a3"/>
        <w:spacing w:after="120"/>
        <w:ind w:left="0" w:firstLine="851"/>
        <w:jc w:val="center"/>
        <w:rPr>
          <w:rFonts w:ascii="Times New Roman" w:hAnsi="Times New Roman" w:cs="Times New Roman"/>
          <w:b/>
          <w:sz w:val="28"/>
          <w:szCs w:val="28"/>
          <w:lang w:val="uk-UA"/>
        </w:rPr>
      </w:pPr>
    </w:p>
    <w:p w:rsidR="004B0878" w:rsidRPr="00F940F8" w:rsidRDefault="00BB5A74" w:rsidP="00E7379C">
      <w:pPr>
        <w:pStyle w:val="a3"/>
        <w:numPr>
          <w:ilvl w:val="0"/>
          <w:numId w:val="17"/>
        </w:numPr>
        <w:spacing w:after="240"/>
        <w:jc w:val="both"/>
        <w:rPr>
          <w:rFonts w:ascii="Times New Roman" w:hAnsi="Times New Roman" w:cs="Times New Roman"/>
          <w:bCs/>
          <w:sz w:val="28"/>
          <w:szCs w:val="28"/>
          <w:shd w:val="clear" w:color="auto" w:fill="FFFFFF"/>
          <w:lang w:val="uk-UA"/>
        </w:rPr>
      </w:pPr>
      <w:r w:rsidRPr="00F940F8">
        <w:rPr>
          <w:rFonts w:ascii="Times New Roman" w:hAnsi="Times New Roman" w:cs="Times New Roman"/>
          <w:bCs/>
          <w:sz w:val="28"/>
          <w:szCs w:val="28"/>
          <w:shd w:val="clear" w:color="auto" w:fill="FFFFFF"/>
          <w:lang w:val="uk-UA"/>
        </w:rPr>
        <w:t xml:space="preserve">З урахуванням </w:t>
      </w:r>
      <w:r w:rsidR="00D96E70" w:rsidRPr="00F940F8">
        <w:rPr>
          <w:rFonts w:ascii="Times New Roman" w:hAnsi="Times New Roman" w:cs="Times New Roman"/>
          <w:bCs/>
          <w:sz w:val="28"/>
          <w:szCs w:val="28"/>
          <w:shd w:val="clear" w:color="auto" w:fill="FFFFFF"/>
          <w:lang w:val="uk-UA"/>
        </w:rPr>
        <w:t xml:space="preserve"> ініціатив Уряду та ОПУ з підготовки аудиту економіки держави та розробки Національної економічної стратегії 2030</w:t>
      </w:r>
      <w:r w:rsidR="004B0878" w:rsidRPr="00F940F8">
        <w:rPr>
          <w:rStyle w:val="ac"/>
          <w:rFonts w:ascii="Times New Roman" w:hAnsi="Times New Roman" w:cs="Times New Roman"/>
          <w:bCs/>
          <w:sz w:val="28"/>
          <w:szCs w:val="28"/>
          <w:shd w:val="clear" w:color="auto" w:fill="FFFFFF"/>
          <w:lang w:val="uk-UA"/>
        </w:rPr>
        <w:footnoteReference w:id="1"/>
      </w:r>
      <w:r w:rsidR="00D96E70" w:rsidRPr="00F940F8">
        <w:rPr>
          <w:rFonts w:ascii="Times New Roman" w:hAnsi="Times New Roman" w:cs="Times New Roman"/>
          <w:bCs/>
          <w:sz w:val="28"/>
          <w:szCs w:val="28"/>
          <w:shd w:val="clear" w:color="auto" w:fill="FFFFFF"/>
          <w:lang w:val="uk-UA"/>
        </w:rPr>
        <w:t xml:space="preserve">, </w:t>
      </w:r>
      <w:r w:rsidRPr="00F940F8">
        <w:rPr>
          <w:rFonts w:ascii="Times New Roman" w:hAnsi="Times New Roman" w:cs="Times New Roman"/>
          <w:bCs/>
          <w:sz w:val="28"/>
          <w:szCs w:val="28"/>
          <w:shd w:val="clear" w:color="auto" w:fill="FFFFFF"/>
          <w:lang w:val="uk-UA"/>
        </w:rPr>
        <w:t xml:space="preserve">стратегічних документів на основі Стратегії національної безпеки </w:t>
      </w:r>
      <w:r w:rsidR="00E7379C" w:rsidRPr="00F940F8">
        <w:rPr>
          <w:rFonts w:ascii="Times New Roman" w:hAnsi="Times New Roman" w:cs="Times New Roman"/>
          <w:bCs/>
          <w:sz w:val="28"/>
          <w:szCs w:val="28"/>
          <w:shd w:val="clear" w:color="auto" w:fill="FFFFFF"/>
          <w:lang w:val="uk-UA"/>
        </w:rPr>
        <w:t xml:space="preserve">вважати </w:t>
      </w:r>
      <w:r w:rsidRPr="00F940F8">
        <w:rPr>
          <w:rFonts w:ascii="Times New Roman" w:hAnsi="Times New Roman" w:cs="Times New Roman"/>
          <w:bCs/>
          <w:sz w:val="28"/>
          <w:szCs w:val="28"/>
          <w:shd w:val="clear" w:color="auto" w:fill="FFFFFF"/>
          <w:lang w:val="uk-UA"/>
        </w:rPr>
        <w:t>пріоритетом</w:t>
      </w:r>
      <w:r w:rsidR="002E4221">
        <w:rPr>
          <w:rFonts w:ascii="Times New Roman" w:hAnsi="Times New Roman" w:cs="Times New Roman"/>
          <w:bCs/>
          <w:sz w:val="28"/>
          <w:szCs w:val="28"/>
          <w:shd w:val="clear" w:color="auto" w:fill="FFFFFF"/>
          <w:lang w:val="uk-UA"/>
        </w:rPr>
        <w:t>:</w:t>
      </w:r>
      <w:r w:rsidRPr="00F940F8">
        <w:rPr>
          <w:rFonts w:ascii="Times New Roman" w:hAnsi="Times New Roman" w:cs="Times New Roman"/>
          <w:bCs/>
          <w:sz w:val="28"/>
          <w:szCs w:val="28"/>
          <w:shd w:val="clear" w:color="auto" w:fill="FFFFFF"/>
          <w:lang w:val="uk-UA"/>
        </w:rPr>
        <w:t xml:space="preserve">  </w:t>
      </w:r>
    </w:p>
    <w:p w:rsidR="00A65CF1" w:rsidRDefault="00A65CF1" w:rsidP="00A65CF1">
      <w:pPr>
        <w:pStyle w:val="a3"/>
        <w:numPr>
          <w:ilvl w:val="1"/>
          <w:numId w:val="36"/>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4221" w:rsidRPr="00A65CF1">
        <w:rPr>
          <w:rFonts w:ascii="Times New Roman" w:hAnsi="Times New Roman" w:cs="Times New Roman"/>
          <w:sz w:val="28"/>
          <w:szCs w:val="28"/>
          <w:lang w:val="uk-UA"/>
        </w:rPr>
        <w:t>Ув’язування показників Державного бюджету на 2021 із програмою соціально-економічного розвитку країни та створення умов для сталого розвитку вітчизняної економіки</w:t>
      </w:r>
      <w:r>
        <w:rPr>
          <w:rFonts w:ascii="Times New Roman" w:hAnsi="Times New Roman" w:cs="Times New Roman"/>
          <w:sz w:val="28"/>
          <w:szCs w:val="28"/>
          <w:lang w:val="uk-UA"/>
        </w:rPr>
        <w:t>.</w:t>
      </w:r>
    </w:p>
    <w:p w:rsidR="00A65CF1" w:rsidRDefault="00A65CF1" w:rsidP="00A65CF1">
      <w:pPr>
        <w:pStyle w:val="a3"/>
        <w:numPr>
          <w:ilvl w:val="1"/>
          <w:numId w:val="36"/>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0878" w:rsidRPr="00A65CF1">
        <w:rPr>
          <w:rFonts w:ascii="Times New Roman" w:hAnsi="Times New Roman" w:cs="Times New Roman"/>
          <w:sz w:val="28"/>
          <w:szCs w:val="28"/>
          <w:lang w:val="uk-UA"/>
        </w:rPr>
        <w:t xml:space="preserve">Проведення на основі </w:t>
      </w:r>
      <w:r w:rsidR="002E4221" w:rsidRPr="00A65CF1">
        <w:rPr>
          <w:rFonts w:ascii="Times New Roman" w:hAnsi="Times New Roman" w:cs="Times New Roman"/>
          <w:sz w:val="28"/>
          <w:szCs w:val="28"/>
          <w:lang w:val="uk-UA"/>
        </w:rPr>
        <w:t xml:space="preserve">зазначеного </w:t>
      </w:r>
      <w:r w:rsidR="004B0878" w:rsidRPr="00A65CF1">
        <w:rPr>
          <w:rFonts w:ascii="Times New Roman" w:hAnsi="Times New Roman" w:cs="Times New Roman"/>
          <w:sz w:val="28"/>
          <w:szCs w:val="28"/>
          <w:lang w:val="uk-UA"/>
        </w:rPr>
        <w:t xml:space="preserve">Аудиту </w:t>
      </w:r>
      <w:r w:rsidR="002E4221" w:rsidRPr="00A65CF1">
        <w:rPr>
          <w:rFonts w:ascii="Times New Roman" w:hAnsi="Times New Roman" w:cs="Times New Roman"/>
          <w:sz w:val="28"/>
          <w:szCs w:val="28"/>
          <w:lang w:val="uk-UA"/>
        </w:rPr>
        <w:t xml:space="preserve">у подальшому </w:t>
      </w:r>
      <w:r w:rsidR="004B0878" w:rsidRPr="00A65CF1">
        <w:rPr>
          <w:rFonts w:ascii="Times New Roman" w:hAnsi="Times New Roman" w:cs="Times New Roman"/>
          <w:sz w:val="28"/>
          <w:szCs w:val="28"/>
          <w:lang w:val="uk-UA"/>
        </w:rPr>
        <w:t xml:space="preserve">аудиту стратегічних галузей із залученням профільних асоціацій та </w:t>
      </w:r>
      <w:r w:rsidR="004B0878" w:rsidRPr="00A65CF1">
        <w:rPr>
          <w:rFonts w:ascii="Times New Roman" w:hAnsi="Times New Roman" w:cs="Times New Roman"/>
          <w:sz w:val="28"/>
          <w:szCs w:val="28"/>
          <w:lang w:val="uk-UA"/>
        </w:rPr>
        <w:lastRenderedPageBreak/>
        <w:t>організацій промисловців з метою визначення пріоритетів розвитку секторів економіки, що можуть створити технологічний підйом та забезпечити мультиплікативний ефект розвитку економіки</w:t>
      </w:r>
      <w:r>
        <w:rPr>
          <w:rFonts w:ascii="Times New Roman" w:hAnsi="Times New Roman" w:cs="Times New Roman"/>
          <w:sz w:val="28"/>
          <w:szCs w:val="28"/>
          <w:lang w:val="uk-UA"/>
        </w:rPr>
        <w:t>.</w:t>
      </w:r>
    </w:p>
    <w:p w:rsidR="00A65CF1" w:rsidRDefault="00A65CF1" w:rsidP="00A65CF1">
      <w:pPr>
        <w:pStyle w:val="a3"/>
        <w:numPr>
          <w:ilvl w:val="1"/>
          <w:numId w:val="36"/>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4A5C" w:rsidRPr="00A65CF1">
        <w:rPr>
          <w:rFonts w:ascii="Times New Roman" w:hAnsi="Times New Roman" w:cs="Times New Roman"/>
          <w:sz w:val="28"/>
          <w:szCs w:val="28"/>
          <w:lang w:val="uk-UA"/>
        </w:rPr>
        <w:t>Доопрацювання</w:t>
      </w:r>
      <w:r w:rsidR="004B0878" w:rsidRPr="00A65CF1">
        <w:rPr>
          <w:rFonts w:ascii="Times New Roman" w:hAnsi="Times New Roman" w:cs="Times New Roman"/>
          <w:sz w:val="28"/>
          <w:szCs w:val="28"/>
          <w:lang w:val="uk-UA"/>
        </w:rPr>
        <w:t xml:space="preserve"> Стратегії</w:t>
      </w:r>
      <w:r w:rsidR="00D94E0C" w:rsidRPr="00A65CF1">
        <w:rPr>
          <w:rFonts w:ascii="Times New Roman" w:hAnsi="Times New Roman" w:cs="Times New Roman"/>
          <w:sz w:val="28"/>
          <w:szCs w:val="28"/>
          <w:lang w:val="uk-UA"/>
        </w:rPr>
        <w:t xml:space="preserve"> розвитку промислового комплексу та плану дій її виконання, у т.ч. із впровадження інновацій та принципів </w:t>
      </w:r>
      <w:proofErr w:type="spellStart"/>
      <w:r w:rsidR="00D94E0C" w:rsidRPr="00A65CF1">
        <w:rPr>
          <w:rFonts w:ascii="Times New Roman" w:hAnsi="Times New Roman" w:cs="Times New Roman"/>
          <w:sz w:val="28"/>
          <w:szCs w:val="28"/>
          <w:lang w:val="uk-UA"/>
        </w:rPr>
        <w:t>“Індустрії</w:t>
      </w:r>
      <w:proofErr w:type="spellEnd"/>
      <w:r w:rsidR="00D94E0C" w:rsidRPr="00A65CF1">
        <w:rPr>
          <w:rFonts w:ascii="Times New Roman" w:hAnsi="Times New Roman" w:cs="Times New Roman"/>
          <w:sz w:val="28"/>
          <w:szCs w:val="28"/>
          <w:lang w:val="uk-UA"/>
        </w:rPr>
        <w:t xml:space="preserve"> 4.0” для модернізації  промислового виробництва.</w:t>
      </w:r>
    </w:p>
    <w:p w:rsidR="00A65CF1" w:rsidRDefault="00A65CF1" w:rsidP="00A65CF1">
      <w:pPr>
        <w:pStyle w:val="a3"/>
        <w:numPr>
          <w:ilvl w:val="1"/>
          <w:numId w:val="36"/>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7379C" w:rsidRPr="00A65CF1">
        <w:rPr>
          <w:rFonts w:ascii="Times New Roman" w:hAnsi="Times New Roman" w:cs="Times New Roman"/>
          <w:sz w:val="28"/>
          <w:szCs w:val="28"/>
          <w:lang w:val="uk-UA"/>
        </w:rPr>
        <w:t>Підготовку</w:t>
      </w:r>
      <w:r w:rsidR="00BB5A74" w:rsidRPr="00A65CF1">
        <w:rPr>
          <w:rFonts w:ascii="Times New Roman" w:hAnsi="Times New Roman" w:cs="Times New Roman"/>
          <w:sz w:val="28"/>
          <w:szCs w:val="28"/>
          <w:lang w:val="uk-UA"/>
        </w:rPr>
        <w:t xml:space="preserve"> цільових державних програм за підсумками комплексного аудиту (Авіа, ракетно-космічна галузь, суднобудування, енергетичне та транспортне машинобудування, ОПК) на основі  механізму державно-приватного партнерства з метою залучення недержавних інвестиційних ресурсів для модернізації засобів виробництва, критичної інфраструктури,на основі розбудови кластерів, індустріальних парків та інших форм організації інноваційної діяльності.</w:t>
      </w:r>
    </w:p>
    <w:p w:rsidR="00240753" w:rsidRPr="00A65CF1" w:rsidRDefault="00A65CF1" w:rsidP="00A65CF1">
      <w:pPr>
        <w:pStyle w:val="a3"/>
        <w:numPr>
          <w:ilvl w:val="1"/>
          <w:numId w:val="36"/>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753" w:rsidRPr="00A65CF1">
        <w:rPr>
          <w:rFonts w:ascii="Times New Roman" w:hAnsi="Times New Roman" w:cs="Times New Roman"/>
          <w:sz w:val="28"/>
          <w:szCs w:val="28"/>
          <w:lang w:val="uk-UA"/>
        </w:rPr>
        <w:t>Прове</w:t>
      </w:r>
      <w:r w:rsidR="002E4221" w:rsidRPr="00A65CF1">
        <w:rPr>
          <w:rFonts w:ascii="Times New Roman" w:hAnsi="Times New Roman" w:cs="Times New Roman"/>
          <w:sz w:val="28"/>
          <w:szCs w:val="28"/>
          <w:lang w:val="uk-UA"/>
        </w:rPr>
        <w:t xml:space="preserve">дення раніше ініційованої зустрічі </w:t>
      </w:r>
      <w:r w:rsidR="00240753" w:rsidRPr="00A65CF1">
        <w:rPr>
          <w:rFonts w:ascii="Times New Roman" w:hAnsi="Times New Roman" w:cs="Times New Roman"/>
          <w:sz w:val="28"/>
          <w:szCs w:val="28"/>
          <w:lang w:val="uk-UA"/>
        </w:rPr>
        <w:t xml:space="preserve">Президента </w:t>
      </w:r>
      <w:r w:rsidR="002E4221" w:rsidRPr="00A65CF1">
        <w:rPr>
          <w:rFonts w:ascii="Times New Roman" w:hAnsi="Times New Roman" w:cs="Times New Roman"/>
          <w:sz w:val="28"/>
          <w:szCs w:val="28"/>
          <w:lang w:val="uk-UA"/>
        </w:rPr>
        <w:t xml:space="preserve">України з представниками промислового сектору </w:t>
      </w:r>
      <w:r w:rsidR="00240753" w:rsidRPr="00A65CF1">
        <w:rPr>
          <w:rFonts w:ascii="Times New Roman" w:hAnsi="Times New Roman" w:cs="Times New Roman"/>
          <w:sz w:val="28"/>
          <w:szCs w:val="28"/>
          <w:lang w:val="uk-UA"/>
        </w:rPr>
        <w:t xml:space="preserve">з обговорення </w:t>
      </w:r>
      <w:r w:rsidR="00FD228B" w:rsidRPr="00A65CF1">
        <w:rPr>
          <w:rFonts w:ascii="Times New Roman" w:hAnsi="Times New Roman" w:cs="Times New Roman"/>
          <w:sz w:val="28"/>
          <w:szCs w:val="28"/>
          <w:lang w:val="uk-UA"/>
        </w:rPr>
        <w:t xml:space="preserve">зазначених вище та інших </w:t>
      </w:r>
      <w:r w:rsidR="002E4221" w:rsidRPr="00A65CF1">
        <w:rPr>
          <w:rFonts w:ascii="Times New Roman" w:hAnsi="Times New Roman" w:cs="Times New Roman"/>
          <w:sz w:val="28"/>
          <w:szCs w:val="28"/>
          <w:lang w:val="uk-UA"/>
        </w:rPr>
        <w:t xml:space="preserve">проблемних питань функціонування промислового комплексу та шляхів їхнього вирішення;    </w:t>
      </w:r>
    </w:p>
    <w:p w:rsidR="006F47BB" w:rsidRPr="00F940F8" w:rsidRDefault="006F47BB" w:rsidP="004B0878">
      <w:pPr>
        <w:pStyle w:val="a3"/>
        <w:spacing w:after="120"/>
        <w:jc w:val="both"/>
        <w:rPr>
          <w:rFonts w:ascii="Times New Roman" w:hAnsi="Times New Roman" w:cs="Times New Roman"/>
          <w:sz w:val="28"/>
          <w:szCs w:val="28"/>
          <w:lang w:val="uk-UA"/>
        </w:rPr>
      </w:pPr>
    </w:p>
    <w:p w:rsidR="002E4221" w:rsidRDefault="00D94E0C" w:rsidP="00F940F8">
      <w:pPr>
        <w:pStyle w:val="a8"/>
        <w:numPr>
          <w:ilvl w:val="0"/>
          <w:numId w:val="16"/>
        </w:numPr>
        <w:spacing w:before="120" w:line="240" w:lineRule="auto"/>
        <w:ind w:left="142" w:firstLine="709"/>
        <w:jc w:val="both"/>
        <w:rPr>
          <w:rFonts w:ascii="Times New Roman" w:hAnsi="Times New Roman" w:cs="Times New Roman"/>
          <w:sz w:val="28"/>
          <w:szCs w:val="28"/>
          <w:lang w:val="uk-UA"/>
        </w:rPr>
      </w:pPr>
      <w:r w:rsidRPr="00F940F8">
        <w:rPr>
          <w:rFonts w:ascii="Times New Roman" w:hAnsi="Times New Roman" w:cs="Times New Roman"/>
          <w:sz w:val="28"/>
          <w:szCs w:val="28"/>
          <w:lang w:val="uk-UA"/>
        </w:rPr>
        <w:t>З метою посилення координації грошово-кредитної (монетарної) та бюджетно-податкової (фіскальної) політики,  реалізації програм поліпшення доступу до кредитів, формування довгострокових інвестиційних ресурсів</w:t>
      </w:r>
      <w:r w:rsidR="002E4221">
        <w:rPr>
          <w:rFonts w:ascii="Times New Roman" w:hAnsi="Times New Roman" w:cs="Times New Roman"/>
          <w:sz w:val="28"/>
          <w:szCs w:val="28"/>
          <w:lang w:val="uk-UA"/>
        </w:rPr>
        <w:t>:</w:t>
      </w:r>
    </w:p>
    <w:p w:rsidR="00BB5A74" w:rsidRPr="00F940F8" w:rsidRDefault="00D94E0C" w:rsidP="002E4221">
      <w:pPr>
        <w:pStyle w:val="a8"/>
        <w:spacing w:before="120" w:line="240" w:lineRule="auto"/>
        <w:ind w:left="851"/>
        <w:jc w:val="both"/>
        <w:rPr>
          <w:rFonts w:ascii="Times New Roman" w:hAnsi="Times New Roman" w:cs="Times New Roman"/>
          <w:sz w:val="28"/>
          <w:szCs w:val="28"/>
          <w:lang w:val="uk-UA"/>
        </w:rPr>
      </w:pPr>
      <w:r w:rsidRPr="00F940F8">
        <w:rPr>
          <w:rFonts w:ascii="Times New Roman" w:hAnsi="Times New Roman" w:cs="Times New Roman"/>
          <w:sz w:val="28"/>
          <w:szCs w:val="28"/>
          <w:lang w:val="uk-UA"/>
        </w:rPr>
        <w:t xml:space="preserve">підготувати Програму спільних дій </w:t>
      </w:r>
      <w:r w:rsidR="00BB5A74" w:rsidRPr="00F940F8">
        <w:rPr>
          <w:rFonts w:ascii="Times New Roman" w:hAnsi="Times New Roman" w:cs="Times New Roman"/>
          <w:sz w:val="28"/>
          <w:szCs w:val="28"/>
          <w:lang w:val="uk-UA"/>
        </w:rPr>
        <w:t xml:space="preserve">Уряд - ВРУ із залученням НБУ </w:t>
      </w:r>
      <w:r w:rsidRPr="00F940F8">
        <w:rPr>
          <w:rFonts w:ascii="Times New Roman" w:hAnsi="Times New Roman" w:cs="Times New Roman"/>
          <w:sz w:val="28"/>
          <w:szCs w:val="28"/>
          <w:lang w:val="uk-UA"/>
        </w:rPr>
        <w:t xml:space="preserve">із забезпечення доступу вітчизняних виробників до ресурсів та концентрації фінансів на пріоритетних напрямках </w:t>
      </w:r>
      <w:proofErr w:type="spellStart"/>
      <w:r w:rsidRPr="00F940F8">
        <w:rPr>
          <w:rFonts w:ascii="Times New Roman" w:hAnsi="Times New Roman" w:cs="Times New Roman"/>
          <w:sz w:val="28"/>
          <w:szCs w:val="28"/>
          <w:lang w:val="uk-UA"/>
        </w:rPr>
        <w:t>промвиробництва</w:t>
      </w:r>
      <w:proofErr w:type="spellEnd"/>
      <w:r w:rsidRPr="00F940F8">
        <w:rPr>
          <w:rFonts w:ascii="Times New Roman" w:hAnsi="Times New Roman" w:cs="Times New Roman"/>
          <w:sz w:val="28"/>
          <w:szCs w:val="28"/>
          <w:lang w:val="uk-UA"/>
        </w:rPr>
        <w:t xml:space="preserve"> протягом усього циклу розробки та впровадження у серійне виробництво високотехнологічної продукції</w:t>
      </w:r>
      <w:r w:rsidR="00582719" w:rsidRPr="00F940F8">
        <w:rPr>
          <w:rFonts w:ascii="Times New Roman" w:hAnsi="Times New Roman" w:cs="Times New Roman"/>
          <w:sz w:val="28"/>
          <w:szCs w:val="28"/>
          <w:lang w:val="uk-UA"/>
        </w:rPr>
        <w:t xml:space="preserve"> </w:t>
      </w:r>
    </w:p>
    <w:p w:rsidR="00E7379C" w:rsidRPr="00F940F8" w:rsidRDefault="00D94E0C" w:rsidP="00F940F8">
      <w:pPr>
        <w:pStyle w:val="a8"/>
        <w:numPr>
          <w:ilvl w:val="0"/>
          <w:numId w:val="16"/>
        </w:numPr>
        <w:spacing w:before="120" w:after="0" w:line="240" w:lineRule="auto"/>
        <w:ind w:left="142" w:firstLine="709"/>
        <w:jc w:val="both"/>
        <w:rPr>
          <w:rFonts w:ascii="Times New Roman" w:hAnsi="Times New Roman" w:cs="Times New Roman"/>
          <w:sz w:val="28"/>
          <w:szCs w:val="28"/>
          <w:lang w:val="uk-UA"/>
        </w:rPr>
      </w:pPr>
      <w:r w:rsidRPr="00F940F8">
        <w:rPr>
          <w:rFonts w:ascii="Times New Roman" w:hAnsi="Times New Roman" w:cs="Times New Roman"/>
          <w:sz w:val="28"/>
          <w:szCs w:val="28"/>
          <w:lang w:val="uk-UA"/>
        </w:rPr>
        <w:t>Забезпечити початок реальної роботи Державного Експорт</w:t>
      </w:r>
      <w:r w:rsidR="008E67AF">
        <w:rPr>
          <w:rFonts w:ascii="Times New Roman" w:hAnsi="Times New Roman" w:cs="Times New Roman"/>
          <w:sz w:val="28"/>
          <w:szCs w:val="28"/>
          <w:lang w:val="uk-UA"/>
        </w:rPr>
        <w:t>н</w:t>
      </w:r>
      <w:r w:rsidRPr="00F940F8">
        <w:rPr>
          <w:rFonts w:ascii="Times New Roman" w:hAnsi="Times New Roman" w:cs="Times New Roman"/>
          <w:sz w:val="28"/>
          <w:szCs w:val="28"/>
          <w:lang w:val="uk-UA"/>
        </w:rPr>
        <w:t>о-кредитного агентства та надання йому можливостей для повноцінної підтримки експорту українських товарів на світові ринки.</w:t>
      </w:r>
    </w:p>
    <w:p w:rsidR="004B0878" w:rsidRPr="00F940F8" w:rsidRDefault="004B0878" w:rsidP="00F940F8">
      <w:pPr>
        <w:pStyle w:val="a8"/>
        <w:numPr>
          <w:ilvl w:val="0"/>
          <w:numId w:val="16"/>
        </w:numPr>
        <w:spacing w:before="120" w:after="0" w:line="240" w:lineRule="auto"/>
        <w:ind w:left="142" w:firstLine="709"/>
        <w:jc w:val="both"/>
        <w:rPr>
          <w:rFonts w:ascii="Times New Roman" w:hAnsi="Times New Roman" w:cs="Times New Roman"/>
          <w:sz w:val="28"/>
          <w:szCs w:val="28"/>
          <w:lang w:val="uk-UA"/>
        </w:rPr>
      </w:pPr>
      <w:r w:rsidRPr="00F940F8">
        <w:rPr>
          <w:rFonts w:ascii="Times New Roman" w:hAnsi="Times New Roman" w:cs="Times New Roman"/>
          <w:sz w:val="28"/>
          <w:szCs w:val="28"/>
          <w:lang w:val="uk-UA"/>
        </w:rPr>
        <w:t>З метою забезпечення більш високого ступеню л</w:t>
      </w:r>
      <w:r w:rsidRPr="00F940F8">
        <w:rPr>
          <w:rFonts w:ascii="Times New Roman" w:hAnsi="Times New Roman" w:cs="Times New Roman"/>
          <w:iCs/>
          <w:sz w:val="28"/>
          <w:szCs w:val="28"/>
          <w:lang w:val="uk-UA"/>
        </w:rPr>
        <w:t>окалізації виробництва продукції машинобудування</w:t>
      </w:r>
      <w:r w:rsidR="00E7379C" w:rsidRPr="00F940F8">
        <w:rPr>
          <w:rFonts w:ascii="Times New Roman" w:hAnsi="Times New Roman" w:cs="Times New Roman"/>
          <w:iCs/>
          <w:sz w:val="28"/>
          <w:szCs w:val="28"/>
          <w:lang w:val="uk-UA"/>
        </w:rPr>
        <w:t>:</w:t>
      </w:r>
      <w:r w:rsidRPr="00F940F8">
        <w:rPr>
          <w:rFonts w:ascii="Times New Roman" w:hAnsi="Times New Roman" w:cs="Times New Roman"/>
          <w:iCs/>
          <w:sz w:val="28"/>
          <w:szCs w:val="28"/>
          <w:lang w:val="uk-UA"/>
        </w:rPr>
        <w:t xml:space="preserve"> </w:t>
      </w:r>
    </w:p>
    <w:p w:rsidR="004B0878" w:rsidRPr="00F940F8" w:rsidRDefault="004B0878" w:rsidP="004B0878">
      <w:pPr>
        <w:pStyle w:val="TimesNewRoman"/>
        <w:widowControl w:val="0"/>
        <w:tabs>
          <w:tab w:val="left" w:pos="851"/>
        </w:tabs>
        <w:jc w:val="both"/>
        <w:rPr>
          <w:szCs w:val="28"/>
          <w:lang w:val="uk-UA" w:eastAsia="ru-RU"/>
        </w:rPr>
      </w:pPr>
    </w:p>
    <w:p w:rsidR="004B0878" w:rsidRPr="00F940F8" w:rsidRDefault="004B0878" w:rsidP="004B0878">
      <w:pPr>
        <w:pStyle w:val="TimesNewRoman"/>
        <w:widowControl w:val="0"/>
        <w:tabs>
          <w:tab w:val="left" w:pos="851"/>
        </w:tabs>
        <w:ind w:firstLine="851"/>
        <w:jc w:val="both"/>
        <w:rPr>
          <w:i/>
          <w:szCs w:val="28"/>
          <w:lang w:val="uk-UA" w:eastAsia="ru-RU"/>
        </w:rPr>
      </w:pPr>
      <w:r w:rsidRPr="00F940F8">
        <w:rPr>
          <w:i/>
          <w:szCs w:val="28"/>
          <w:lang w:val="uk-UA" w:eastAsia="ru-RU"/>
        </w:rPr>
        <w:t>КМУ</w:t>
      </w:r>
    </w:p>
    <w:p w:rsidR="00A65CF1" w:rsidRPr="00A65CF1" w:rsidRDefault="004B0878" w:rsidP="00A65CF1">
      <w:pPr>
        <w:pStyle w:val="a3"/>
        <w:numPr>
          <w:ilvl w:val="1"/>
          <w:numId w:val="16"/>
        </w:numPr>
        <w:shd w:val="clear" w:color="auto" w:fill="FFFFFF" w:themeFill="background1"/>
        <w:spacing w:after="120" w:line="240" w:lineRule="auto"/>
        <w:ind w:left="709" w:hanging="709"/>
        <w:jc w:val="both"/>
        <w:rPr>
          <w:sz w:val="28"/>
          <w:szCs w:val="28"/>
          <w:lang w:val="uk-UA"/>
        </w:rPr>
      </w:pPr>
      <w:r w:rsidRPr="00A65CF1">
        <w:rPr>
          <w:rFonts w:ascii="Times New Roman" w:hAnsi="Times New Roman" w:cs="Times New Roman"/>
          <w:sz w:val="28"/>
          <w:szCs w:val="28"/>
          <w:lang w:val="uk-UA"/>
        </w:rPr>
        <w:t xml:space="preserve">Сприяти найскорішому прийняттю Верховною Радою України у другому читанні </w:t>
      </w:r>
      <w:r w:rsidRPr="00A65CF1">
        <w:rPr>
          <w:rFonts w:ascii="Times New Roman" w:hAnsi="Times New Roman" w:cs="Times New Roman"/>
          <w:bCs/>
          <w:sz w:val="28"/>
          <w:szCs w:val="28"/>
          <w:lang w:val="uk-UA"/>
        </w:rPr>
        <w:t>Проекту Закону №3739 «Про внесення змін до Закону України "Про публічні закупівлі" щодо створення передумов для сталого розвитку та модернізації вітчизняної промисловості»</w:t>
      </w:r>
      <w:r w:rsidRPr="00A65CF1">
        <w:rPr>
          <w:rFonts w:ascii="Times New Roman" w:hAnsi="Times New Roman" w:cs="Times New Roman"/>
          <w:sz w:val="28"/>
          <w:szCs w:val="28"/>
          <w:lang w:val="uk-UA"/>
        </w:rPr>
        <w:t xml:space="preserve"> з метою реалізації його засад вже з 2021 року.</w:t>
      </w:r>
    </w:p>
    <w:p w:rsidR="00A65CF1" w:rsidRPr="00A65CF1" w:rsidRDefault="001950DC" w:rsidP="00A65CF1">
      <w:pPr>
        <w:pStyle w:val="a3"/>
        <w:numPr>
          <w:ilvl w:val="1"/>
          <w:numId w:val="16"/>
        </w:numPr>
        <w:shd w:val="clear" w:color="auto" w:fill="FFFFFF" w:themeFill="background1"/>
        <w:spacing w:after="120" w:line="240" w:lineRule="auto"/>
        <w:ind w:left="709" w:hanging="709"/>
        <w:jc w:val="both"/>
        <w:rPr>
          <w:sz w:val="28"/>
          <w:szCs w:val="28"/>
        </w:rPr>
      </w:pPr>
      <w:proofErr w:type="spellStart"/>
      <w:r w:rsidRPr="00A65CF1">
        <w:rPr>
          <w:rFonts w:ascii="Times New Roman" w:hAnsi="Times New Roman" w:cs="Times New Roman"/>
          <w:sz w:val="28"/>
          <w:szCs w:val="28"/>
        </w:rPr>
        <w:t>Сприяти</w:t>
      </w:r>
      <w:proofErr w:type="spellEnd"/>
      <w:r w:rsidRPr="00A65CF1">
        <w:rPr>
          <w:rFonts w:ascii="Times New Roman" w:hAnsi="Times New Roman" w:cs="Times New Roman"/>
          <w:sz w:val="28"/>
          <w:szCs w:val="28"/>
        </w:rPr>
        <w:t xml:space="preserve"> перегляду </w:t>
      </w:r>
      <w:proofErr w:type="spellStart"/>
      <w:r w:rsidRPr="00A65CF1">
        <w:rPr>
          <w:rFonts w:ascii="Times New Roman" w:hAnsi="Times New Roman" w:cs="Times New Roman"/>
          <w:sz w:val="28"/>
          <w:szCs w:val="28"/>
        </w:rPr>
        <w:t>законопроєкту</w:t>
      </w:r>
      <w:proofErr w:type="spellEnd"/>
      <w:r w:rsidRPr="00A65CF1">
        <w:rPr>
          <w:rFonts w:ascii="Times New Roman" w:hAnsi="Times New Roman" w:cs="Times New Roman"/>
          <w:sz w:val="28"/>
          <w:szCs w:val="28"/>
        </w:rPr>
        <w:t xml:space="preserve"> № 1182-1-д у </w:t>
      </w:r>
      <w:proofErr w:type="spellStart"/>
      <w:r w:rsidRPr="00A65CF1">
        <w:rPr>
          <w:rFonts w:ascii="Times New Roman" w:hAnsi="Times New Roman" w:cs="Times New Roman"/>
          <w:sz w:val="28"/>
          <w:szCs w:val="28"/>
        </w:rPr>
        <w:t>частині</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виконання</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Директиви</w:t>
      </w:r>
      <w:proofErr w:type="spellEnd"/>
      <w:r w:rsidRPr="00A65CF1">
        <w:rPr>
          <w:rFonts w:ascii="Times New Roman" w:hAnsi="Times New Roman" w:cs="Times New Roman"/>
          <w:sz w:val="28"/>
          <w:szCs w:val="28"/>
        </w:rPr>
        <w:t xml:space="preserve"> 2003/96</w:t>
      </w:r>
      <w:proofErr w:type="gramStart"/>
      <w:r w:rsidRPr="00A65CF1">
        <w:rPr>
          <w:rFonts w:ascii="Times New Roman" w:hAnsi="Times New Roman" w:cs="Times New Roman"/>
          <w:sz w:val="28"/>
          <w:szCs w:val="28"/>
        </w:rPr>
        <w:t>/ЄС</w:t>
      </w:r>
      <w:proofErr w:type="gramEnd"/>
      <w:r w:rsidRPr="00A65CF1">
        <w:rPr>
          <w:rFonts w:ascii="Times New Roman" w:hAnsi="Times New Roman" w:cs="Times New Roman"/>
          <w:sz w:val="28"/>
          <w:szCs w:val="28"/>
        </w:rPr>
        <w:t xml:space="preserve"> (яка </w:t>
      </w:r>
      <w:proofErr w:type="spellStart"/>
      <w:r w:rsidRPr="00A65CF1">
        <w:rPr>
          <w:rFonts w:ascii="Times New Roman" w:hAnsi="Times New Roman" w:cs="Times New Roman"/>
          <w:sz w:val="28"/>
          <w:szCs w:val="28"/>
        </w:rPr>
        <w:t>є</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обовʹязковою</w:t>
      </w:r>
      <w:proofErr w:type="spellEnd"/>
      <w:r w:rsidRPr="00A65CF1">
        <w:rPr>
          <w:rFonts w:ascii="Times New Roman" w:hAnsi="Times New Roman" w:cs="Times New Roman"/>
          <w:sz w:val="28"/>
          <w:szCs w:val="28"/>
        </w:rPr>
        <w:t xml:space="preserve"> до </w:t>
      </w:r>
      <w:proofErr w:type="spellStart"/>
      <w:r w:rsidRPr="00A65CF1">
        <w:rPr>
          <w:rFonts w:ascii="Times New Roman" w:hAnsi="Times New Roman" w:cs="Times New Roman"/>
          <w:sz w:val="28"/>
          <w:szCs w:val="28"/>
        </w:rPr>
        <w:t>імплементації</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Україною</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lastRenderedPageBreak/>
        <w:t>відповідно</w:t>
      </w:r>
      <w:proofErr w:type="spellEnd"/>
      <w:r w:rsidRPr="00A65CF1">
        <w:rPr>
          <w:rFonts w:ascii="Times New Roman" w:hAnsi="Times New Roman" w:cs="Times New Roman"/>
          <w:sz w:val="28"/>
          <w:szCs w:val="28"/>
        </w:rPr>
        <w:t xml:space="preserve"> до Угоди про </w:t>
      </w:r>
      <w:proofErr w:type="spellStart"/>
      <w:r w:rsidRPr="00A65CF1">
        <w:rPr>
          <w:rFonts w:ascii="Times New Roman" w:hAnsi="Times New Roman" w:cs="Times New Roman"/>
          <w:sz w:val="28"/>
          <w:szCs w:val="28"/>
        </w:rPr>
        <w:t>Асоціацію</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задля</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встановлення</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єдиних</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конкурентних</w:t>
      </w:r>
      <w:proofErr w:type="spellEnd"/>
      <w:r w:rsidRPr="00A65CF1">
        <w:rPr>
          <w:rFonts w:ascii="Times New Roman" w:hAnsi="Times New Roman" w:cs="Times New Roman"/>
          <w:sz w:val="28"/>
          <w:szCs w:val="28"/>
        </w:rPr>
        <w:t xml:space="preserve"> умов </w:t>
      </w:r>
      <w:proofErr w:type="spellStart"/>
      <w:r w:rsidRPr="00A65CF1">
        <w:rPr>
          <w:rFonts w:ascii="Times New Roman" w:hAnsi="Times New Roman" w:cs="Times New Roman"/>
          <w:sz w:val="28"/>
          <w:szCs w:val="28"/>
        </w:rPr>
        <w:t>каботажних</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перевезень</w:t>
      </w:r>
      <w:proofErr w:type="spellEnd"/>
      <w:r w:rsidRPr="00A65CF1">
        <w:rPr>
          <w:rFonts w:ascii="Times New Roman" w:hAnsi="Times New Roman" w:cs="Times New Roman"/>
          <w:sz w:val="28"/>
          <w:szCs w:val="28"/>
        </w:rPr>
        <w:t xml:space="preserve"> шляхом </w:t>
      </w:r>
      <w:proofErr w:type="spellStart"/>
      <w:r w:rsidRPr="00A65CF1">
        <w:rPr>
          <w:rFonts w:ascii="Times New Roman" w:hAnsi="Times New Roman" w:cs="Times New Roman"/>
          <w:sz w:val="28"/>
          <w:szCs w:val="28"/>
        </w:rPr>
        <w:t>запровадження</w:t>
      </w:r>
      <w:proofErr w:type="spellEnd"/>
      <w:r w:rsidRPr="00A65CF1">
        <w:rPr>
          <w:rFonts w:ascii="Times New Roman" w:hAnsi="Times New Roman" w:cs="Times New Roman"/>
          <w:sz w:val="28"/>
          <w:szCs w:val="28"/>
        </w:rPr>
        <w:t xml:space="preserve"> норм </w:t>
      </w:r>
      <w:proofErr w:type="spellStart"/>
      <w:r w:rsidRPr="00A65CF1">
        <w:rPr>
          <w:rFonts w:ascii="Times New Roman" w:hAnsi="Times New Roman" w:cs="Times New Roman"/>
          <w:sz w:val="28"/>
          <w:szCs w:val="28"/>
        </w:rPr>
        <w:t>щодо</w:t>
      </w:r>
      <w:proofErr w:type="spellEnd"/>
      <w:r w:rsidRPr="00A65CF1">
        <w:rPr>
          <w:rFonts w:ascii="Times New Roman" w:hAnsi="Times New Roman" w:cs="Times New Roman"/>
          <w:sz w:val="28"/>
          <w:szCs w:val="28"/>
        </w:rPr>
        <w:t xml:space="preserve"> </w:t>
      </w:r>
      <w:proofErr w:type="spellStart"/>
      <w:r w:rsidRPr="00A65CF1">
        <w:rPr>
          <w:rFonts w:ascii="Times New Roman" w:hAnsi="Times New Roman" w:cs="Times New Roman"/>
          <w:sz w:val="28"/>
          <w:szCs w:val="28"/>
        </w:rPr>
        <w:t>компенсації</w:t>
      </w:r>
      <w:proofErr w:type="spellEnd"/>
      <w:r w:rsidRPr="00A65CF1">
        <w:rPr>
          <w:rFonts w:ascii="Times New Roman" w:hAnsi="Times New Roman" w:cs="Times New Roman"/>
          <w:sz w:val="28"/>
          <w:szCs w:val="28"/>
        </w:rPr>
        <w:t xml:space="preserve"> акцизного </w:t>
      </w:r>
      <w:proofErr w:type="spellStart"/>
      <w:r w:rsidRPr="00A65CF1">
        <w:rPr>
          <w:rFonts w:ascii="Times New Roman" w:hAnsi="Times New Roman" w:cs="Times New Roman"/>
          <w:sz w:val="28"/>
          <w:szCs w:val="28"/>
        </w:rPr>
        <w:t>податку</w:t>
      </w:r>
      <w:proofErr w:type="spellEnd"/>
      <w:r w:rsidRPr="00A65CF1">
        <w:rPr>
          <w:rFonts w:ascii="Times New Roman" w:hAnsi="Times New Roman" w:cs="Times New Roman"/>
          <w:sz w:val="28"/>
          <w:szCs w:val="28"/>
        </w:rPr>
        <w:t xml:space="preserve"> на </w:t>
      </w:r>
      <w:proofErr w:type="spellStart"/>
      <w:r w:rsidRPr="00A65CF1">
        <w:rPr>
          <w:rFonts w:ascii="Times New Roman" w:hAnsi="Times New Roman" w:cs="Times New Roman"/>
          <w:sz w:val="28"/>
          <w:szCs w:val="28"/>
        </w:rPr>
        <w:t>пальне</w:t>
      </w:r>
      <w:proofErr w:type="spellEnd"/>
      <w:r w:rsidRPr="00A65CF1">
        <w:rPr>
          <w:rFonts w:ascii="Times New Roman" w:hAnsi="Times New Roman" w:cs="Times New Roman"/>
          <w:sz w:val="28"/>
          <w:szCs w:val="28"/>
        </w:rPr>
        <w:t xml:space="preserve"> для суден </w:t>
      </w:r>
      <w:proofErr w:type="spellStart"/>
      <w:r w:rsidRPr="00A65CF1">
        <w:rPr>
          <w:rFonts w:ascii="Times New Roman" w:hAnsi="Times New Roman" w:cs="Times New Roman"/>
          <w:sz w:val="28"/>
          <w:szCs w:val="28"/>
        </w:rPr>
        <w:t>внутрішнього</w:t>
      </w:r>
      <w:proofErr w:type="spellEnd"/>
      <w:r w:rsidRPr="00A65CF1">
        <w:rPr>
          <w:rFonts w:ascii="Times New Roman" w:hAnsi="Times New Roman" w:cs="Times New Roman"/>
          <w:sz w:val="28"/>
          <w:szCs w:val="28"/>
        </w:rPr>
        <w:t xml:space="preserve"> водного транспорту при каботажу </w:t>
      </w:r>
      <w:proofErr w:type="spellStart"/>
      <w:r w:rsidRPr="00A65CF1">
        <w:rPr>
          <w:rFonts w:ascii="Times New Roman" w:hAnsi="Times New Roman" w:cs="Times New Roman"/>
          <w:sz w:val="28"/>
          <w:szCs w:val="28"/>
        </w:rPr>
        <w:t>відповідно</w:t>
      </w:r>
      <w:proofErr w:type="spellEnd"/>
      <w:r w:rsidRPr="00A65CF1">
        <w:rPr>
          <w:rFonts w:ascii="Times New Roman" w:hAnsi="Times New Roman" w:cs="Times New Roman"/>
          <w:sz w:val="28"/>
          <w:szCs w:val="28"/>
        </w:rPr>
        <w:t xml:space="preserve"> до </w:t>
      </w:r>
      <w:proofErr w:type="spellStart"/>
      <w:r w:rsidRPr="00A65CF1">
        <w:rPr>
          <w:rFonts w:ascii="Times New Roman" w:hAnsi="Times New Roman" w:cs="Times New Roman"/>
          <w:sz w:val="28"/>
          <w:szCs w:val="28"/>
        </w:rPr>
        <w:t>Податкового</w:t>
      </w:r>
      <w:proofErr w:type="spellEnd"/>
      <w:r w:rsidRPr="00A65CF1">
        <w:rPr>
          <w:rFonts w:ascii="Times New Roman" w:hAnsi="Times New Roman" w:cs="Times New Roman"/>
          <w:sz w:val="28"/>
          <w:szCs w:val="28"/>
        </w:rPr>
        <w:t xml:space="preserve"> кодексу України. </w:t>
      </w:r>
    </w:p>
    <w:p w:rsidR="00A65CF1" w:rsidRPr="00A65CF1" w:rsidRDefault="001950DC" w:rsidP="00A65CF1">
      <w:pPr>
        <w:pStyle w:val="a3"/>
        <w:numPr>
          <w:ilvl w:val="1"/>
          <w:numId w:val="16"/>
        </w:numPr>
        <w:shd w:val="clear" w:color="auto" w:fill="FFFFFF" w:themeFill="background1"/>
        <w:spacing w:after="120" w:line="240" w:lineRule="auto"/>
        <w:ind w:left="709" w:hanging="709"/>
        <w:jc w:val="both"/>
        <w:rPr>
          <w:sz w:val="28"/>
          <w:szCs w:val="28"/>
        </w:rPr>
      </w:pPr>
      <w:r w:rsidRPr="00A65CF1">
        <w:rPr>
          <w:rFonts w:ascii="Times New Roman" w:hAnsi="Times New Roman" w:cs="Times New Roman"/>
          <w:sz w:val="28"/>
          <w:szCs w:val="28"/>
          <w:lang w:val="uk-UA"/>
        </w:rPr>
        <w:t>Розглянути та п</w:t>
      </w:r>
      <w:proofErr w:type="spellStart"/>
      <w:r w:rsidRPr="00A65CF1">
        <w:rPr>
          <w:rFonts w:ascii="Times New Roman" w:hAnsi="Times New Roman" w:cs="Times New Roman"/>
          <w:sz w:val="28"/>
          <w:szCs w:val="28"/>
        </w:rPr>
        <w:t>одат</w:t>
      </w:r>
      <w:r w:rsidR="00945838">
        <w:rPr>
          <w:rFonts w:ascii="Times New Roman" w:hAnsi="Times New Roman" w:cs="Times New Roman"/>
          <w:sz w:val="28"/>
          <w:szCs w:val="28"/>
        </w:rPr>
        <w:t>и</w:t>
      </w:r>
      <w:proofErr w:type="spellEnd"/>
      <w:r w:rsidR="00945838">
        <w:rPr>
          <w:rFonts w:ascii="Times New Roman" w:hAnsi="Times New Roman" w:cs="Times New Roman"/>
          <w:sz w:val="28"/>
          <w:szCs w:val="28"/>
        </w:rPr>
        <w:t xml:space="preserve"> до </w:t>
      </w:r>
      <w:proofErr w:type="spellStart"/>
      <w:r w:rsidR="00945838">
        <w:rPr>
          <w:rFonts w:ascii="Times New Roman" w:hAnsi="Times New Roman" w:cs="Times New Roman"/>
          <w:sz w:val="28"/>
          <w:szCs w:val="28"/>
        </w:rPr>
        <w:t>Верховної</w:t>
      </w:r>
      <w:proofErr w:type="spellEnd"/>
      <w:r w:rsidR="00945838">
        <w:rPr>
          <w:rFonts w:ascii="Times New Roman" w:hAnsi="Times New Roman" w:cs="Times New Roman"/>
          <w:sz w:val="28"/>
          <w:szCs w:val="28"/>
        </w:rPr>
        <w:t xml:space="preserve"> Ради України про</w:t>
      </w:r>
      <w:r w:rsidR="00945838">
        <w:rPr>
          <w:rFonts w:ascii="Times New Roman" w:hAnsi="Times New Roman" w:cs="Times New Roman"/>
          <w:sz w:val="28"/>
          <w:szCs w:val="28"/>
          <w:lang w:val="uk-UA"/>
        </w:rPr>
        <w:t>е</w:t>
      </w:r>
      <w:r w:rsidRPr="00A65CF1">
        <w:rPr>
          <w:rFonts w:ascii="Times New Roman" w:hAnsi="Times New Roman" w:cs="Times New Roman"/>
          <w:sz w:val="28"/>
          <w:szCs w:val="28"/>
        </w:rPr>
        <w:t xml:space="preserve">кт Закону України </w:t>
      </w:r>
      <w:r w:rsidRPr="00A65CF1">
        <w:rPr>
          <w:rFonts w:ascii="Times New Roman CYR" w:hAnsi="Times New Roman CYR" w:cs="Times New Roman CYR"/>
          <w:sz w:val="28"/>
          <w:szCs w:val="28"/>
        </w:rPr>
        <w:t>«</w:t>
      </w:r>
      <w:r w:rsidRPr="00A65CF1">
        <w:rPr>
          <w:rFonts w:ascii="Times New Roman CYR" w:hAnsi="Times New Roman CYR" w:cs="Times New Roman CYR"/>
          <w:kern w:val="28"/>
          <w:sz w:val="28"/>
          <w:szCs w:val="28"/>
        </w:rPr>
        <w:t xml:space="preserve">Про </w:t>
      </w:r>
      <w:proofErr w:type="spellStart"/>
      <w:r w:rsidRPr="00A65CF1">
        <w:rPr>
          <w:rFonts w:ascii="Times New Roman CYR" w:hAnsi="Times New Roman CYR" w:cs="Times New Roman CYR"/>
          <w:kern w:val="28"/>
          <w:sz w:val="28"/>
          <w:szCs w:val="28"/>
        </w:rPr>
        <w:t>внесення</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змін</w:t>
      </w:r>
      <w:proofErr w:type="spellEnd"/>
      <w:r w:rsidRPr="00A65CF1">
        <w:rPr>
          <w:rFonts w:ascii="Times New Roman CYR" w:hAnsi="Times New Roman CYR" w:cs="Times New Roman CYR"/>
          <w:kern w:val="28"/>
          <w:sz w:val="28"/>
          <w:szCs w:val="28"/>
        </w:rPr>
        <w:t xml:space="preserve"> до </w:t>
      </w:r>
      <w:proofErr w:type="spellStart"/>
      <w:r w:rsidRPr="00A65CF1">
        <w:rPr>
          <w:rFonts w:ascii="Times New Roman CYR" w:hAnsi="Times New Roman CYR" w:cs="Times New Roman CYR"/>
          <w:kern w:val="28"/>
          <w:sz w:val="28"/>
          <w:szCs w:val="28"/>
        </w:rPr>
        <w:t>Податкового</w:t>
      </w:r>
      <w:proofErr w:type="spellEnd"/>
      <w:r w:rsidRPr="00A65CF1">
        <w:rPr>
          <w:rFonts w:ascii="Times New Roman CYR" w:hAnsi="Times New Roman CYR" w:cs="Times New Roman CYR"/>
          <w:kern w:val="28"/>
          <w:sz w:val="28"/>
          <w:szCs w:val="28"/>
        </w:rPr>
        <w:t xml:space="preserve"> кодексу України </w:t>
      </w:r>
      <w:proofErr w:type="spellStart"/>
      <w:r w:rsidRPr="00A65CF1">
        <w:rPr>
          <w:rFonts w:ascii="Times New Roman CYR" w:hAnsi="Times New Roman CYR" w:cs="Times New Roman CYR"/>
          <w:kern w:val="28"/>
          <w:sz w:val="28"/>
          <w:szCs w:val="28"/>
        </w:rPr>
        <w:t>щодо</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імплементації</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Директиви</w:t>
      </w:r>
      <w:proofErr w:type="spellEnd"/>
      <w:r w:rsidRPr="00A65CF1">
        <w:rPr>
          <w:rFonts w:ascii="Times New Roman CYR" w:hAnsi="Times New Roman CYR" w:cs="Times New Roman CYR"/>
          <w:kern w:val="28"/>
          <w:sz w:val="28"/>
          <w:szCs w:val="28"/>
        </w:rPr>
        <w:t xml:space="preserve"> Ради № 2003/96/ЄС в </w:t>
      </w:r>
      <w:proofErr w:type="spellStart"/>
      <w:r w:rsidRPr="00A65CF1">
        <w:rPr>
          <w:rFonts w:ascii="Times New Roman CYR" w:hAnsi="Times New Roman CYR" w:cs="Times New Roman CYR"/>
          <w:kern w:val="28"/>
          <w:sz w:val="28"/>
          <w:szCs w:val="28"/>
        </w:rPr>
        <w:t>частині</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відновлення</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конкурентоспроможності</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судноплавства</w:t>
      </w:r>
      <w:proofErr w:type="spellEnd"/>
      <w:r w:rsidRPr="00A65CF1">
        <w:rPr>
          <w:rFonts w:ascii="Times New Roman CYR" w:hAnsi="Times New Roman CYR" w:cs="Times New Roman CYR"/>
          <w:kern w:val="28"/>
          <w:sz w:val="28"/>
          <w:szCs w:val="28"/>
        </w:rPr>
        <w:t xml:space="preserve"> України на </w:t>
      </w:r>
      <w:proofErr w:type="spellStart"/>
      <w:r w:rsidRPr="00A65CF1">
        <w:rPr>
          <w:rFonts w:ascii="Times New Roman CYR" w:hAnsi="Times New Roman CYR" w:cs="Times New Roman CYR"/>
          <w:kern w:val="28"/>
          <w:sz w:val="28"/>
          <w:szCs w:val="28"/>
        </w:rPr>
        <w:t>внутрішніх</w:t>
      </w:r>
      <w:proofErr w:type="spellEnd"/>
      <w:r w:rsidRPr="00A65CF1">
        <w:rPr>
          <w:rFonts w:ascii="Times New Roman CYR" w:hAnsi="Times New Roman CYR" w:cs="Times New Roman CYR"/>
          <w:kern w:val="28"/>
          <w:sz w:val="28"/>
          <w:szCs w:val="28"/>
        </w:rPr>
        <w:t xml:space="preserve"> </w:t>
      </w:r>
      <w:proofErr w:type="spellStart"/>
      <w:r w:rsidRPr="00A65CF1">
        <w:rPr>
          <w:rFonts w:ascii="Times New Roman CYR" w:hAnsi="Times New Roman CYR" w:cs="Times New Roman CYR"/>
          <w:kern w:val="28"/>
          <w:sz w:val="28"/>
          <w:szCs w:val="28"/>
        </w:rPr>
        <w:t>водних</w:t>
      </w:r>
      <w:proofErr w:type="spellEnd"/>
      <w:r w:rsidRPr="00A65CF1">
        <w:rPr>
          <w:rFonts w:ascii="Times New Roman CYR" w:hAnsi="Times New Roman CYR" w:cs="Times New Roman CYR"/>
          <w:kern w:val="28"/>
          <w:sz w:val="28"/>
          <w:szCs w:val="28"/>
        </w:rPr>
        <w:t xml:space="preserve"> шляхах </w:t>
      </w:r>
      <w:r w:rsidRPr="00A65CF1">
        <w:rPr>
          <w:rFonts w:ascii="Times New Roman CYR" w:hAnsi="Times New Roman CYR" w:cs="Times New Roman CYR"/>
          <w:sz w:val="28"/>
          <w:szCs w:val="28"/>
        </w:rPr>
        <w:t xml:space="preserve">та </w:t>
      </w:r>
      <w:proofErr w:type="spellStart"/>
      <w:r w:rsidRPr="00A65CF1">
        <w:rPr>
          <w:rFonts w:ascii="Times New Roman CYR" w:hAnsi="Times New Roman CYR" w:cs="Times New Roman CYR"/>
          <w:sz w:val="28"/>
          <w:szCs w:val="28"/>
        </w:rPr>
        <w:t>переорієнтаці</w:t>
      </w:r>
      <w:proofErr w:type="spellEnd"/>
      <w:r w:rsidRPr="00A65CF1">
        <w:rPr>
          <w:rFonts w:ascii="Times New Roman CYR" w:hAnsi="Times New Roman CYR" w:cs="Times New Roman CYR"/>
          <w:sz w:val="28"/>
          <w:szCs w:val="28"/>
          <w:lang w:val="uk-UA"/>
        </w:rPr>
        <w:t>ї</w:t>
      </w:r>
      <w:r w:rsidRPr="00A65CF1">
        <w:rPr>
          <w:rFonts w:ascii="Times New Roman CYR" w:hAnsi="Times New Roman CYR" w:cs="Times New Roman CYR"/>
          <w:sz w:val="28"/>
          <w:szCs w:val="28"/>
        </w:rPr>
        <w:t xml:space="preserve"> </w:t>
      </w:r>
      <w:proofErr w:type="spellStart"/>
      <w:r w:rsidRPr="00A65CF1">
        <w:rPr>
          <w:rFonts w:ascii="Times New Roman CYR" w:hAnsi="Times New Roman CYR" w:cs="Times New Roman CYR"/>
          <w:sz w:val="28"/>
          <w:szCs w:val="28"/>
        </w:rPr>
        <w:t>вантажопотоку</w:t>
      </w:r>
      <w:proofErr w:type="spellEnd"/>
      <w:r w:rsidRPr="00A65CF1">
        <w:rPr>
          <w:rFonts w:ascii="Times New Roman CYR" w:hAnsi="Times New Roman CYR" w:cs="Times New Roman CYR"/>
          <w:sz w:val="28"/>
          <w:szCs w:val="28"/>
        </w:rPr>
        <w:t xml:space="preserve"> </w:t>
      </w:r>
      <w:proofErr w:type="spellStart"/>
      <w:r w:rsidRPr="00A65CF1">
        <w:rPr>
          <w:rFonts w:ascii="Times New Roman CYR" w:hAnsi="Times New Roman CYR" w:cs="Times New Roman CYR"/>
          <w:sz w:val="28"/>
          <w:szCs w:val="28"/>
        </w:rPr>
        <w:t>з</w:t>
      </w:r>
      <w:proofErr w:type="spellEnd"/>
      <w:r w:rsidRPr="00A65CF1">
        <w:rPr>
          <w:rFonts w:ascii="Times New Roman CYR" w:hAnsi="Times New Roman CYR" w:cs="Times New Roman CYR"/>
          <w:sz w:val="28"/>
          <w:szCs w:val="28"/>
        </w:rPr>
        <w:t xml:space="preserve"> </w:t>
      </w:r>
      <w:proofErr w:type="spellStart"/>
      <w:r w:rsidRPr="00A65CF1">
        <w:rPr>
          <w:rFonts w:ascii="Times New Roman CYR" w:hAnsi="Times New Roman CYR" w:cs="Times New Roman CYR"/>
          <w:sz w:val="28"/>
          <w:szCs w:val="28"/>
        </w:rPr>
        <w:t>автомобільного</w:t>
      </w:r>
      <w:proofErr w:type="spellEnd"/>
      <w:r w:rsidRPr="00A65CF1">
        <w:rPr>
          <w:rFonts w:ascii="Times New Roman CYR" w:hAnsi="Times New Roman CYR" w:cs="Times New Roman CYR"/>
          <w:sz w:val="28"/>
          <w:szCs w:val="28"/>
        </w:rPr>
        <w:t xml:space="preserve"> та </w:t>
      </w:r>
      <w:proofErr w:type="spellStart"/>
      <w:r w:rsidRPr="00A65CF1">
        <w:rPr>
          <w:rFonts w:ascii="Times New Roman CYR" w:hAnsi="Times New Roman CYR" w:cs="Times New Roman CYR"/>
          <w:sz w:val="28"/>
          <w:szCs w:val="28"/>
        </w:rPr>
        <w:t>річковий</w:t>
      </w:r>
      <w:proofErr w:type="spellEnd"/>
      <w:r w:rsidRPr="00A65CF1">
        <w:rPr>
          <w:rFonts w:ascii="Times New Roman CYR" w:hAnsi="Times New Roman CYR" w:cs="Times New Roman CYR"/>
          <w:sz w:val="28"/>
          <w:szCs w:val="28"/>
        </w:rPr>
        <w:t xml:space="preserve"> вид транспорту»</w:t>
      </w:r>
      <w:r w:rsidRPr="00A65CF1">
        <w:rPr>
          <w:rFonts w:ascii="Times New Roman CYR" w:hAnsi="Times New Roman CYR" w:cs="Times New Roman CYR"/>
          <w:sz w:val="28"/>
          <w:szCs w:val="28"/>
          <w:lang w:val="uk-UA"/>
        </w:rPr>
        <w:t>, розроблений вітчизняними виробниками – учасниками ринку річкових перевезень.</w:t>
      </w:r>
      <w:r w:rsidR="00A65CF1" w:rsidRPr="00A65CF1">
        <w:rPr>
          <w:rFonts w:ascii="Times New Roman CYR" w:hAnsi="Times New Roman CYR" w:cs="Times New Roman CYR"/>
          <w:sz w:val="28"/>
          <w:szCs w:val="28"/>
          <w:lang w:val="uk-UA"/>
        </w:rPr>
        <w:t xml:space="preserve"> </w:t>
      </w:r>
    </w:p>
    <w:p w:rsidR="00A65CF1" w:rsidRPr="00A65CF1" w:rsidRDefault="00A65CF1" w:rsidP="00A65CF1">
      <w:pPr>
        <w:pStyle w:val="a3"/>
        <w:numPr>
          <w:ilvl w:val="1"/>
          <w:numId w:val="16"/>
        </w:numPr>
        <w:shd w:val="clear" w:color="auto" w:fill="FFFFFF" w:themeFill="background1"/>
        <w:spacing w:after="120" w:line="240" w:lineRule="auto"/>
        <w:ind w:left="709" w:hanging="709"/>
        <w:jc w:val="both"/>
        <w:rPr>
          <w:sz w:val="28"/>
          <w:szCs w:val="28"/>
        </w:rPr>
      </w:pPr>
      <w:r w:rsidRPr="00A65CF1">
        <w:rPr>
          <w:rFonts w:ascii="Times New Roman" w:hAnsi="Times New Roman" w:cs="Times New Roman"/>
          <w:sz w:val="28"/>
          <w:szCs w:val="28"/>
          <w:lang w:val="uk-UA"/>
        </w:rPr>
        <w:t xml:space="preserve">Не </w:t>
      </w:r>
      <w:proofErr w:type="spellStart"/>
      <w:r w:rsidR="001950DC" w:rsidRPr="00A65CF1">
        <w:rPr>
          <w:rFonts w:ascii="Times New Roman" w:hAnsi="Times New Roman" w:cs="Times New Roman"/>
          <w:sz w:val="28"/>
          <w:szCs w:val="28"/>
        </w:rPr>
        <w:t>допустити</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надання</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конкурентних</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переваг</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іноземним</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офшорним</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зокрема</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російським</w:t>
      </w:r>
      <w:proofErr w:type="spellEnd"/>
      <w:r w:rsidR="001950DC" w:rsidRPr="00A65CF1">
        <w:rPr>
          <w:rFonts w:ascii="Times New Roman" w:hAnsi="Times New Roman" w:cs="Times New Roman"/>
          <w:sz w:val="28"/>
          <w:szCs w:val="28"/>
        </w:rPr>
        <w:t xml:space="preserve">) суднам шляхом допуску до </w:t>
      </w:r>
      <w:proofErr w:type="spellStart"/>
      <w:r w:rsidR="001950DC" w:rsidRPr="00A65CF1">
        <w:rPr>
          <w:rFonts w:ascii="Times New Roman" w:hAnsi="Times New Roman" w:cs="Times New Roman"/>
          <w:sz w:val="28"/>
          <w:szCs w:val="28"/>
        </w:rPr>
        <w:t>каботажних</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cs="Times New Roman"/>
          <w:sz w:val="28"/>
          <w:szCs w:val="28"/>
        </w:rPr>
        <w:t>перевезень</w:t>
      </w:r>
      <w:proofErr w:type="spellEnd"/>
      <w:r w:rsidR="001950DC" w:rsidRPr="00A65CF1">
        <w:rPr>
          <w:rFonts w:ascii="Times New Roman" w:hAnsi="Times New Roman" w:cs="Times New Roman"/>
          <w:sz w:val="28"/>
          <w:szCs w:val="28"/>
        </w:rPr>
        <w:t xml:space="preserve"> суден </w:t>
      </w:r>
      <w:proofErr w:type="spellStart"/>
      <w:r w:rsidR="001950DC" w:rsidRPr="00A65CF1">
        <w:rPr>
          <w:rFonts w:ascii="Times New Roman" w:hAnsi="Times New Roman" w:cs="Times New Roman"/>
          <w:sz w:val="28"/>
          <w:szCs w:val="28"/>
        </w:rPr>
        <w:t>із</w:t>
      </w:r>
      <w:proofErr w:type="spellEnd"/>
      <w:r w:rsidR="001950DC" w:rsidRPr="00A65CF1">
        <w:rPr>
          <w:rFonts w:ascii="Times New Roman" w:hAnsi="Times New Roman" w:cs="Times New Roman"/>
          <w:sz w:val="28"/>
          <w:szCs w:val="28"/>
        </w:rPr>
        <w:t xml:space="preserve"> </w:t>
      </w:r>
      <w:proofErr w:type="spellStart"/>
      <w:r w:rsidR="001950DC" w:rsidRPr="00A65CF1">
        <w:rPr>
          <w:rFonts w:ascii="Times New Roman" w:hAnsi="Times New Roman"/>
          <w:sz w:val="28"/>
          <w:szCs w:val="28"/>
        </w:rPr>
        <w:t>збільшеною</w:t>
      </w:r>
      <w:proofErr w:type="spellEnd"/>
      <w:r w:rsidR="001950DC" w:rsidRPr="00A65CF1">
        <w:rPr>
          <w:rFonts w:ascii="Times New Roman" w:hAnsi="Times New Roman"/>
          <w:sz w:val="28"/>
          <w:szCs w:val="28"/>
        </w:rPr>
        <w:t xml:space="preserve"> осадкою (</w:t>
      </w:r>
      <w:proofErr w:type="spellStart"/>
      <w:r w:rsidR="001950DC" w:rsidRPr="00A65CF1">
        <w:rPr>
          <w:rFonts w:ascii="Times New Roman" w:hAnsi="Times New Roman"/>
          <w:sz w:val="28"/>
          <w:szCs w:val="28"/>
        </w:rPr>
        <w:t>від</w:t>
      </w:r>
      <w:proofErr w:type="spellEnd"/>
      <w:r w:rsidR="001950DC" w:rsidRPr="00A65CF1">
        <w:rPr>
          <w:rFonts w:ascii="Times New Roman" w:hAnsi="Times New Roman"/>
          <w:sz w:val="28"/>
          <w:szCs w:val="28"/>
        </w:rPr>
        <w:t xml:space="preserve"> 4-х до 4,5 м</w:t>
      </w:r>
      <w:r w:rsidR="001950DC" w:rsidRPr="00A65CF1">
        <w:rPr>
          <w:rFonts w:ascii="Times New Roman" w:hAnsi="Times New Roman"/>
          <w:sz w:val="28"/>
          <w:szCs w:val="28"/>
          <w:lang w:val="uk-UA"/>
        </w:rPr>
        <w:t>)</w:t>
      </w:r>
      <w:r w:rsidR="001950DC" w:rsidRPr="00A65CF1">
        <w:rPr>
          <w:rFonts w:ascii="Times New Roman" w:hAnsi="Times New Roman"/>
          <w:sz w:val="28"/>
          <w:szCs w:val="28"/>
        </w:rPr>
        <w:t xml:space="preserve"> – </w:t>
      </w:r>
      <w:proofErr w:type="spellStart"/>
      <w:r w:rsidR="001950DC" w:rsidRPr="00A65CF1">
        <w:rPr>
          <w:rFonts w:ascii="Times New Roman" w:hAnsi="Times New Roman"/>
          <w:sz w:val="28"/>
          <w:szCs w:val="28"/>
        </w:rPr>
        <w:t>всупереч</w:t>
      </w:r>
      <w:proofErr w:type="spellEnd"/>
      <w:r w:rsidR="001950DC" w:rsidRPr="00A65CF1">
        <w:rPr>
          <w:rFonts w:ascii="Times New Roman" w:hAnsi="Times New Roman"/>
          <w:sz w:val="28"/>
          <w:szCs w:val="28"/>
        </w:rPr>
        <w:t xml:space="preserve"> </w:t>
      </w:r>
      <w:r w:rsidR="001950DC" w:rsidRPr="00A65CF1">
        <w:rPr>
          <w:rFonts w:ascii="Times New Roman" w:hAnsi="Times New Roman" w:cs="Times New Roman"/>
          <w:sz w:val="28"/>
          <w:szCs w:val="28"/>
        </w:rPr>
        <w:t>п.105 «</w:t>
      </w:r>
      <w:r w:rsidR="001950DC" w:rsidRPr="00A65CF1">
        <w:rPr>
          <w:rFonts w:ascii="Times New Roman" w:hAnsi="Times New Roman" w:cs="Times New Roman"/>
          <w:bCs/>
          <w:sz w:val="28"/>
          <w:szCs w:val="28"/>
        </w:rPr>
        <w:t xml:space="preserve">Плану </w:t>
      </w:r>
      <w:proofErr w:type="spellStart"/>
      <w:r w:rsidR="001950DC" w:rsidRPr="00A65CF1">
        <w:rPr>
          <w:rFonts w:ascii="Times New Roman" w:hAnsi="Times New Roman" w:cs="Times New Roman"/>
          <w:bCs/>
          <w:sz w:val="28"/>
          <w:szCs w:val="28"/>
        </w:rPr>
        <w:t>заходів</w:t>
      </w:r>
      <w:proofErr w:type="spellEnd"/>
      <w:r w:rsidR="001950DC" w:rsidRPr="00A65CF1">
        <w:rPr>
          <w:rFonts w:ascii="Times New Roman" w:hAnsi="Times New Roman" w:cs="Times New Roman"/>
          <w:bCs/>
          <w:sz w:val="28"/>
          <w:szCs w:val="28"/>
        </w:rPr>
        <w:t xml:space="preserve"> </w:t>
      </w:r>
      <w:proofErr w:type="spellStart"/>
      <w:r w:rsidR="001950DC" w:rsidRPr="00A65CF1">
        <w:rPr>
          <w:rFonts w:ascii="Times New Roman" w:hAnsi="Times New Roman" w:cs="Times New Roman"/>
          <w:bCs/>
          <w:sz w:val="28"/>
          <w:szCs w:val="28"/>
        </w:rPr>
        <w:t>щодо</w:t>
      </w:r>
      <w:proofErr w:type="spellEnd"/>
      <w:r w:rsidR="001950DC" w:rsidRPr="00A65CF1">
        <w:rPr>
          <w:rFonts w:ascii="Times New Roman" w:hAnsi="Times New Roman" w:cs="Times New Roman"/>
          <w:bCs/>
          <w:sz w:val="28"/>
          <w:szCs w:val="28"/>
        </w:rPr>
        <w:t xml:space="preserve"> </w:t>
      </w:r>
      <w:proofErr w:type="spellStart"/>
      <w:r w:rsidR="001950DC" w:rsidRPr="00A65CF1">
        <w:rPr>
          <w:rFonts w:ascii="Times New Roman" w:hAnsi="Times New Roman" w:cs="Times New Roman"/>
          <w:bCs/>
          <w:sz w:val="28"/>
          <w:szCs w:val="28"/>
        </w:rPr>
        <w:t>дерегуляції</w:t>
      </w:r>
      <w:proofErr w:type="spellEnd"/>
      <w:r w:rsidR="001950DC" w:rsidRPr="00A65CF1">
        <w:rPr>
          <w:rFonts w:ascii="Times New Roman" w:hAnsi="Times New Roman" w:cs="Times New Roman"/>
          <w:bCs/>
          <w:sz w:val="28"/>
          <w:szCs w:val="28"/>
        </w:rPr>
        <w:t xml:space="preserve"> …», </w:t>
      </w:r>
      <w:proofErr w:type="spellStart"/>
      <w:r w:rsidR="001950DC" w:rsidRPr="00A65CF1">
        <w:rPr>
          <w:rFonts w:ascii="Times New Roman" w:hAnsi="Times New Roman" w:cs="Times New Roman"/>
          <w:bCs/>
          <w:sz w:val="28"/>
          <w:szCs w:val="28"/>
        </w:rPr>
        <w:t>що</w:t>
      </w:r>
      <w:proofErr w:type="spellEnd"/>
      <w:r w:rsidR="001950DC" w:rsidRPr="00A65CF1">
        <w:rPr>
          <w:rFonts w:ascii="Times New Roman" w:hAnsi="Times New Roman" w:cs="Times New Roman"/>
          <w:bCs/>
          <w:sz w:val="28"/>
          <w:szCs w:val="28"/>
        </w:rPr>
        <w:t xml:space="preserve"> </w:t>
      </w:r>
      <w:proofErr w:type="spellStart"/>
      <w:r w:rsidR="001950DC" w:rsidRPr="00A65CF1">
        <w:rPr>
          <w:rFonts w:ascii="Times New Roman" w:hAnsi="Times New Roman" w:cs="Times New Roman"/>
          <w:bCs/>
          <w:sz w:val="28"/>
          <w:szCs w:val="28"/>
        </w:rPr>
        <w:t>затверджений</w:t>
      </w:r>
      <w:proofErr w:type="spellEnd"/>
      <w:r w:rsidR="001950DC" w:rsidRPr="00A65CF1">
        <w:rPr>
          <w:rFonts w:ascii="Times New Roman" w:hAnsi="Times New Roman" w:cs="Times New Roman"/>
          <w:bCs/>
          <w:sz w:val="28"/>
          <w:szCs w:val="28"/>
        </w:rPr>
        <w:t xml:space="preserve"> </w:t>
      </w:r>
      <w:proofErr w:type="spellStart"/>
      <w:r w:rsidR="001950DC" w:rsidRPr="00A65CF1">
        <w:rPr>
          <w:rFonts w:ascii="Times New Roman" w:hAnsi="Times New Roman" w:cs="Times New Roman"/>
          <w:sz w:val="28"/>
          <w:szCs w:val="28"/>
        </w:rPr>
        <w:t>розпорядженням</w:t>
      </w:r>
      <w:proofErr w:type="spellEnd"/>
      <w:r w:rsidR="001950DC" w:rsidRPr="00A65CF1">
        <w:rPr>
          <w:rFonts w:ascii="Times New Roman" w:hAnsi="Times New Roman" w:cs="Times New Roman"/>
          <w:sz w:val="28"/>
          <w:szCs w:val="28"/>
        </w:rPr>
        <w:t xml:space="preserve"> КМУ </w:t>
      </w:r>
      <w:proofErr w:type="spellStart"/>
      <w:r w:rsidR="001950DC" w:rsidRPr="00A65CF1">
        <w:rPr>
          <w:rFonts w:ascii="Times New Roman" w:hAnsi="Times New Roman" w:cs="Times New Roman"/>
          <w:sz w:val="28"/>
          <w:szCs w:val="28"/>
        </w:rPr>
        <w:t>від</w:t>
      </w:r>
      <w:proofErr w:type="spellEnd"/>
      <w:r w:rsidR="001950DC" w:rsidRPr="00A65CF1">
        <w:rPr>
          <w:rFonts w:ascii="Times New Roman" w:hAnsi="Times New Roman" w:cs="Times New Roman"/>
          <w:sz w:val="28"/>
          <w:szCs w:val="28"/>
        </w:rPr>
        <w:t xml:space="preserve"> 04.12.2019 № 1413-р</w:t>
      </w:r>
      <w:r w:rsidR="001950DC" w:rsidRPr="00A65CF1">
        <w:rPr>
          <w:rFonts w:ascii="Times New Roman" w:hAnsi="Times New Roman"/>
          <w:sz w:val="28"/>
          <w:szCs w:val="28"/>
        </w:rPr>
        <w:t>)</w:t>
      </w:r>
      <w:r w:rsidR="001950DC" w:rsidRPr="00A65CF1">
        <w:rPr>
          <w:rFonts w:ascii="Times New Roman" w:hAnsi="Times New Roman"/>
          <w:sz w:val="28"/>
          <w:szCs w:val="28"/>
          <w:lang w:val="uk-UA"/>
        </w:rPr>
        <w:t>,</w:t>
      </w:r>
      <w:r w:rsidR="001950DC" w:rsidRPr="00A65CF1">
        <w:rPr>
          <w:rFonts w:ascii="Times New Roman" w:hAnsi="Times New Roman"/>
          <w:sz w:val="28"/>
          <w:szCs w:val="28"/>
        </w:rPr>
        <w:t xml:space="preserve"> </w:t>
      </w:r>
      <w:r w:rsidR="001950DC" w:rsidRPr="00A65CF1">
        <w:rPr>
          <w:rFonts w:ascii="Times New Roman" w:hAnsi="Times New Roman" w:cs="Times New Roman"/>
          <w:sz w:val="28"/>
          <w:szCs w:val="28"/>
        </w:rPr>
        <w:t xml:space="preserve">та </w:t>
      </w:r>
      <w:proofErr w:type="spellStart"/>
      <w:r w:rsidR="001950DC" w:rsidRPr="00A65CF1">
        <w:rPr>
          <w:rFonts w:ascii="Times New Roman" w:hAnsi="Times New Roman" w:cs="Times New Roman"/>
          <w:sz w:val="28"/>
          <w:szCs w:val="28"/>
        </w:rPr>
        <w:t>з</w:t>
      </w:r>
      <w:r w:rsidR="001950DC" w:rsidRPr="00A65CF1">
        <w:rPr>
          <w:rFonts w:ascii="Times New Roman" w:hAnsi="Times New Roman"/>
          <w:sz w:val="28"/>
          <w:szCs w:val="28"/>
        </w:rPr>
        <w:t>вільнення</w:t>
      </w:r>
      <w:proofErr w:type="spellEnd"/>
      <w:r w:rsidR="001950DC" w:rsidRPr="00A65CF1">
        <w:rPr>
          <w:rFonts w:ascii="Times New Roman" w:hAnsi="Times New Roman"/>
          <w:sz w:val="28"/>
          <w:szCs w:val="28"/>
        </w:rPr>
        <w:t xml:space="preserve"> </w:t>
      </w:r>
      <w:r w:rsidR="001950DC" w:rsidRPr="00A65CF1">
        <w:rPr>
          <w:rFonts w:ascii="Times New Roman" w:hAnsi="Times New Roman"/>
          <w:sz w:val="28"/>
          <w:szCs w:val="28"/>
          <w:lang w:val="uk-UA"/>
        </w:rPr>
        <w:t>таких</w:t>
      </w:r>
      <w:r w:rsidR="001950DC" w:rsidRPr="00A65CF1">
        <w:rPr>
          <w:rFonts w:ascii="Times New Roman" w:hAnsi="Times New Roman"/>
          <w:sz w:val="28"/>
          <w:szCs w:val="28"/>
        </w:rPr>
        <w:t xml:space="preserve"> суден </w:t>
      </w:r>
      <w:proofErr w:type="spellStart"/>
      <w:r w:rsidR="001950DC" w:rsidRPr="00A65CF1">
        <w:rPr>
          <w:rFonts w:ascii="Times New Roman" w:hAnsi="Times New Roman"/>
          <w:sz w:val="28"/>
          <w:szCs w:val="28"/>
        </w:rPr>
        <w:t>від</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сплати</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портових</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зборів</w:t>
      </w:r>
      <w:proofErr w:type="spellEnd"/>
      <w:r w:rsidR="001950DC" w:rsidRPr="00A65CF1">
        <w:rPr>
          <w:rFonts w:ascii="Times New Roman" w:hAnsi="Times New Roman"/>
          <w:sz w:val="28"/>
          <w:szCs w:val="28"/>
        </w:rPr>
        <w:t xml:space="preserve"> в </w:t>
      </w:r>
      <w:proofErr w:type="spellStart"/>
      <w:r w:rsidR="001950DC" w:rsidRPr="00A65CF1">
        <w:rPr>
          <w:rFonts w:ascii="Times New Roman" w:hAnsi="Times New Roman"/>
          <w:sz w:val="28"/>
          <w:szCs w:val="28"/>
        </w:rPr>
        <w:t>Україні</w:t>
      </w:r>
      <w:proofErr w:type="spellEnd"/>
      <w:r w:rsidR="001950DC" w:rsidRPr="00A65CF1">
        <w:rPr>
          <w:rFonts w:ascii="Times New Roman" w:hAnsi="Times New Roman"/>
          <w:sz w:val="28"/>
          <w:szCs w:val="28"/>
          <w:lang w:val="uk-UA"/>
        </w:rPr>
        <w:t>.</w:t>
      </w:r>
      <w:r w:rsidRPr="00A65CF1">
        <w:rPr>
          <w:rFonts w:ascii="Times New Roman" w:hAnsi="Times New Roman"/>
          <w:sz w:val="28"/>
          <w:szCs w:val="28"/>
          <w:lang w:val="uk-UA"/>
        </w:rPr>
        <w:t xml:space="preserve"> </w:t>
      </w:r>
    </w:p>
    <w:p w:rsidR="00A65CF1" w:rsidRPr="00A65CF1" w:rsidRDefault="00A65CF1" w:rsidP="00A65CF1">
      <w:pPr>
        <w:pStyle w:val="a3"/>
        <w:numPr>
          <w:ilvl w:val="1"/>
          <w:numId w:val="16"/>
        </w:numPr>
        <w:shd w:val="clear" w:color="auto" w:fill="FFFFFF" w:themeFill="background1"/>
        <w:spacing w:after="120" w:line="240" w:lineRule="auto"/>
        <w:ind w:left="709" w:hanging="709"/>
        <w:jc w:val="both"/>
        <w:rPr>
          <w:rFonts w:ascii="Times New Roman" w:hAnsi="Times New Roman" w:cs="Times New Roman"/>
          <w:sz w:val="28"/>
          <w:szCs w:val="28"/>
          <w:lang w:val="uk-UA"/>
        </w:rPr>
      </w:pPr>
      <w:r w:rsidRPr="00A65CF1">
        <w:rPr>
          <w:rFonts w:ascii="Times New Roman" w:hAnsi="Times New Roman"/>
          <w:sz w:val="28"/>
          <w:szCs w:val="28"/>
          <w:lang w:val="uk-UA"/>
        </w:rPr>
        <w:t>П</w:t>
      </w:r>
      <w:proofErr w:type="spellStart"/>
      <w:r w:rsidR="001950DC" w:rsidRPr="00A65CF1">
        <w:rPr>
          <w:rFonts w:ascii="Times New Roman" w:hAnsi="Times New Roman"/>
          <w:sz w:val="28"/>
          <w:szCs w:val="28"/>
        </w:rPr>
        <w:t>рийняти</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проєкт</w:t>
      </w:r>
      <w:proofErr w:type="spellEnd"/>
      <w:r w:rsidR="001950DC" w:rsidRPr="00A65CF1">
        <w:rPr>
          <w:rFonts w:ascii="Times New Roman" w:hAnsi="Times New Roman"/>
          <w:sz w:val="28"/>
          <w:szCs w:val="28"/>
        </w:rPr>
        <w:t xml:space="preserve"> постанови </w:t>
      </w:r>
      <w:proofErr w:type="spellStart"/>
      <w:r w:rsidR="001950DC" w:rsidRPr="00A65CF1">
        <w:rPr>
          <w:rFonts w:ascii="Times New Roman" w:hAnsi="Times New Roman"/>
          <w:sz w:val="28"/>
          <w:szCs w:val="28"/>
        </w:rPr>
        <w:t>Кабінету</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Міністрів</w:t>
      </w:r>
      <w:proofErr w:type="spellEnd"/>
      <w:r w:rsidR="001950DC" w:rsidRPr="00A65CF1">
        <w:rPr>
          <w:rFonts w:ascii="Times New Roman" w:hAnsi="Times New Roman"/>
          <w:sz w:val="28"/>
          <w:szCs w:val="28"/>
        </w:rPr>
        <w:t xml:space="preserve"> України </w:t>
      </w:r>
      <w:proofErr w:type="spellStart"/>
      <w:r w:rsidR="001950DC" w:rsidRPr="00A65CF1">
        <w:rPr>
          <w:rFonts w:ascii="Times New Roman" w:hAnsi="Times New Roman"/>
          <w:sz w:val="28"/>
          <w:szCs w:val="28"/>
        </w:rPr>
        <w:t>щодо</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Програми</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державної</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підтримки</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вітчизняного</w:t>
      </w:r>
      <w:proofErr w:type="spellEnd"/>
      <w:r w:rsidR="001950DC" w:rsidRPr="00A65CF1">
        <w:rPr>
          <w:rFonts w:ascii="Times New Roman" w:hAnsi="Times New Roman"/>
          <w:sz w:val="28"/>
          <w:szCs w:val="28"/>
        </w:rPr>
        <w:t xml:space="preserve"> </w:t>
      </w:r>
      <w:proofErr w:type="spellStart"/>
      <w:r w:rsidR="001950DC" w:rsidRPr="00A65CF1">
        <w:rPr>
          <w:rFonts w:ascii="Times New Roman" w:hAnsi="Times New Roman"/>
          <w:sz w:val="28"/>
          <w:szCs w:val="28"/>
        </w:rPr>
        <w:t>суднобудування</w:t>
      </w:r>
      <w:proofErr w:type="spellEnd"/>
      <w:r w:rsidR="001950DC" w:rsidRPr="00A65CF1">
        <w:rPr>
          <w:rFonts w:ascii="Times New Roman" w:hAnsi="Times New Roman"/>
          <w:sz w:val="28"/>
          <w:szCs w:val="28"/>
        </w:rPr>
        <w:t xml:space="preserve"> до 2023 року</w:t>
      </w:r>
      <w:r w:rsidR="001950DC" w:rsidRPr="00A65CF1">
        <w:rPr>
          <w:rFonts w:ascii="Times New Roman" w:hAnsi="Times New Roman"/>
          <w:sz w:val="28"/>
          <w:szCs w:val="28"/>
          <w:lang w:val="uk-UA"/>
        </w:rPr>
        <w:t>.</w:t>
      </w:r>
    </w:p>
    <w:p w:rsidR="00A65CF1" w:rsidRDefault="00A65CF1" w:rsidP="00A65CF1">
      <w:pPr>
        <w:pStyle w:val="a3"/>
        <w:numPr>
          <w:ilvl w:val="1"/>
          <w:numId w:val="16"/>
        </w:numPr>
        <w:shd w:val="clear" w:color="auto" w:fill="FFFFFF" w:themeFill="background1"/>
        <w:spacing w:after="120" w:line="240" w:lineRule="auto"/>
        <w:ind w:left="709" w:hanging="709"/>
        <w:jc w:val="both"/>
        <w:rPr>
          <w:rFonts w:ascii="Times New Roman" w:hAnsi="Times New Roman" w:cs="Times New Roman"/>
          <w:sz w:val="28"/>
          <w:szCs w:val="28"/>
          <w:lang w:val="uk-UA"/>
        </w:rPr>
      </w:pPr>
      <w:r w:rsidRPr="00A65CF1">
        <w:rPr>
          <w:rFonts w:ascii="Times New Roman" w:hAnsi="Times New Roman" w:cs="Times New Roman"/>
          <w:sz w:val="28"/>
          <w:szCs w:val="28"/>
          <w:lang w:val="uk-UA"/>
        </w:rPr>
        <w:t>З</w:t>
      </w:r>
      <w:r w:rsidR="004B0878" w:rsidRPr="00A65CF1">
        <w:rPr>
          <w:rFonts w:ascii="Times New Roman" w:hAnsi="Times New Roman" w:cs="Times New Roman"/>
          <w:sz w:val="28"/>
          <w:szCs w:val="28"/>
          <w:lang w:val="uk-UA"/>
        </w:rPr>
        <w:t xml:space="preserve">атвердити </w:t>
      </w:r>
      <w:r w:rsidR="004B0878" w:rsidRPr="00A65CF1">
        <w:rPr>
          <w:rFonts w:ascii="Times New Roman" w:hAnsi="Times New Roman" w:cs="Times New Roman"/>
          <w:bCs/>
          <w:sz w:val="28"/>
          <w:szCs w:val="28"/>
          <w:lang w:val="uk-UA"/>
        </w:rPr>
        <w:t xml:space="preserve">Проект постанови Кабінету Міністрів України </w:t>
      </w:r>
      <w:proofErr w:type="spellStart"/>
      <w:r w:rsidR="004B0878" w:rsidRPr="00A65CF1">
        <w:rPr>
          <w:rFonts w:ascii="Times New Roman" w:hAnsi="Times New Roman" w:cs="Times New Roman"/>
          <w:bCs/>
          <w:sz w:val="28"/>
          <w:szCs w:val="28"/>
          <w:lang w:val="uk-UA"/>
        </w:rPr>
        <w:t>“Деякі</w:t>
      </w:r>
      <w:proofErr w:type="spellEnd"/>
      <w:r w:rsidR="004B0878" w:rsidRPr="00A65CF1">
        <w:rPr>
          <w:rFonts w:ascii="Times New Roman" w:hAnsi="Times New Roman" w:cs="Times New Roman"/>
          <w:bCs/>
          <w:sz w:val="28"/>
          <w:szCs w:val="28"/>
          <w:lang w:val="uk-UA"/>
        </w:rPr>
        <w:t xml:space="preserve"> питання реалізації пілотного проекту зі здійснення закупівель техніки галузі машинобудування з підтвердженим ступенем локалізації </w:t>
      </w:r>
      <w:proofErr w:type="spellStart"/>
      <w:r w:rsidR="004B0878" w:rsidRPr="00A65CF1">
        <w:rPr>
          <w:rFonts w:ascii="Times New Roman" w:hAnsi="Times New Roman" w:cs="Times New Roman"/>
          <w:bCs/>
          <w:sz w:val="28"/>
          <w:szCs w:val="28"/>
          <w:lang w:val="uk-UA"/>
        </w:rPr>
        <w:t>виробництва</w:t>
      </w:r>
      <w:r w:rsidR="004B0878" w:rsidRPr="00A65CF1">
        <w:rPr>
          <w:rFonts w:ascii="Times New Roman" w:hAnsi="Times New Roman" w:cs="Times New Roman"/>
          <w:sz w:val="28"/>
          <w:szCs w:val="28"/>
          <w:lang w:val="uk-UA"/>
        </w:rPr>
        <w:t>”</w:t>
      </w:r>
      <w:proofErr w:type="spellEnd"/>
      <w:r w:rsidR="004B0878" w:rsidRPr="00A65CF1">
        <w:rPr>
          <w:rFonts w:ascii="Times New Roman" w:hAnsi="Times New Roman" w:cs="Times New Roman"/>
          <w:sz w:val="28"/>
          <w:szCs w:val="28"/>
          <w:lang w:val="uk-UA"/>
        </w:rPr>
        <w:t xml:space="preserve">, який в останні місяці </w:t>
      </w:r>
      <w:proofErr w:type="spellStart"/>
      <w:r w:rsidR="004B0878" w:rsidRPr="00A65CF1">
        <w:rPr>
          <w:rFonts w:ascii="Times New Roman" w:hAnsi="Times New Roman" w:cs="Times New Roman"/>
          <w:sz w:val="28"/>
          <w:szCs w:val="28"/>
          <w:lang w:val="uk-UA"/>
        </w:rPr>
        <w:t>п.р</w:t>
      </w:r>
      <w:proofErr w:type="spellEnd"/>
      <w:r w:rsidR="004B0878" w:rsidRPr="00A65CF1">
        <w:rPr>
          <w:rFonts w:ascii="Times New Roman" w:hAnsi="Times New Roman" w:cs="Times New Roman"/>
          <w:sz w:val="28"/>
          <w:szCs w:val="28"/>
          <w:lang w:val="uk-UA"/>
        </w:rPr>
        <w:t>. Мінекономіки було розроблено та опрацьовано з причетними міністерствами, представниками бізнесу.</w:t>
      </w:r>
      <w:r w:rsidRPr="00A65CF1">
        <w:rPr>
          <w:rFonts w:ascii="Times New Roman" w:hAnsi="Times New Roman" w:cs="Times New Roman"/>
          <w:sz w:val="28"/>
          <w:szCs w:val="28"/>
          <w:lang w:val="uk-UA"/>
        </w:rPr>
        <w:t xml:space="preserve"> </w:t>
      </w:r>
    </w:p>
    <w:p w:rsidR="00A65CF1" w:rsidRPr="00A65CF1" w:rsidRDefault="004B0878" w:rsidP="00A65CF1">
      <w:pPr>
        <w:pStyle w:val="a3"/>
        <w:numPr>
          <w:ilvl w:val="1"/>
          <w:numId w:val="16"/>
        </w:numPr>
        <w:shd w:val="clear" w:color="auto" w:fill="FFFFFF" w:themeFill="background1"/>
        <w:spacing w:after="120" w:line="240" w:lineRule="auto"/>
        <w:ind w:left="709" w:hanging="709"/>
        <w:jc w:val="both"/>
        <w:rPr>
          <w:rFonts w:ascii="Times New Roman" w:hAnsi="Times New Roman" w:cs="Times New Roman"/>
          <w:b/>
          <w:sz w:val="28"/>
          <w:szCs w:val="28"/>
          <w:lang w:val="uk-UA"/>
        </w:rPr>
      </w:pPr>
      <w:r w:rsidRPr="00A65CF1">
        <w:rPr>
          <w:rFonts w:ascii="Times New Roman" w:hAnsi="Times New Roman" w:cs="Times New Roman"/>
          <w:bCs/>
          <w:iCs/>
          <w:sz w:val="28"/>
          <w:szCs w:val="28"/>
          <w:lang w:val="uk-UA"/>
        </w:rPr>
        <w:t xml:space="preserve">З метою </w:t>
      </w:r>
      <w:r w:rsidRPr="00A65CF1">
        <w:rPr>
          <w:rFonts w:ascii="Times New Roman" w:hAnsi="Times New Roman" w:cs="Times New Roman"/>
          <w:color w:val="000000"/>
          <w:sz w:val="28"/>
          <w:szCs w:val="28"/>
          <w:shd w:val="clear" w:color="auto" w:fill="FFFFFF"/>
          <w:lang w:val="uk-UA"/>
        </w:rPr>
        <w:t xml:space="preserve">подальшого впровадження середньострокового планування в Україні, зокрема </w:t>
      </w:r>
      <w:r w:rsidRPr="00A65CF1">
        <w:rPr>
          <w:rFonts w:ascii="Times New Roman" w:hAnsi="Times New Roman" w:cs="Times New Roman"/>
          <w:bCs/>
          <w:iCs/>
          <w:sz w:val="28"/>
          <w:szCs w:val="28"/>
          <w:lang w:val="uk-UA"/>
        </w:rPr>
        <w:t xml:space="preserve">імплементації норм закону України №2646-VIII «Про внесення змін до Бюджетного кодексу України (щодо правового підґрунтя для запровадження середньострокового бюджетного планування)», що набув чинності 11.01.2019р., </w:t>
      </w:r>
      <w:r w:rsidRPr="00A65CF1">
        <w:rPr>
          <w:rFonts w:ascii="Times New Roman" w:hAnsi="Times New Roman" w:cs="Times New Roman"/>
          <w:color w:val="000000"/>
          <w:sz w:val="28"/>
          <w:szCs w:val="28"/>
          <w:shd w:val="clear" w:color="auto" w:fill="FFFFFF"/>
          <w:lang w:val="uk-UA"/>
        </w:rPr>
        <w:t>прискорити підготовку відповідних змін до Господарського</w:t>
      </w:r>
      <w:r w:rsidRPr="00A65CF1">
        <w:rPr>
          <w:rFonts w:ascii="Times New Roman" w:hAnsi="Times New Roman" w:cs="Times New Roman"/>
          <w:bCs/>
          <w:iCs/>
          <w:sz w:val="28"/>
          <w:szCs w:val="28"/>
          <w:lang w:val="uk-UA"/>
        </w:rPr>
        <w:t>, Податкового та Бюджетного кодексів України, а також до інших  нормативно-правових актів.</w:t>
      </w:r>
    </w:p>
    <w:p w:rsidR="00A65CF1" w:rsidRDefault="005E1431" w:rsidP="00A65CF1">
      <w:pPr>
        <w:pStyle w:val="a3"/>
        <w:numPr>
          <w:ilvl w:val="1"/>
          <w:numId w:val="16"/>
        </w:numPr>
        <w:shd w:val="clear" w:color="auto" w:fill="FFFFFF" w:themeFill="background1"/>
        <w:spacing w:after="0" w:line="240" w:lineRule="auto"/>
        <w:ind w:left="720"/>
        <w:jc w:val="both"/>
        <w:rPr>
          <w:rFonts w:ascii="Times New Roman" w:hAnsi="Times New Roman" w:cs="Times New Roman"/>
          <w:sz w:val="28"/>
          <w:szCs w:val="28"/>
          <w:lang w:val="uk-UA"/>
        </w:rPr>
      </w:pPr>
      <w:r w:rsidRPr="00A65CF1">
        <w:rPr>
          <w:rFonts w:ascii="Times New Roman" w:hAnsi="Times New Roman" w:cs="Times New Roman"/>
          <w:sz w:val="28"/>
          <w:szCs w:val="28"/>
          <w:lang w:val="uk-UA" w:eastAsia="uk-UA"/>
        </w:rPr>
        <w:t xml:space="preserve">Рекомендувати Антимонопольному комітету України  проаналізувати проблему </w:t>
      </w:r>
      <w:r w:rsidRPr="00A65CF1">
        <w:rPr>
          <w:rFonts w:ascii="Times New Roman" w:hAnsi="Times New Roman" w:cs="Times New Roman"/>
          <w:sz w:val="28"/>
          <w:szCs w:val="28"/>
          <w:lang w:val="uk-UA"/>
        </w:rPr>
        <w:t xml:space="preserve">формування у тендерної документації </w:t>
      </w:r>
      <w:r w:rsidRPr="00A65CF1">
        <w:rPr>
          <w:rFonts w:ascii="Times New Roman" w:hAnsi="Times New Roman" w:cs="Times New Roman"/>
          <w:color w:val="000000"/>
          <w:sz w:val="28"/>
          <w:szCs w:val="28"/>
          <w:shd w:val="clear" w:color="auto" w:fill="FFFFFF"/>
          <w:lang w:val="uk-UA"/>
        </w:rPr>
        <w:t>занадто деталізованих додаткових/необґрунтованих/ не передбачених законодавством вимог</w:t>
      </w:r>
      <w:r w:rsidRPr="00A65CF1">
        <w:rPr>
          <w:rFonts w:ascii="Times New Roman" w:hAnsi="Times New Roman" w:cs="Times New Roman"/>
          <w:sz w:val="28"/>
          <w:szCs w:val="28"/>
          <w:lang w:val="uk-UA"/>
        </w:rPr>
        <w:t xml:space="preserve"> (під іноземних виробників)</w:t>
      </w:r>
      <w:r w:rsidRPr="00A65CF1">
        <w:rPr>
          <w:rFonts w:ascii="Times New Roman" w:hAnsi="Times New Roman" w:cs="Times New Roman"/>
          <w:color w:val="000000"/>
          <w:sz w:val="28"/>
          <w:szCs w:val="28"/>
          <w:shd w:val="clear" w:color="auto" w:fill="FFFFFF"/>
          <w:lang w:val="uk-UA"/>
        </w:rPr>
        <w:t xml:space="preserve">, що призводить до дискримінації та обмеження кола потенційних учасників процедур закупівель у державних компаніях (НАЕК «Енергоатом», АТ «Укрзалізниця» тощо), зокрема </w:t>
      </w:r>
      <w:r w:rsidRPr="00A65CF1">
        <w:rPr>
          <w:rFonts w:ascii="Times New Roman" w:hAnsi="Times New Roman" w:cs="Times New Roman"/>
          <w:sz w:val="28"/>
          <w:szCs w:val="28"/>
          <w:lang w:val="uk-UA"/>
        </w:rPr>
        <w:t xml:space="preserve"> недопущення до торгів українських підприємств.</w:t>
      </w:r>
    </w:p>
    <w:p w:rsidR="00E7379C" w:rsidRPr="00A65CF1" w:rsidRDefault="00E7379C" w:rsidP="00A65CF1">
      <w:pPr>
        <w:pStyle w:val="a3"/>
        <w:numPr>
          <w:ilvl w:val="1"/>
          <w:numId w:val="16"/>
        </w:numPr>
        <w:shd w:val="clear" w:color="auto" w:fill="FFFFFF" w:themeFill="background1"/>
        <w:spacing w:after="0" w:line="240" w:lineRule="auto"/>
        <w:ind w:left="720"/>
        <w:jc w:val="both"/>
        <w:rPr>
          <w:rFonts w:ascii="Times New Roman" w:hAnsi="Times New Roman" w:cs="Times New Roman"/>
          <w:sz w:val="28"/>
          <w:szCs w:val="28"/>
          <w:lang w:val="uk-UA"/>
        </w:rPr>
      </w:pPr>
      <w:r w:rsidRPr="00A65CF1">
        <w:rPr>
          <w:rFonts w:ascii="Times New Roman" w:hAnsi="Times New Roman" w:cs="Times New Roman"/>
          <w:bCs/>
          <w:iCs/>
          <w:sz w:val="28"/>
          <w:szCs w:val="28"/>
          <w:lang w:val="uk-UA"/>
        </w:rPr>
        <w:t>З метою забезпечення участі вітчизняних виробників у публічних закупівлях  в умовах протидії поширенню COVID-19</w:t>
      </w:r>
    </w:p>
    <w:p w:rsidR="00E7379C" w:rsidRPr="00F940F8" w:rsidRDefault="004B0878" w:rsidP="00F940F8">
      <w:pPr>
        <w:numPr>
          <w:ilvl w:val="0"/>
          <w:numId w:val="10"/>
        </w:numPr>
        <w:spacing w:before="120" w:after="160" w:line="240" w:lineRule="auto"/>
        <w:jc w:val="both"/>
        <w:rPr>
          <w:rFonts w:ascii="Times New Roman" w:hAnsi="Times New Roman" w:cs="Times New Roman"/>
          <w:bCs/>
          <w:iCs/>
          <w:sz w:val="28"/>
          <w:szCs w:val="28"/>
          <w:lang w:val="uk-UA"/>
        </w:rPr>
      </w:pPr>
      <w:r w:rsidRPr="00F940F8">
        <w:rPr>
          <w:rFonts w:ascii="Times New Roman" w:hAnsi="Times New Roman" w:cs="Times New Roman"/>
          <w:sz w:val="28"/>
          <w:szCs w:val="28"/>
          <w:lang w:val="uk-UA"/>
        </w:rPr>
        <w:lastRenderedPageBreak/>
        <w:t>Організувати системний аналіз промислової політики розвинутих країн в світі щодо дотримання норм СОТ,  Угоди про асоціацію між Україною та Євросоюзом  в частині імпортозаміщення, локалізації виробництва.</w:t>
      </w:r>
      <w:r w:rsidR="00E7379C" w:rsidRPr="00F940F8">
        <w:rPr>
          <w:rFonts w:ascii="Times New Roman" w:hAnsi="Times New Roman" w:cs="Times New Roman"/>
          <w:sz w:val="28"/>
          <w:szCs w:val="28"/>
          <w:lang w:val="uk-UA"/>
        </w:rPr>
        <w:t xml:space="preserve"> </w:t>
      </w:r>
    </w:p>
    <w:p w:rsidR="004B0878" w:rsidRPr="00F940F8" w:rsidRDefault="004B0878" w:rsidP="00F940F8">
      <w:pPr>
        <w:numPr>
          <w:ilvl w:val="0"/>
          <w:numId w:val="10"/>
        </w:numPr>
        <w:spacing w:before="120" w:after="160" w:line="240" w:lineRule="auto"/>
        <w:jc w:val="both"/>
        <w:rPr>
          <w:rFonts w:ascii="Times New Roman" w:hAnsi="Times New Roman" w:cs="Times New Roman"/>
          <w:bCs/>
          <w:iCs/>
          <w:sz w:val="28"/>
          <w:szCs w:val="28"/>
          <w:lang w:val="uk-UA"/>
        </w:rPr>
      </w:pPr>
      <w:r w:rsidRPr="00F940F8">
        <w:rPr>
          <w:rFonts w:ascii="Times New Roman" w:hAnsi="Times New Roman" w:cs="Times New Roman"/>
          <w:sz w:val="28"/>
          <w:szCs w:val="28"/>
          <w:lang w:val="uk-UA"/>
        </w:rPr>
        <w:t>Здійснювати постійний аналіз структури імпорту у секторі публічних закупівель з метою формування техніко-економічного обґрунтування державної політики імпортозаміщення та локалізації виробництва на території України.</w:t>
      </w:r>
    </w:p>
    <w:p w:rsidR="004B0878" w:rsidRPr="00F940F8" w:rsidRDefault="004B0878" w:rsidP="00F940F8">
      <w:pPr>
        <w:pStyle w:val="a3"/>
        <w:numPr>
          <w:ilvl w:val="0"/>
          <w:numId w:val="10"/>
        </w:numPr>
        <w:spacing w:before="120" w:after="160" w:line="240" w:lineRule="auto"/>
        <w:jc w:val="both"/>
        <w:rPr>
          <w:rFonts w:ascii="Times New Roman" w:hAnsi="Times New Roman" w:cs="Times New Roman"/>
          <w:color w:val="000000"/>
          <w:sz w:val="28"/>
          <w:szCs w:val="28"/>
          <w:lang w:val="uk-UA" w:eastAsia="uk-UA" w:bidi="uk-UA"/>
        </w:rPr>
      </w:pPr>
      <w:r w:rsidRPr="00F940F8">
        <w:rPr>
          <w:rFonts w:ascii="Times New Roman" w:hAnsi="Times New Roman" w:cs="Times New Roman"/>
          <w:bCs/>
          <w:iCs/>
          <w:sz w:val="28"/>
          <w:szCs w:val="28"/>
          <w:lang w:val="uk-UA"/>
        </w:rPr>
        <w:t>З метою визначення потреб у сировині, що не виробляється в Україні та використовується у виробництві готової продукції в умовах карантину, зокрема медичних виробів, засобів індивідуального захисту, фармакологічних препаратів сформувати номенклатуру критичного імпорту, із подальшим встановленням пільгового митного режиму ввезення на такі матеріали.</w:t>
      </w:r>
    </w:p>
    <w:p w:rsidR="004B0878" w:rsidRPr="00F940F8" w:rsidRDefault="004B0878" w:rsidP="00F940F8">
      <w:pPr>
        <w:pStyle w:val="23"/>
        <w:numPr>
          <w:ilvl w:val="0"/>
          <w:numId w:val="10"/>
        </w:numPr>
        <w:shd w:val="clear" w:color="auto" w:fill="auto"/>
        <w:spacing w:before="120" w:line="240" w:lineRule="auto"/>
        <w:rPr>
          <w:color w:val="000000"/>
          <w:sz w:val="28"/>
          <w:szCs w:val="28"/>
          <w:lang w:val="uk-UA" w:eastAsia="uk-UA" w:bidi="uk-UA"/>
        </w:rPr>
      </w:pPr>
      <w:r w:rsidRPr="00F940F8">
        <w:rPr>
          <w:color w:val="000000"/>
          <w:sz w:val="28"/>
          <w:szCs w:val="28"/>
          <w:lang w:val="uk-UA" w:eastAsia="uk-UA" w:bidi="uk-UA"/>
        </w:rPr>
        <w:t xml:space="preserve">Організувати консолідовану роботу з національними виробниками медичних виробів, лікарських засобів та </w:t>
      </w:r>
      <w:r w:rsidR="00E7379C" w:rsidRPr="00F940F8">
        <w:rPr>
          <w:color w:val="000000"/>
          <w:sz w:val="28"/>
          <w:szCs w:val="28"/>
          <w:lang w:val="uk-UA" w:eastAsia="uk-UA" w:bidi="uk-UA"/>
        </w:rPr>
        <w:t>засобів індивідуального захисту</w:t>
      </w:r>
      <w:r w:rsidRPr="00F940F8">
        <w:rPr>
          <w:color w:val="000000"/>
          <w:sz w:val="28"/>
          <w:szCs w:val="28"/>
          <w:lang w:val="uk-UA" w:eastAsia="uk-UA" w:bidi="uk-UA"/>
        </w:rPr>
        <w:t xml:space="preserve"> в рамках виконання плану закупівель до Держрезерву. </w:t>
      </w:r>
    </w:p>
    <w:p w:rsidR="00227EA0" w:rsidRPr="00A65CF1" w:rsidRDefault="00EA1008" w:rsidP="00A65CF1">
      <w:pPr>
        <w:pStyle w:val="a3"/>
        <w:numPr>
          <w:ilvl w:val="0"/>
          <w:numId w:val="16"/>
        </w:numPr>
        <w:shd w:val="clear" w:color="auto" w:fill="FFFFFF" w:themeFill="background1"/>
        <w:tabs>
          <w:tab w:val="left" w:pos="567"/>
        </w:tabs>
        <w:spacing w:before="240" w:after="0" w:line="240" w:lineRule="auto"/>
        <w:ind w:left="0" w:firstLine="851"/>
        <w:jc w:val="both"/>
        <w:rPr>
          <w:rFonts w:ascii="Times New Roman" w:hAnsi="Times New Roman" w:cs="Times New Roman"/>
          <w:sz w:val="28"/>
          <w:szCs w:val="28"/>
          <w:lang w:val="uk-UA"/>
        </w:rPr>
      </w:pPr>
      <w:r w:rsidRPr="00A65CF1">
        <w:rPr>
          <w:rFonts w:ascii="Times New Roman" w:hAnsi="Times New Roman" w:cs="Times New Roman"/>
          <w:sz w:val="28"/>
          <w:szCs w:val="28"/>
          <w:lang w:val="uk-UA"/>
        </w:rPr>
        <w:t>З метою оптимізації та удосконалення діяльнос</w:t>
      </w:r>
      <w:r w:rsidR="00227EA0" w:rsidRPr="00A65CF1">
        <w:rPr>
          <w:rFonts w:ascii="Times New Roman" w:hAnsi="Times New Roman" w:cs="Times New Roman"/>
          <w:sz w:val="28"/>
          <w:szCs w:val="28"/>
          <w:lang w:val="uk-UA"/>
        </w:rPr>
        <w:t>т</w:t>
      </w:r>
      <w:r w:rsidRPr="00A65CF1">
        <w:rPr>
          <w:rFonts w:ascii="Times New Roman" w:hAnsi="Times New Roman" w:cs="Times New Roman"/>
          <w:sz w:val="28"/>
          <w:szCs w:val="28"/>
          <w:lang w:val="uk-UA"/>
        </w:rPr>
        <w:t xml:space="preserve">і </w:t>
      </w:r>
      <w:r w:rsidR="00227EA0" w:rsidRPr="00A65CF1">
        <w:rPr>
          <w:rFonts w:ascii="Times New Roman" w:hAnsi="Times New Roman" w:cs="Times New Roman"/>
          <w:sz w:val="28"/>
          <w:szCs w:val="28"/>
          <w:lang w:val="uk-UA"/>
        </w:rPr>
        <w:t>державних</w:t>
      </w:r>
      <w:r w:rsidRPr="00A65CF1">
        <w:rPr>
          <w:rFonts w:ascii="Times New Roman" w:hAnsi="Times New Roman" w:cs="Times New Roman"/>
          <w:sz w:val="28"/>
          <w:szCs w:val="28"/>
          <w:lang w:val="uk-UA"/>
        </w:rPr>
        <w:t xml:space="preserve"> органів влади </w:t>
      </w:r>
      <w:r w:rsidR="00227EA0" w:rsidRPr="00A65CF1">
        <w:rPr>
          <w:rFonts w:ascii="Times New Roman" w:hAnsi="Times New Roman" w:cs="Times New Roman"/>
          <w:sz w:val="28"/>
          <w:szCs w:val="28"/>
          <w:lang w:val="uk-UA"/>
        </w:rPr>
        <w:t xml:space="preserve">розглянути питання: </w:t>
      </w:r>
    </w:p>
    <w:p w:rsidR="00BA4612" w:rsidRPr="00A65CF1" w:rsidRDefault="00A65CF1" w:rsidP="00A65CF1">
      <w:pPr>
        <w:pStyle w:val="a3"/>
        <w:shd w:val="clear" w:color="auto" w:fill="FFFFFF" w:themeFill="background1"/>
        <w:spacing w:before="240"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w:t>
      </w:r>
      <w:r w:rsidR="00EA1008" w:rsidRPr="00A65CF1">
        <w:rPr>
          <w:rFonts w:ascii="Times New Roman" w:hAnsi="Times New Roman" w:cs="Times New Roman"/>
          <w:sz w:val="28"/>
          <w:szCs w:val="28"/>
          <w:lang w:val="uk-UA"/>
        </w:rPr>
        <w:t xml:space="preserve">за наслідками протидії поширенню пандемії </w:t>
      </w:r>
      <w:r w:rsidR="00227EA0" w:rsidRPr="00A65CF1">
        <w:rPr>
          <w:rFonts w:ascii="Times New Roman" w:hAnsi="Times New Roman" w:cs="Times New Roman"/>
          <w:sz w:val="28"/>
          <w:szCs w:val="28"/>
          <w:lang w:val="uk-UA"/>
        </w:rPr>
        <w:t>С</w:t>
      </w:r>
      <w:r w:rsidR="00EA1008" w:rsidRPr="00A65CF1">
        <w:rPr>
          <w:rFonts w:ascii="Times New Roman" w:hAnsi="Times New Roman" w:cs="Times New Roman"/>
          <w:sz w:val="28"/>
          <w:szCs w:val="28"/>
          <w:lang w:val="en-US"/>
        </w:rPr>
        <w:t>OVID</w:t>
      </w:r>
      <w:r w:rsidR="00EA1008" w:rsidRPr="00A65CF1">
        <w:rPr>
          <w:rFonts w:ascii="Times New Roman" w:hAnsi="Times New Roman" w:cs="Times New Roman"/>
          <w:sz w:val="28"/>
          <w:szCs w:val="28"/>
          <w:lang w:val="uk-UA"/>
        </w:rPr>
        <w:t>-19 щодо відновлення на нових засадах діяльності Державної санітарно-епідеміологічної служби, служби медицини праці й професійного здоров'я, як такі, що суттєво впливають на розвиток трудового потенціалу</w:t>
      </w:r>
      <w:r w:rsidR="00227EA0" w:rsidRPr="00A65CF1">
        <w:rPr>
          <w:rFonts w:ascii="Times New Roman" w:hAnsi="Times New Roman" w:cs="Times New Roman"/>
          <w:sz w:val="28"/>
          <w:szCs w:val="28"/>
          <w:lang w:val="uk-UA"/>
        </w:rPr>
        <w:t>;</w:t>
      </w:r>
    </w:p>
    <w:p w:rsidR="00227EA0" w:rsidRPr="00A65CF1" w:rsidRDefault="00A65CF1" w:rsidP="00A65CF1">
      <w:pPr>
        <w:pStyle w:val="a3"/>
        <w:shd w:val="clear" w:color="auto" w:fill="FFFFFF" w:themeFill="background1"/>
        <w:spacing w:before="240"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w:t>
      </w:r>
      <w:r w:rsidR="00227EA0" w:rsidRPr="00A65CF1">
        <w:rPr>
          <w:rFonts w:ascii="Times New Roman" w:hAnsi="Times New Roman" w:cs="Times New Roman"/>
          <w:sz w:val="28"/>
          <w:szCs w:val="28"/>
          <w:lang w:val="uk-UA"/>
        </w:rPr>
        <w:t>з урахуванням досвіду реагування з мінімізації наслідків посухи  у південних регіонах, нарощування викликів у агропромисловому комплексі щодо виокремлення від Мінекономіки Міністерства агропромислової політики та продовольства .</w:t>
      </w:r>
    </w:p>
    <w:p w:rsidR="00D42B5A" w:rsidRPr="0008368D" w:rsidRDefault="00D42B5A" w:rsidP="00227EA0">
      <w:pPr>
        <w:pStyle w:val="a3"/>
        <w:numPr>
          <w:ilvl w:val="0"/>
          <w:numId w:val="16"/>
        </w:numPr>
        <w:spacing w:before="240" w:after="0" w:line="240" w:lineRule="auto"/>
        <w:ind w:left="0" w:firstLine="851"/>
        <w:jc w:val="both"/>
        <w:rPr>
          <w:rFonts w:ascii="Times New Roman" w:hAnsi="Times New Roman" w:cs="Times New Roman"/>
          <w:sz w:val="28"/>
          <w:szCs w:val="28"/>
          <w:lang w:val="uk-UA"/>
        </w:rPr>
      </w:pPr>
      <w:r w:rsidRPr="0008368D">
        <w:rPr>
          <w:rFonts w:ascii="Times New Roman" w:hAnsi="Times New Roman" w:cs="Times New Roman"/>
          <w:sz w:val="28"/>
          <w:szCs w:val="28"/>
          <w:lang w:val="uk-UA"/>
        </w:rPr>
        <w:t xml:space="preserve">Підтримуючи </w:t>
      </w:r>
      <w:r w:rsidR="0008368D" w:rsidRPr="0008368D">
        <w:rPr>
          <w:rFonts w:ascii="Times New Roman" w:hAnsi="Times New Roman" w:cs="Times New Roman"/>
          <w:sz w:val="28"/>
          <w:szCs w:val="28"/>
          <w:lang w:val="uk-UA"/>
        </w:rPr>
        <w:t xml:space="preserve">у цілому </w:t>
      </w:r>
      <w:r w:rsidR="00CB4DAB" w:rsidRPr="0008368D">
        <w:rPr>
          <w:rFonts w:ascii="Times New Roman" w:hAnsi="Times New Roman" w:cs="Times New Roman"/>
          <w:sz w:val="28"/>
          <w:szCs w:val="28"/>
          <w:lang w:val="uk-UA"/>
        </w:rPr>
        <w:t>законодавч</w:t>
      </w:r>
      <w:r w:rsidR="00BF5066">
        <w:rPr>
          <w:rFonts w:ascii="Times New Roman" w:hAnsi="Times New Roman" w:cs="Times New Roman"/>
          <w:sz w:val="28"/>
          <w:szCs w:val="28"/>
          <w:lang w:val="uk-UA"/>
        </w:rPr>
        <w:t>і</w:t>
      </w:r>
      <w:r w:rsidR="00CB4DAB" w:rsidRPr="0008368D">
        <w:rPr>
          <w:rFonts w:ascii="Times New Roman" w:hAnsi="Times New Roman" w:cs="Times New Roman"/>
          <w:sz w:val="28"/>
          <w:szCs w:val="28"/>
          <w:lang w:val="uk-UA"/>
        </w:rPr>
        <w:t xml:space="preserve"> ініціатив</w:t>
      </w:r>
      <w:r w:rsidR="00BF5066">
        <w:rPr>
          <w:rFonts w:ascii="Times New Roman" w:hAnsi="Times New Roman" w:cs="Times New Roman"/>
          <w:sz w:val="28"/>
          <w:szCs w:val="28"/>
          <w:lang w:val="uk-UA"/>
        </w:rPr>
        <w:t xml:space="preserve">и </w:t>
      </w:r>
      <w:r w:rsidR="00664BDB">
        <w:rPr>
          <w:rFonts w:ascii="Times New Roman" w:hAnsi="Times New Roman" w:cs="Times New Roman"/>
          <w:sz w:val="28"/>
          <w:szCs w:val="28"/>
          <w:lang w:val="uk-UA"/>
        </w:rPr>
        <w:t>ВРУ</w:t>
      </w:r>
      <w:r w:rsidR="00BF5066">
        <w:rPr>
          <w:rFonts w:ascii="Times New Roman" w:hAnsi="Times New Roman" w:cs="Times New Roman"/>
          <w:sz w:val="28"/>
          <w:szCs w:val="28"/>
          <w:lang w:val="uk-UA"/>
        </w:rPr>
        <w:t xml:space="preserve"> </w:t>
      </w:r>
      <w:r w:rsidR="00CB4DAB" w:rsidRPr="0008368D">
        <w:rPr>
          <w:rFonts w:ascii="Times New Roman" w:hAnsi="Times New Roman" w:cs="Times New Roman"/>
          <w:bCs/>
          <w:sz w:val="28"/>
          <w:szCs w:val="28"/>
          <w:shd w:val="clear" w:color="auto" w:fill="FFFFFF"/>
          <w:lang w:val="uk-UA"/>
        </w:rPr>
        <w:t xml:space="preserve">щодо </w:t>
      </w:r>
      <w:r w:rsidR="00CB4DAB" w:rsidRPr="00FA6820">
        <w:rPr>
          <w:rFonts w:ascii="Times New Roman" w:hAnsi="Times New Roman" w:cs="Times New Roman"/>
          <w:bCs/>
          <w:sz w:val="28"/>
          <w:szCs w:val="28"/>
          <w:shd w:val="clear" w:color="auto" w:fill="FFFFFF"/>
          <w:lang w:val="uk-UA"/>
        </w:rPr>
        <w:t xml:space="preserve">лібералізації застосування реєстраторів розрахункових операцій </w:t>
      </w:r>
      <w:proofErr w:type="spellStart"/>
      <w:r w:rsidR="00CB4DAB" w:rsidRPr="00FA6820">
        <w:rPr>
          <w:rFonts w:ascii="Times New Roman" w:hAnsi="Times New Roman" w:cs="Times New Roman"/>
          <w:bCs/>
          <w:sz w:val="28"/>
          <w:szCs w:val="28"/>
          <w:shd w:val="clear" w:color="auto" w:fill="FFFFFF"/>
          <w:lang w:val="uk-UA"/>
        </w:rPr>
        <w:t>ФОП</w:t>
      </w:r>
      <w:proofErr w:type="spellEnd"/>
      <w:r w:rsidR="00CB4DAB" w:rsidRPr="00FA6820">
        <w:rPr>
          <w:rFonts w:ascii="Times New Roman" w:hAnsi="Times New Roman" w:cs="Times New Roman"/>
          <w:bCs/>
          <w:sz w:val="28"/>
          <w:szCs w:val="28"/>
          <w:shd w:val="clear" w:color="auto" w:fill="FFFFFF"/>
          <w:lang w:val="uk-UA"/>
        </w:rPr>
        <w:t xml:space="preserve"> та скасування механізму </w:t>
      </w:r>
      <w:r w:rsidR="00F8658E" w:rsidRPr="00FA6820">
        <w:rPr>
          <w:rFonts w:ascii="Times New Roman" w:hAnsi="Times New Roman" w:cs="Times New Roman"/>
          <w:color w:val="000000"/>
          <w:sz w:val="28"/>
          <w:szCs w:val="28"/>
          <w:lang w:val="uk-UA"/>
        </w:rPr>
        <w:t>компенсації частини штрафних санкцій «</w:t>
      </w:r>
      <w:proofErr w:type="spellStart"/>
      <w:r w:rsidR="00F8658E" w:rsidRPr="00FA6820">
        <w:rPr>
          <w:rFonts w:ascii="Times New Roman" w:hAnsi="Times New Roman" w:cs="Times New Roman"/>
          <w:color w:val="000000"/>
          <w:sz w:val="28"/>
          <w:szCs w:val="28"/>
          <w:lang w:val="uk-UA"/>
        </w:rPr>
        <w:t>кешбек</w:t>
      </w:r>
      <w:proofErr w:type="spellEnd"/>
      <w:r w:rsidR="00F8658E" w:rsidRPr="00FA6820">
        <w:rPr>
          <w:rFonts w:ascii="Times New Roman" w:hAnsi="Times New Roman" w:cs="Times New Roman"/>
          <w:color w:val="000000"/>
          <w:sz w:val="28"/>
          <w:szCs w:val="28"/>
          <w:lang w:val="uk-UA"/>
        </w:rPr>
        <w:t>»</w:t>
      </w:r>
      <w:r w:rsidR="00F8658E">
        <w:rPr>
          <w:color w:val="000000"/>
          <w:sz w:val="28"/>
          <w:szCs w:val="28"/>
          <w:lang w:val="uk-UA"/>
        </w:rPr>
        <w:t xml:space="preserve"> </w:t>
      </w:r>
      <w:r w:rsidR="00CB4DAB" w:rsidRPr="0008368D">
        <w:rPr>
          <w:rFonts w:ascii="Times New Roman" w:hAnsi="Times New Roman" w:cs="Times New Roman"/>
          <w:bCs/>
          <w:sz w:val="28"/>
          <w:szCs w:val="28"/>
          <w:shd w:val="clear" w:color="auto" w:fill="FFFFFF"/>
          <w:lang w:val="uk-UA"/>
        </w:rPr>
        <w:t>(реєстр №4439</w:t>
      </w:r>
      <w:r w:rsidR="00BF5066">
        <w:rPr>
          <w:rFonts w:ascii="Times New Roman" w:hAnsi="Times New Roman" w:cs="Times New Roman"/>
          <w:bCs/>
          <w:sz w:val="28"/>
          <w:szCs w:val="28"/>
          <w:shd w:val="clear" w:color="auto" w:fill="FFFFFF"/>
          <w:lang w:val="uk-UA"/>
        </w:rPr>
        <w:t>-д</w:t>
      </w:r>
      <w:r w:rsidR="00CB4DAB" w:rsidRPr="0008368D">
        <w:rPr>
          <w:rFonts w:ascii="Times New Roman" w:hAnsi="Times New Roman" w:cs="Times New Roman"/>
          <w:bCs/>
          <w:sz w:val="28"/>
          <w:szCs w:val="28"/>
          <w:shd w:val="clear" w:color="auto" w:fill="FFFFFF"/>
          <w:lang w:val="uk-UA"/>
        </w:rPr>
        <w:t xml:space="preserve"> від </w:t>
      </w:r>
      <w:r w:rsidR="00BF5066">
        <w:rPr>
          <w:rFonts w:ascii="Times New Roman" w:hAnsi="Times New Roman" w:cs="Times New Roman"/>
          <w:bCs/>
          <w:sz w:val="28"/>
          <w:szCs w:val="28"/>
          <w:shd w:val="clear" w:color="auto" w:fill="FFFFFF"/>
          <w:lang w:val="uk-UA"/>
        </w:rPr>
        <w:t>01</w:t>
      </w:r>
      <w:r w:rsidR="00CB4DAB" w:rsidRPr="0008368D">
        <w:rPr>
          <w:rFonts w:ascii="Times New Roman" w:hAnsi="Times New Roman" w:cs="Times New Roman"/>
          <w:bCs/>
          <w:sz w:val="28"/>
          <w:szCs w:val="28"/>
          <w:shd w:val="clear" w:color="auto" w:fill="FFFFFF"/>
          <w:lang w:val="uk-UA"/>
        </w:rPr>
        <w:t>.1</w:t>
      </w:r>
      <w:r w:rsidR="00BF5066">
        <w:rPr>
          <w:rFonts w:ascii="Times New Roman" w:hAnsi="Times New Roman" w:cs="Times New Roman"/>
          <w:bCs/>
          <w:sz w:val="28"/>
          <w:szCs w:val="28"/>
          <w:shd w:val="clear" w:color="auto" w:fill="FFFFFF"/>
          <w:lang w:val="uk-UA"/>
        </w:rPr>
        <w:t>2</w:t>
      </w:r>
      <w:r w:rsidR="00CB4DAB" w:rsidRPr="0008368D">
        <w:rPr>
          <w:rFonts w:ascii="Times New Roman" w:hAnsi="Times New Roman" w:cs="Times New Roman"/>
          <w:bCs/>
          <w:sz w:val="28"/>
          <w:szCs w:val="28"/>
          <w:shd w:val="clear" w:color="auto" w:fill="FFFFFF"/>
          <w:lang w:val="uk-UA"/>
        </w:rPr>
        <w:t>.</w:t>
      </w:r>
      <w:r w:rsidR="00BF5066">
        <w:rPr>
          <w:rFonts w:ascii="Times New Roman" w:hAnsi="Times New Roman" w:cs="Times New Roman"/>
          <w:bCs/>
          <w:sz w:val="28"/>
          <w:szCs w:val="28"/>
          <w:shd w:val="clear" w:color="auto" w:fill="FFFFFF"/>
          <w:lang w:val="uk-UA"/>
        </w:rPr>
        <w:t>2020</w:t>
      </w:r>
      <w:r w:rsidR="00CB4DAB" w:rsidRPr="0008368D">
        <w:rPr>
          <w:rFonts w:ascii="Times New Roman" w:hAnsi="Times New Roman" w:cs="Times New Roman"/>
          <w:bCs/>
          <w:sz w:val="28"/>
          <w:szCs w:val="28"/>
          <w:shd w:val="clear" w:color="auto" w:fill="FFFFFF"/>
          <w:lang w:val="uk-UA"/>
        </w:rPr>
        <w:t>), що</w:t>
      </w:r>
      <w:r w:rsidR="00EF146A">
        <w:rPr>
          <w:rFonts w:ascii="Times New Roman" w:hAnsi="Times New Roman" w:cs="Times New Roman"/>
          <w:bCs/>
          <w:sz w:val="28"/>
          <w:szCs w:val="28"/>
          <w:shd w:val="clear" w:color="auto" w:fill="FFFFFF"/>
          <w:lang w:val="uk-UA"/>
        </w:rPr>
        <w:t xml:space="preserve">, зокрема, </w:t>
      </w:r>
      <w:r w:rsidR="00F8658E">
        <w:rPr>
          <w:rFonts w:ascii="Times New Roman" w:hAnsi="Times New Roman" w:cs="Times New Roman"/>
          <w:sz w:val="28"/>
          <w:szCs w:val="28"/>
          <w:lang w:val="uk-UA" w:eastAsia="ru-RU"/>
        </w:rPr>
        <w:t xml:space="preserve">на рік </w:t>
      </w:r>
      <w:proofErr w:type="spellStart"/>
      <w:r w:rsidR="00F8658E">
        <w:rPr>
          <w:rFonts w:ascii="Times New Roman" w:hAnsi="Times New Roman" w:cs="Times New Roman"/>
          <w:sz w:val="28"/>
          <w:szCs w:val="28"/>
          <w:lang w:val="uk-UA" w:eastAsia="ru-RU"/>
        </w:rPr>
        <w:t>відтермінову</w:t>
      </w:r>
      <w:r w:rsidR="00E5452F">
        <w:rPr>
          <w:rFonts w:ascii="Times New Roman" w:hAnsi="Times New Roman" w:cs="Times New Roman"/>
          <w:sz w:val="28"/>
          <w:szCs w:val="28"/>
          <w:lang w:val="uk-UA" w:eastAsia="ru-RU"/>
        </w:rPr>
        <w:t>ють</w:t>
      </w:r>
      <w:proofErr w:type="spellEnd"/>
      <w:r w:rsidR="00F8658E">
        <w:rPr>
          <w:rFonts w:ascii="Times New Roman" w:hAnsi="Times New Roman" w:cs="Times New Roman"/>
          <w:sz w:val="28"/>
          <w:szCs w:val="28"/>
          <w:lang w:val="uk-UA" w:eastAsia="ru-RU"/>
        </w:rPr>
        <w:t xml:space="preserve"> запровадження РРО</w:t>
      </w:r>
      <w:r w:rsidR="00CB4DAB" w:rsidRPr="0008368D">
        <w:rPr>
          <w:rFonts w:ascii="Times New Roman" w:hAnsi="Times New Roman" w:cs="Times New Roman"/>
          <w:sz w:val="28"/>
          <w:szCs w:val="28"/>
          <w:lang w:val="uk-UA" w:eastAsia="ru-RU"/>
        </w:rPr>
        <w:t xml:space="preserve">, </w:t>
      </w:r>
      <w:r w:rsidR="00FA6820">
        <w:rPr>
          <w:rFonts w:ascii="Times New Roman" w:hAnsi="Times New Roman" w:cs="Times New Roman"/>
          <w:sz w:val="28"/>
          <w:szCs w:val="28"/>
          <w:lang w:val="uk-UA" w:eastAsia="ru-RU"/>
        </w:rPr>
        <w:t>та сприятим</w:t>
      </w:r>
      <w:r w:rsidR="00E5452F">
        <w:rPr>
          <w:rFonts w:ascii="Times New Roman" w:hAnsi="Times New Roman" w:cs="Times New Roman"/>
          <w:sz w:val="28"/>
          <w:szCs w:val="28"/>
          <w:lang w:val="uk-UA" w:eastAsia="ru-RU"/>
        </w:rPr>
        <w:t>уть</w:t>
      </w:r>
      <w:r w:rsidR="00FA6820">
        <w:rPr>
          <w:rFonts w:ascii="Times New Roman" w:hAnsi="Times New Roman" w:cs="Times New Roman"/>
          <w:sz w:val="28"/>
          <w:szCs w:val="28"/>
          <w:lang w:val="uk-UA" w:eastAsia="ru-RU"/>
        </w:rPr>
        <w:t xml:space="preserve"> зменшенню</w:t>
      </w:r>
      <w:r w:rsidR="00CB4DAB" w:rsidRPr="0008368D">
        <w:rPr>
          <w:rFonts w:ascii="Times New Roman" w:hAnsi="Times New Roman" w:cs="Times New Roman"/>
          <w:sz w:val="28"/>
          <w:szCs w:val="28"/>
          <w:lang w:val="uk-UA" w:eastAsia="ru-RU"/>
        </w:rPr>
        <w:t xml:space="preserve"> адміністративного навантаження на бізнес</w:t>
      </w:r>
      <w:r w:rsidR="002D76B1" w:rsidRPr="0008368D">
        <w:rPr>
          <w:rFonts w:ascii="Times New Roman" w:hAnsi="Times New Roman" w:cs="Times New Roman"/>
          <w:sz w:val="28"/>
          <w:szCs w:val="28"/>
          <w:lang w:val="uk-UA" w:eastAsia="ru-RU"/>
        </w:rPr>
        <w:t>,</w:t>
      </w:r>
      <w:r w:rsidR="00CB4DAB" w:rsidRPr="0008368D">
        <w:rPr>
          <w:rFonts w:ascii="Times New Roman" w:hAnsi="Times New Roman" w:cs="Times New Roman"/>
          <w:sz w:val="28"/>
          <w:szCs w:val="28"/>
          <w:lang w:val="uk-UA" w:eastAsia="ru-RU"/>
        </w:rPr>
        <w:t xml:space="preserve"> </w:t>
      </w:r>
      <w:r w:rsidRPr="0008368D">
        <w:rPr>
          <w:rFonts w:ascii="Times New Roman" w:hAnsi="Times New Roman" w:cs="Times New Roman"/>
          <w:sz w:val="28"/>
          <w:szCs w:val="28"/>
          <w:lang w:val="uk-UA"/>
        </w:rPr>
        <w:t xml:space="preserve">наполягаємо на необхідності </w:t>
      </w:r>
      <w:r w:rsidR="00FA6820">
        <w:rPr>
          <w:rFonts w:ascii="Times New Roman" w:hAnsi="Times New Roman" w:cs="Times New Roman"/>
          <w:sz w:val="28"/>
          <w:szCs w:val="28"/>
          <w:lang w:val="uk-UA"/>
        </w:rPr>
        <w:t xml:space="preserve">інших заходів </w:t>
      </w:r>
      <w:r w:rsidRPr="0008368D">
        <w:rPr>
          <w:rFonts w:ascii="Times New Roman" w:hAnsi="Times New Roman" w:cs="Times New Roman"/>
          <w:sz w:val="28"/>
          <w:szCs w:val="28"/>
          <w:lang w:val="uk-UA"/>
        </w:rPr>
        <w:t>заради створення нормальних умов для розвитку підприємництва  в Україні</w:t>
      </w:r>
      <w:r w:rsidR="00FA6820">
        <w:rPr>
          <w:rFonts w:ascii="Times New Roman" w:hAnsi="Times New Roman" w:cs="Times New Roman"/>
          <w:sz w:val="28"/>
          <w:szCs w:val="28"/>
          <w:lang w:val="uk-UA"/>
        </w:rPr>
        <w:t xml:space="preserve">, а саме </w:t>
      </w:r>
      <w:r w:rsidRPr="0008368D">
        <w:rPr>
          <w:rFonts w:ascii="Times New Roman" w:hAnsi="Times New Roman" w:cs="Times New Roman"/>
          <w:sz w:val="28"/>
          <w:szCs w:val="28"/>
          <w:lang w:val="uk-UA"/>
        </w:rPr>
        <w:t>:</w:t>
      </w:r>
    </w:p>
    <w:p w:rsidR="00A65CF1" w:rsidRDefault="00A65CF1" w:rsidP="00A65CF1">
      <w:pPr>
        <w:pStyle w:val="a3"/>
        <w:numPr>
          <w:ilvl w:val="1"/>
          <w:numId w:val="37"/>
        </w:numPr>
        <w:tabs>
          <w:tab w:val="left" w:pos="709"/>
        </w:tabs>
        <w:spacing w:before="120" w:after="120" w:line="240" w:lineRule="auto"/>
        <w:ind w:left="567" w:hanging="567"/>
        <w:jc w:val="both"/>
        <w:rPr>
          <w:rFonts w:ascii="Times New Roman" w:hAnsi="Times New Roman" w:cs="Times New Roman"/>
          <w:sz w:val="28"/>
          <w:szCs w:val="28"/>
          <w:lang w:val="uk-UA"/>
        </w:rPr>
      </w:pPr>
      <w:r w:rsidRPr="00A65CF1">
        <w:rPr>
          <w:rFonts w:ascii="Times New Roman" w:hAnsi="Times New Roman" w:cs="Times New Roman"/>
          <w:sz w:val="28"/>
          <w:szCs w:val="28"/>
          <w:lang w:val="uk-UA"/>
        </w:rPr>
        <w:t xml:space="preserve"> П</w:t>
      </w:r>
      <w:r w:rsidR="00D42B5A" w:rsidRPr="00A65CF1">
        <w:rPr>
          <w:rFonts w:ascii="Times New Roman" w:hAnsi="Times New Roman" w:cs="Times New Roman"/>
          <w:sz w:val="28"/>
          <w:szCs w:val="28"/>
          <w:lang w:val="uk-UA"/>
        </w:rPr>
        <w:t>риймати зважені рішення, стосовно карантину, та вжити усіх заходів, для дотримання конституційних прав та свобод і не допустити обмеження діяльності малого та мікробізнесу, забезпечивши рівні можливості для всього бізнесу без виключень.</w:t>
      </w:r>
    </w:p>
    <w:p w:rsidR="00D42B5A" w:rsidRPr="00A65CF1" w:rsidRDefault="00A65CF1" w:rsidP="00A65CF1">
      <w:pPr>
        <w:pStyle w:val="a3"/>
        <w:numPr>
          <w:ilvl w:val="1"/>
          <w:numId w:val="37"/>
        </w:numPr>
        <w:tabs>
          <w:tab w:val="left" w:pos="709"/>
        </w:tabs>
        <w:spacing w:before="120" w:after="12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00D42B5A" w:rsidRPr="00A65CF1">
        <w:rPr>
          <w:rFonts w:ascii="Times New Roman" w:hAnsi="Times New Roman" w:cs="Times New Roman"/>
          <w:sz w:val="28"/>
          <w:szCs w:val="28"/>
          <w:lang w:val="uk-UA"/>
        </w:rPr>
        <w:t xml:space="preserve">сі зміни до законодавства, що стосуються умов ведення діяльності </w:t>
      </w:r>
      <w:proofErr w:type="spellStart"/>
      <w:r w:rsidR="00D42B5A" w:rsidRPr="00A65CF1">
        <w:rPr>
          <w:rFonts w:ascii="Times New Roman" w:hAnsi="Times New Roman" w:cs="Times New Roman"/>
          <w:sz w:val="28"/>
          <w:szCs w:val="28"/>
          <w:lang w:val="uk-UA"/>
        </w:rPr>
        <w:t>мікропідприємництва</w:t>
      </w:r>
      <w:proofErr w:type="spellEnd"/>
      <w:r w:rsidR="00D42B5A" w:rsidRPr="00A65CF1">
        <w:rPr>
          <w:rFonts w:ascii="Times New Roman" w:hAnsi="Times New Roman" w:cs="Times New Roman"/>
          <w:sz w:val="28"/>
          <w:szCs w:val="28"/>
          <w:lang w:val="uk-UA"/>
        </w:rPr>
        <w:t xml:space="preserve">, повинні вноситись виключно після їх </w:t>
      </w:r>
      <w:r w:rsidR="00D42B5A" w:rsidRPr="00A65CF1">
        <w:rPr>
          <w:rFonts w:ascii="Times New Roman" w:hAnsi="Times New Roman" w:cs="Times New Roman"/>
          <w:sz w:val="28"/>
          <w:szCs w:val="28"/>
          <w:lang w:val="uk-UA"/>
        </w:rPr>
        <w:lastRenderedPageBreak/>
        <w:t xml:space="preserve">обговорення з представниками мікробізнесу та ґрунтовного прогнозування їхніх наслідків. </w:t>
      </w:r>
    </w:p>
    <w:p w:rsidR="00D01CF9" w:rsidRPr="00D01CF9" w:rsidRDefault="00D01CF9" w:rsidP="00D42B5A">
      <w:pPr>
        <w:pStyle w:val="a3"/>
        <w:tabs>
          <w:tab w:val="left" w:pos="709"/>
        </w:tabs>
        <w:spacing w:before="120" w:after="120" w:line="240" w:lineRule="auto"/>
        <w:jc w:val="both"/>
        <w:rPr>
          <w:rFonts w:ascii="Times New Roman" w:hAnsi="Times New Roman" w:cs="Times New Roman"/>
          <w:b/>
          <w:sz w:val="28"/>
          <w:szCs w:val="28"/>
          <w:lang w:val="uk-UA"/>
        </w:rPr>
      </w:pPr>
    </w:p>
    <w:p w:rsidR="00D01CF9" w:rsidRPr="0008368D" w:rsidRDefault="00D01CF9" w:rsidP="00D01CF9">
      <w:pPr>
        <w:pStyle w:val="a3"/>
        <w:numPr>
          <w:ilvl w:val="0"/>
          <w:numId w:val="16"/>
        </w:numPr>
        <w:tabs>
          <w:tab w:val="left" w:pos="709"/>
        </w:tabs>
        <w:spacing w:before="120" w:after="120" w:line="240" w:lineRule="auto"/>
        <w:jc w:val="both"/>
        <w:rPr>
          <w:rFonts w:ascii="Times New Roman" w:hAnsi="Times New Roman" w:cs="Times New Roman"/>
          <w:sz w:val="28"/>
          <w:szCs w:val="28"/>
          <w:lang w:val="uk-UA"/>
        </w:rPr>
      </w:pPr>
      <w:r w:rsidRPr="0008368D">
        <w:rPr>
          <w:rFonts w:ascii="Times New Roman" w:hAnsi="Times New Roman" w:cs="Times New Roman"/>
          <w:sz w:val="28"/>
          <w:szCs w:val="28"/>
          <w:lang w:val="uk-UA"/>
        </w:rPr>
        <w:t>У податковій сфері:</w:t>
      </w:r>
    </w:p>
    <w:p w:rsidR="00D01CF9" w:rsidRPr="00B23ACA" w:rsidRDefault="00D01CF9" w:rsidP="00A65CF1">
      <w:pPr>
        <w:pStyle w:val="a3"/>
        <w:numPr>
          <w:ilvl w:val="1"/>
          <w:numId w:val="38"/>
        </w:numPr>
        <w:tabs>
          <w:tab w:val="left" w:pos="709"/>
        </w:tabs>
        <w:spacing w:after="120" w:line="240" w:lineRule="auto"/>
        <w:ind w:left="709" w:hanging="709"/>
        <w:jc w:val="both"/>
        <w:rPr>
          <w:rFonts w:ascii="Times New Roman" w:hAnsi="Times New Roman" w:cs="Times New Roman"/>
          <w:i/>
          <w:sz w:val="28"/>
          <w:szCs w:val="28"/>
          <w:lang w:val="uk-UA"/>
        </w:rPr>
      </w:pPr>
      <w:r w:rsidRPr="00B23ACA">
        <w:rPr>
          <w:rFonts w:ascii="Times New Roman" w:hAnsi="Times New Roman" w:cs="Times New Roman"/>
          <w:i/>
          <w:sz w:val="28"/>
          <w:szCs w:val="28"/>
          <w:lang w:val="uk-UA"/>
        </w:rPr>
        <w:t>Щодо практичного застосування норм постанови КМУ від 11.12.2019 р. № 1165 «Про затвердження порядків з питань зупинення реєстрації податкової накладної/розрахунку коригування в Єдиному реєстрі податкових накладних» (постанова №1165):</w:t>
      </w:r>
    </w:p>
    <w:p w:rsidR="00D01CF9" w:rsidRPr="0008368D" w:rsidRDefault="00D01CF9" w:rsidP="00D01CF9">
      <w:pPr>
        <w:tabs>
          <w:tab w:val="left" w:pos="709"/>
        </w:tabs>
        <w:spacing w:after="120" w:line="240" w:lineRule="auto"/>
        <w:jc w:val="both"/>
        <w:rPr>
          <w:rFonts w:ascii="Times New Roman" w:hAnsi="Times New Roman" w:cs="Times New Roman"/>
          <w:bCs/>
          <w:sz w:val="26"/>
          <w:szCs w:val="26"/>
          <w:lang w:val="uk-UA"/>
        </w:rPr>
      </w:pPr>
      <w:r w:rsidRPr="0008368D">
        <w:rPr>
          <w:rFonts w:ascii="Times New Roman" w:hAnsi="Times New Roman" w:cs="Times New Roman"/>
          <w:bCs/>
          <w:sz w:val="26"/>
          <w:szCs w:val="26"/>
          <w:lang w:val="uk-UA"/>
        </w:rPr>
        <w:t xml:space="preserve">У зв’язку з численними зверненнями членів УСПП та зважаючи на ситуацію з пандемією </w:t>
      </w:r>
      <w:r w:rsidRPr="0008368D">
        <w:rPr>
          <w:rFonts w:ascii="Times New Roman" w:hAnsi="Times New Roman" w:cs="Times New Roman"/>
          <w:bCs/>
          <w:sz w:val="26"/>
          <w:szCs w:val="26"/>
          <w:lang w:val="en-US"/>
        </w:rPr>
        <w:t>COVID</w:t>
      </w:r>
      <w:r w:rsidRPr="0008368D">
        <w:rPr>
          <w:rFonts w:ascii="Times New Roman" w:hAnsi="Times New Roman" w:cs="Times New Roman"/>
          <w:bCs/>
          <w:sz w:val="26"/>
          <w:szCs w:val="26"/>
          <w:lang w:val="uk-UA"/>
        </w:rPr>
        <w:t>-19:</w:t>
      </w:r>
    </w:p>
    <w:p w:rsidR="00D01CF9" w:rsidRPr="0008368D" w:rsidRDefault="00D01CF9" w:rsidP="00D01CF9">
      <w:pPr>
        <w:tabs>
          <w:tab w:val="left" w:pos="709"/>
        </w:tabs>
        <w:spacing w:after="120" w:line="240" w:lineRule="auto"/>
        <w:jc w:val="both"/>
        <w:rPr>
          <w:rFonts w:ascii="Times New Roman" w:hAnsi="Times New Roman" w:cs="Times New Roman"/>
          <w:bCs/>
          <w:sz w:val="26"/>
          <w:szCs w:val="26"/>
          <w:lang w:val="uk-UA"/>
        </w:rPr>
      </w:pPr>
      <w:r w:rsidRPr="0008368D">
        <w:rPr>
          <w:rFonts w:ascii="Times New Roman" w:hAnsi="Times New Roman" w:cs="Times New Roman"/>
          <w:bCs/>
          <w:sz w:val="26"/>
          <w:szCs w:val="26"/>
          <w:lang w:val="uk-UA"/>
        </w:rPr>
        <w:t>- створити спільну робочу групу з представників ДПС та УСПП з вирішення проблемних питань у сфері адміністрування ПДВ;</w:t>
      </w:r>
    </w:p>
    <w:p w:rsidR="00D01CF9" w:rsidRPr="0008368D" w:rsidRDefault="00D01CF9" w:rsidP="00D01CF9">
      <w:pPr>
        <w:tabs>
          <w:tab w:val="left" w:pos="709"/>
        </w:tabs>
        <w:spacing w:after="120" w:line="240" w:lineRule="auto"/>
        <w:jc w:val="both"/>
        <w:rPr>
          <w:rFonts w:ascii="Times New Roman" w:hAnsi="Times New Roman" w:cs="Times New Roman"/>
          <w:bCs/>
          <w:sz w:val="26"/>
          <w:szCs w:val="26"/>
          <w:lang w:val="uk-UA"/>
        </w:rPr>
      </w:pPr>
      <w:r w:rsidRPr="0008368D">
        <w:rPr>
          <w:rFonts w:ascii="Times New Roman" w:hAnsi="Times New Roman" w:cs="Times New Roman"/>
          <w:bCs/>
          <w:sz w:val="26"/>
          <w:szCs w:val="26"/>
          <w:lang w:val="uk-UA"/>
        </w:rPr>
        <w:t>- внести зміни у постанову № 1165, напрацьовані спільно експертами, представниками ДПС та Міністерством фінансів України, направлені на вирішення першочергових проблем, пов’язаних із порядком зупинення реєстрації податкових накладних/розрахунків коригування у ЄРПН;</w:t>
      </w:r>
    </w:p>
    <w:p w:rsidR="00D01CF9" w:rsidRPr="0008368D" w:rsidRDefault="00D01CF9" w:rsidP="00D01CF9">
      <w:pPr>
        <w:tabs>
          <w:tab w:val="left" w:pos="709"/>
        </w:tabs>
        <w:spacing w:after="120" w:line="240" w:lineRule="auto"/>
        <w:jc w:val="both"/>
        <w:rPr>
          <w:rFonts w:ascii="Times New Roman" w:hAnsi="Times New Roman" w:cs="Times New Roman"/>
          <w:bCs/>
          <w:sz w:val="26"/>
          <w:szCs w:val="26"/>
          <w:lang w:val="uk-UA"/>
        </w:rPr>
      </w:pPr>
      <w:r w:rsidRPr="0008368D">
        <w:rPr>
          <w:rFonts w:ascii="Times New Roman" w:hAnsi="Times New Roman" w:cs="Times New Roman"/>
          <w:bCs/>
          <w:sz w:val="26"/>
          <w:szCs w:val="26"/>
          <w:lang w:val="uk-UA"/>
        </w:rPr>
        <w:t xml:space="preserve">- напрацювати комплексні зміни з удосконалення системи зупинення реєстрації податкових накладних/розрахунків коригування у ЄРПН та критеріїв </w:t>
      </w:r>
      <w:proofErr w:type="spellStart"/>
      <w:r w:rsidRPr="0008368D">
        <w:rPr>
          <w:rFonts w:ascii="Times New Roman" w:hAnsi="Times New Roman" w:cs="Times New Roman"/>
          <w:bCs/>
          <w:sz w:val="26"/>
          <w:szCs w:val="26"/>
          <w:lang w:val="uk-UA"/>
        </w:rPr>
        <w:t>ризиковості</w:t>
      </w:r>
      <w:proofErr w:type="spellEnd"/>
      <w:r w:rsidRPr="0008368D">
        <w:rPr>
          <w:rFonts w:ascii="Times New Roman" w:hAnsi="Times New Roman" w:cs="Times New Roman"/>
          <w:bCs/>
          <w:sz w:val="26"/>
          <w:szCs w:val="26"/>
          <w:lang w:val="uk-UA"/>
        </w:rPr>
        <w:t xml:space="preserve"> платників податку та операцій.</w:t>
      </w:r>
    </w:p>
    <w:p w:rsidR="00D01CF9" w:rsidRPr="0008368D" w:rsidRDefault="00D01CF9" w:rsidP="00D01CF9">
      <w:pPr>
        <w:tabs>
          <w:tab w:val="left" w:pos="709"/>
        </w:tabs>
        <w:spacing w:after="120" w:line="240" w:lineRule="auto"/>
        <w:jc w:val="both"/>
        <w:rPr>
          <w:rFonts w:ascii="Times New Roman" w:hAnsi="Times New Roman" w:cs="Times New Roman"/>
          <w:bCs/>
          <w:sz w:val="26"/>
          <w:szCs w:val="26"/>
          <w:lang w:val="uk-UA"/>
        </w:rPr>
      </w:pPr>
    </w:p>
    <w:p w:rsidR="00D01CF9" w:rsidRPr="00B23ACA" w:rsidRDefault="00D01CF9" w:rsidP="00B23ACA">
      <w:pPr>
        <w:pStyle w:val="a3"/>
        <w:numPr>
          <w:ilvl w:val="1"/>
          <w:numId w:val="38"/>
        </w:numPr>
        <w:tabs>
          <w:tab w:val="left" w:pos="709"/>
        </w:tabs>
        <w:spacing w:after="120" w:line="240" w:lineRule="auto"/>
        <w:ind w:left="709" w:hanging="709"/>
        <w:jc w:val="both"/>
        <w:rPr>
          <w:rFonts w:ascii="Times New Roman" w:hAnsi="Times New Roman" w:cs="Times New Roman"/>
          <w:i/>
          <w:sz w:val="28"/>
          <w:szCs w:val="28"/>
          <w:lang w:val="uk-UA"/>
        </w:rPr>
      </w:pPr>
      <w:r w:rsidRPr="00B23ACA">
        <w:rPr>
          <w:rFonts w:ascii="Times New Roman" w:hAnsi="Times New Roman" w:cs="Times New Roman"/>
          <w:i/>
          <w:sz w:val="28"/>
          <w:szCs w:val="28"/>
          <w:lang w:val="uk-UA"/>
        </w:rPr>
        <w:t>Щодо проблематики із застосування п. 71 підрозділу 2 розділу ХХ ПКУ, особливо в частині визначення права на застосування пільги з ПДВ:</w:t>
      </w:r>
    </w:p>
    <w:p w:rsidR="00D01CF9" w:rsidRPr="0008368D" w:rsidRDefault="00D01CF9" w:rsidP="00D01CF9">
      <w:pPr>
        <w:tabs>
          <w:tab w:val="left" w:pos="709"/>
        </w:tabs>
        <w:spacing w:before="120" w:after="120" w:line="240" w:lineRule="auto"/>
        <w:ind w:firstLine="709"/>
        <w:jc w:val="both"/>
        <w:rPr>
          <w:rFonts w:ascii="Times New Roman" w:hAnsi="Times New Roman" w:cs="Times New Roman"/>
          <w:sz w:val="28"/>
          <w:szCs w:val="28"/>
          <w:lang w:val="uk-UA"/>
        </w:rPr>
      </w:pPr>
      <w:r w:rsidRPr="0008368D">
        <w:rPr>
          <w:rFonts w:ascii="Times New Roman" w:hAnsi="Times New Roman" w:cs="Times New Roman"/>
          <w:sz w:val="28"/>
          <w:szCs w:val="28"/>
          <w:lang w:val="uk-UA"/>
        </w:rPr>
        <w:t xml:space="preserve">Спільно розробити зміни у Перелік товарів (у тому числі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w:t>
      </w:r>
      <w:proofErr w:type="spellStart"/>
      <w:r w:rsidRPr="0008368D">
        <w:rPr>
          <w:rFonts w:ascii="Times New Roman" w:hAnsi="Times New Roman" w:cs="Times New Roman"/>
          <w:sz w:val="28"/>
          <w:szCs w:val="28"/>
          <w:lang w:val="uk-UA"/>
        </w:rPr>
        <w:t>пандемій</w:t>
      </w:r>
      <w:proofErr w:type="spellEnd"/>
      <w:r w:rsidRPr="0008368D">
        <w:rPr>
          <w:rFonts w:ascii="Times New Roman" w:hAnsi="Times New Roman" w:cs="Times New Roman"/>
          <w:sz w:val="28"/>
          <w:szCs w:val="28"/>
          <w:lang w:val="uk-UA"/>
        </w:rPr>
        <w:t xml:space="preserve"> гострої респіраторної хвороби COVID-19, спричиненої </w:t>
      </w:r>
      <w:proofErr w:type="spellStart"/>
      <w:r w:rsidRPr="0008368D">
        <w:rPr>
          <w:rFonts w:ascii="Times New Roman" w:hAnsi="Times New Roman" w:cs="Times New Roman"/>
          <w:sz w:val="28"/>
          <w:szCs w:val="28"/>
          <w:lang w:val="uk-UA"/>
        </w:rPr>
        <w:t>коронавірусом</w:t>
      </w:r>
      <w:proofErr w:type="spellEnd"/>
      <w:r w:rsidRPr="0008368D">
        <w:rPr>
          <w:rFonts w:ascii="Times New Roman" w:hAnsi="Times New Roman" w:cs="Times New Roman"/>
          <w:sz w:val="28"/>
          <w:szCs w:val="28"/>
          <w:lang w:val="uk-UA"/>
        </w:rPr>
        <w:t xml:space="preserve"> SARS-CoV-2, які звільняються від сплати ввізного мита та операції з ввезення яких на митну територію України та/або операції з постачання яких на митній території України звільняються від оподаткування податком на додану вартість, затверджений постановою КМУ від 20.03.2020 р. №224, в частині уточнення назв товарів, зазначених у ньому, з метою однозначного застосування відповідних норм податкового законодавства.</w:t>
      </w:r>
    </w:p>
    <w:p w:rsidR="00D01CF9" w:rsidRPr="0008368D" w:rsidRDefault="00D01CF9" w:rsidP="0008368D">
      <w:pPr>
        <w:pStyle w:val="a3"/>
        <w:numPr>
          <w:ilvl w:val="0"/>
          <w:numId w:val="16"/>
        </w:numPr>
        <w:spacing w:after="120" w:line="240" w:lineRule="auto"/>
        <w:ind w:left="0" w:firstLine="709"/>
        <w:jc w:val="both"/>
        <w:rPr>
          <w:rFonts w:ascii="Times New Roman" w:hAnsi="Times New Roman" w:cs="Times New Roman"/>
          <w:sz w:val="28"/>
          <w:szCs w:val="28"/>
          <w:lang w:val="uk-UA"/>
        </w:rPr>
      </w:pPr>
      <w:r w:rsidRPr="0008368D">
        <w:rPr>
          <w:rFonts w:ascii="Times New Roman" w:hAnsi="Times New Roman" w:cs="Times New Roman"/>
          <w:sz w:val="28"/>
          <w:szCs w:val="28"/>
          <w:lang w:val="uk-UA"/>
        </w:rPr>
        <w:t xml:space="preserve">Враховуючи значну необхідність повномасштабної реалізації програми «Доступне житло» для економіки країни і населення, а також </w:t>
      </w:r>
      <w:r w:rsidRPr="0008368D">
        <w:rPr>
          <w:rFonts w:ascii="Times New Roman" w:hAnsi="Times New Roman" w:cs="Times New Roman"/>
          <w:color w:val="000000"/>
          <w:sz w:val="28"/>
          <w:szCs w:val="28"/>
          <w:lang w:val="uk-UA" w:eastAsia="ru-RU"/>
        </w:rPr>
        <w:t xml:space="preserve">створення потужного інструменту з організації робочих місць у будівельній та суміжних галузях, забезпечити </w:t>
      </w:r>
      <w:r w:rsidRPr="0008368D">
        <w:rPr>
          <w:rFonts w:ascii="Times New Roman" w:hAnsi="Times New Roman" w:cs="Times New Roman"/>
          <w:sz w:val="28"/>
          <w:szCs w:val="28"/>
          <w:lang w:val="uk-UA"/>
        </w:rPr>
        <w:t>виділення коштів для надання  державної підтримки для будівництва (придбання) доступного житла у Державному бюджеті на 2021 рік.</w:t>
      </w:r>
    </w:p>
    <w:p w:rsidR="00D01CF9" w:rsidRPr="0008368D" w:rsidRDefault="00D01CF9" w:rsidP="0008368D">
      <w:pPr>
        <w:pStyle w:val="BasicParagraph"/>
        <w:spacing w:line="240" w:lineRule="auto"/>
        <w:ind w:left="567"/>
        <w:jc w:val="both"/>
        <w:rPr>
          <w:rFonts w:ascii="Times New Roman" w:hAnsi="Times New Roman" w:cs="Times New Roman"/>
          <w:i/>
          <w:lang w:val="uk-UA"/>
        </w:rPr>
      </w:pPr>
      <w:proofErr w:type="spellStart"/>
      <w:r w:rsidRPr="0008368D">
        <w:rPr>
          <w:rFonts w:ascii="Times New Roman" w:hAnsi="Times New Roman" w:cs="Times New Roman"/>
          <w:i/>
          <w:lang w:val="uk-UA"/>
        </w:rPr>
        <w:lastRenderedPageBreak/>
        <w:t>Довідково</w:t>
      </w:r>
      <w:proofErr w:type="spellEnd"/>
      <w:r w:rsidRPr="0008368D">
        <w:rPr>
          <w:rFonts w:ascii="Times New Roman" w:hAnsi="Times New Roman" w:cs="Times New Roman"/>
          <w:i/>
          <w:lang w:val="uk-UA"/>
        </w:rPr>
        <w:t>:</w:t>
      </w:r>
      <w:r w:rsidR="0008368D">
        <w:rPr>
          <w:rFonts w:ascii="Times New Roman" w:hAnsi="Times New Roman" w:cs="Times New Roman"/>
          <w:i/>
          <w:lang w:val="uk-UA"/>
        </w:rPr>
        <w:t xml:space="preserve"> </w:t>
      </w:r>
      <w:r w:rsidRPr="0008368D">
        <w:rPr>
          <w:rFonts w:ascii="Times New Roman" w:hAnsi="Times New Roman" w:cs="Times New Roman"/>
          <w:i/>
          <w:lang w:val="uk-UA"/>
        </w:rPr>
        <w:t xml:space="preserve">Фінансування поточного року на реалізацію бюджетної програми «Надання державної підтримки для будівництва (придбання) доступного житла» (код 2751190) в обсязі 100 млн. грн. було припинено через епідемію </w:t>
      </w:r>
      <w:proofErr w:type="spellStart"/>
      <w:r w:rsidRPr="0008368D">
        <w:rPr>
          <w:rFonts w:ascii="Times New Roman" w:hAnsi="Times New Roman" w:cs="Times New Roman"/>
          <w:i/>
          <w:lang w:val="uk-UA"/>
        </w:rPr>
        <w:t>коронавірусу</w:t>
      </w:r>
      <w:proofErr w:type="spellEnd"/>
      <w:r w:rsidRPr="0008368D">
        <w:rPr>
          <w:rFonts w:ascii="Times New Roman" w:hAnsi="Times New Roman" w:cs="Times New Roman"/>
          <w:i/>
          <w:lang w:val="uk-UA"/>
        </w:rPr>
        <w:t>.</w:t>
      </w:r>
    </w:p>
    <w:p w:rsidR="00D01CF9" w:rsidRPr="0008368D" w:rsidRDefault="00D01CF9" w:rsidP="0008368D">
      <w:pPr>
        <w:pStyle w:val="BasicParagraph"/>
        <w:spacing w:line="240" w:lineRule="auto"/>
        <w:ind w:left="567"/>
        <w:jc w:val="both"/>
        <w:rPr>
          <w:rFonts w:ascii="Times New Roman" w:hAnsi="Times New Roman" w:cs="Times New Roman"/>
          <w:i/>
          <w:lang w:val="uk-UA"/>
        </w:rPr>
      </w:pPr>
      <w:r w:rsidRPr="0008368D">
        <w:rPr>
          <w:rFonts w:ascii="Times New Roman" w:hAnsi="Times New Roman" w:cs="Times New Roman"/>
          <w:i/>
          <w:lang w:val="uk-UA"/>
        </w:rPr>
        <w:t xml:space="preserve">Згідно із змінами до Закону «Про державний бюджет на 2020 рік»  Міністерству розвитку громад та територій України передбачено бюджетні призначення за бюджетною програмою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(код 2751490) в обсязі лише 14,6 </w:t>
      </w:r>
      <w:proofErr w:type="spellStart"/>
      <w:r w:rsidRPr="0008368D">
        <w:rPr>
          <w:rFonts w:ascii="Times New Roman" w:hAnsi="Times New Roman" w:cs="Times New Roman"/>
          <w:i/>
          <w:lang w:val="uk-UA"/>
        </w:rPr>
        <w:t>млн</w:t>
      </w:r>
      <w:proofErr w:type="spellEnd"/>
      <w:r w:rsidRPr="0008368D">
        <w:rPr>
          <w:rFonts w:ascii="Times New Roman" w:hAnsi="Times New Roman" w:cs="Times New Roman"/>
          <w:i/>
          <w:lang w:val="uk-UA"/>
        </w:rPr>
        <w:t xml:space="preserve"> грн.</w:t>
      </w:r>
    </w:p>
    <w:p w:rsidR="009F1BB7" w:rsidRPr="00B23ACA" w:rsidRDefault="009F1BB7" w:rsidP="00B23ACA">
      <w:pPr>
        <w:pStyle w:val="a3"/>
        <w:numPr>
          <w:ilvl w:val="0"/>
          <w:numId w:val="16"/>
        </w:numPr>
        <w:shd w:val="clear" w:color="auto" w:fill="FFFFFF" w:themeFill="background1"/>
        <w:tabs>
          <w:tab w:val="left" w:pos="851"/>
        </w:tabs>
        <w:spacing w:before="120" w:after="120" w:line="240" w:lineRule="auto"/>
        <w:ind w:left="0" w:firstLine="851"/>
        <w:jc w:val="both"/>
        <w:rPr>
          <w:rFonts w:ascii="Times New Roman" w:eastAsia="Calibri" w:hAnsi="Times New Roman" w:cs="Times New Roman"/>
          <w:sz w:val="28"/>
          <w:szCs w:val="28"/>
          <w:lang w:val="uk-UA"/>
        </w:rPr>
      </w:pPr>
      <w:r w:rsidRPr="00B23ACA">
        <w:rPr>
          <w:rFonts w:ascii="Times New Roman" w:eastAsia="Calibri" w:hAnsi="Times New Roman" w:cs="Times New Roman"/>
          <w:sz w:val="28"/>
          <w:szCs w:val="28"/>
          <w:lang w:val="uk-UA"/>
        </w:rPr>
        <w:t>З метою розвитку виробництва легкої промисловості та захисту національних інтересів виробників, збереження робочих місць (щонайменше 130 тисяч), забезпечення зайнятості жінок в Україні і благополуччя їх родин</w:t>
      </w:r>
      <w:r w:rsidR="00B23ACA">
        <w:rPr>
          <w:rFonts w:ascii="Times New Roman" w:eastAsia="Calibri" w:hAnsi="Times New Roman" w:cs="Times New Roman"/>
          <w:sz w:val="28"/>
          <w:szCs w:val="28"/>
          <w:lang w:val="uk-UA"/>
        </w:rPr>
        <w:t>:</w:t>
      </w:r>
    </w:p>
    <w:p w:rsidR="00B23ACA" w:rsidRDefault="00B23ACA" w:rsidP="00B23ACA">
      <w:pPr>
        <w:pStyle w:val="normal"/>
        <w:numPr>
          <w:ilvl w:val="1"/>
          <w:numId w:val="39"/>
        </w:numPr>
        <w:shd w:val="clear" w:color="auto" w:fill="FFFFFF" w:themeFill="background1"/>
        <w:spacing w:after="120" w:line="240" w:lineRule="auto"/>
        <w:jc w:val="both"/>
        <w:rPr>
          <w:sz w:val="28"/>
          <w:szCs w:val="28"/>
        </w:rPr>
      </w:pPr>
      <w:r>
        <w:rPr>
          <w:rFonts w:ascii="Times New Roman" w:eastAsia="Times New Roman" w:hAnsi="Times New Roman" w:cs="Times New Roman"/>
          <w:sz w:val="28"/>
          <w:szCs w:val="28"/>
        </w:rPr>
        <w:t xml:space="preserve"> </w:t>
      </w:r>
      <w:r w:rsidR="009F1BB7" w:rsidRPr="00B23ACA">
        <w:rPr>
          <w:rFonts w:ascii="Times New Roman" w:eastAsia="Times New Roman" w:hAnsi="Times New Roman" w:cs="Times New Roman"/>
          <w:sz w:val="28"/>
          <w:szCs w:val="28"/>
        </w:rPr>
        <w:t xml:space="preserve">Сприяти якнайшвидшому прийняттю Верховною Радою України Проекту Закону </w:t>
      </w:r>
      <w:r w:rsidR="009F1BB7" w:rsidRPr="00B23ACA">
        <w:rPr>
          <w:rFonts w:ascii="Times New Roman" w:hAnsi="Times New Roman" w:cs="Times New Roman"/>
          <w:sz w:val="28"/>
          <w:szCs w:val="28"/>
        </w:rPr>
        <w:t xml:space="preserve">від 20.11.2020 №4410 «Про внесення змін до розділу ХІ Митного тарифу України щодо уніфікації ставок ввізного мита на товари легкої промисловості» </w:t>
      </w:r>
      <w:r w:rsidR="009F1BB7" w:rsidRPr="00B23ACA">
        <w:rPr>
          <w:rFonts w:ascii="Times New Roman" w:eastAsia="Times New Roman" w:hAnsi="Times New Roman" w:cs="Times New Roman"/>
          <w:sz w:val="28"/>
          <w:szCs w:val="28"/>
        </w:rPr>
        <w:t>для реалізації його засад з початку 2021 року та мінімізації корупційних ризиків при імпорті сировини для виробництва в Україні продукції з високою доданою вартістю, у т.ч. на експорт</w:t>
      </w:r>
      <w:r w:rsidR="004A2F57" w:rsidRPr="00B23ACA">
        <w:rPr>
          <w:rFonts w:ascii="Times New Roman" w:eastAsia="Times New Roman" w:hAnsi="Times New Roman" w:cs="Times New Roman"/>
          <w:sz w:val="28"/>
          <w:szCs w:val="28"/>
        </w:rPr>
        <w:t>.</w:t>
      </w:r>
    </w:p>
    <w:p w:rsidR="00B23ACA" w:rsidRPr="00B23ACA" w:rsidRDefault="00B23ACA" w:rsidP="00B23ACA">
      <w:pPr>
        <w:pStyle w:val="normal"/>
        <w:numPr>
          <w:ilvl w:val="1"/>
          <w:numId w:val="39"/>
        </w:numPr>
        <w:shd w:val="clear" w:color="auto" w:fill="FFFFFF" w:themeFill="background1"/>
        <w:spacing w:after="120" w:line="240" w:lineRule="auto"/>
        <w:jc w:val="both"/>
        <w:rPr>
          <w:sz w:val="28"/>
          <w:szCs w:val="28"/>
        </w:rPr>
      </w:pPr>
      <w:r>
        <w:rPr>
          <w:sz w:val="28"/>
          <w:szCs w:val="28"/>
        </w:rPr>
        <w:t xml:space="preserve"> </w:t>
      </w:r>
      <w:r w:rsidR="009E319F" w:rsidRPr="00B23ACA">
        <w:rPr>
          <w:rFonts w:ascii="Times New Roman" w:eastAsia="Times New Roman" w:hAnsi="Times New Roman" w:cs="Times New Roman"/>
          <w:sz w:val="28"/>
          <w:szCs w:val="28"/>
        </w:rPr>
        <w:t>Під час переговорів щодо укладення Угоди про вільну торгівлю між Урядом України та Урядом Турецької Республіки у</w:t>
      </w:r>
      <w:r w:rsidR="009F1BB7" w:rsidRPr="00B23ACA">
        <w:rPr>
          <w:rFonts w:ascii="Times New Roman" w:hAnsi="Times New Roman" w:cs="Times New Roman"/>
          <w:sz w:val="28"/>
          <w:szCs w:val="28"/>
        </w:rPr>
        <w:t xml:space="preserve">рахувати узгоджені бізнесом оптимально вигідні для України позиції </w:t>
      </w:r>
      <w:r w:rsidR="009E319F" w:rsidRPr="00B23ACA">
        <w:rPr>
          <w:rFonts w:ascii="Times New Roman" w:eastAsia="Times New Roman" w:hAnsi="Times New Roman" w:cs="Times New Roman"/>
          <w:sz w:val="28"/>
          <w:szCs w:val="28"/>
        </w:rPr>
        <w:t>як у галузевому, так і в товарному розрізі</w:t>
      </w:r>
      <w:r>
        <w:rPr>
          <w:rFonts w:ascii="Times New Roman" w:hAnsi="Times New Roman" w:cs="Times New Roman"/>
          <w:sz w:val="28"/>
          <w:szCs w:val="28"/>
        </w:rPr>
        <w:t xml:space="preserve">. </w:t>
      </w:r>
    </w:p>
    <w:p w:rsidR="009F1BB7" w:rsidRPr="00B23ACA" w:rsidRDefault="00B23ACA" w:rsidP="00B23ACA">
      <w:pPr>
        <w:pStyle w:val="normal"/>
        <w:numPr>
          <w:ilvl w:val="1"/>
          <w:numId w:val="39"/>
        </w:numPr>
        <w:shd w:val="clear" w:color="auto" w:fill="FFFFFF" w:themeFill="background1"/>
        <w:spacing w:after="120" w:line="240" w:lineRule="auto"/>
        <w:jc w:val="both"/>
        <w:rPr>
          <w:sz w:val="28"/>
          <w:szCs w:val="28"/>
        </w:rPr>
      </w:pPr>
      <w:r>
        <w:rPr>
          <w:rFonts w:ascii="Times New Roman" w:hAnsi="Times New Roman" w:cs="Times New Roman"/>
          <w:sz w:val="28"/>
          <w:szCs w:val="28"/>
        </w:rPr>
        <w:t xml:space="preserve"> З</w:t>
      </w:r>
      <w:r w:rsidR="009F1BB7" w:rsidRPr="00B23ACA">
        <w:rPr>
          <w:rFonts w:ascii="Times New Roman" w:eastAsia="Times New Roman" w:hAnsi="Times New Roman" w:cs="Times New Roman"/>
          <w:sz w:val="28"/>
          <w:szCs w:val="28"/>
        </w:rPr>
        <w:t xml:space="preserve"> огляду глобальні кризові процеси, поглиблені пандемією, припинити ініціативи щодо укладення ЗВТ або лібералізації торгівлі готовими товарами легкої промисловості (у т.ч. засобами індивідуального захисту) з азійськими та африканськими країнами (Індонезія, Малайзія, Туніс, Індія, Китай, Пакистан тощо), </w:t>
      </w:r>
      <w:r w:rsidR="00664BDB" w:rsidRPr="00B23ACA">
        <w:rPr>
          <w:rFonts w:ascii="Times New Roman" w:eastAsia="Times New Roman" w:hAnsi="Times New Roman" w:cs="Times New Roman"/>
          <w:sz w:val="28"/>
          <w:szCs w:val="28"/>
        </w:rPr>
        <w:t xml:space="preserve"> </w:t>
      </w:r>
      <w:r w:rsidR="009F1BB7" w:rsidRPr="00B23ACA">
        <w:rPr>
          <w:rFonts w:ascii="Times New Roman" w:eastAsia="Times New Roman" w:hAnsi="Times New Roman" w:cs="Times New Roman"/>
          <w:sz w:val="28"/>
          <w:szCs w:val="28"/>
        </w:rPr>
        <w:t>які мають потужний людський ресурс, є світовими лідерами з виробництва й експорту текстильної/взуттєвої продукції тощо, яка успішно виробляється в Україні.</w:t>
      </w:r>
    </w:p>
    <w:p w:rsidR="009F1BB7" w:rsidRDefault="009F1BB7" w:rsidP="009F1BB7">
      <w:pPr>
        <w:pStyle w:val="normal"/>
        <w:spacing w:after="120" w:line="240" w:lineRule="auto"/>
        <w:ind w:left="284" w:hanging="284"/>
        <w:jc w:val="both"/>
        <w:rPr>
          <w:rFonts w:ascii="Times New Roman" w:eastAsia="Times New Roman" w:hAnsi="Times New Roman" w:cs="Times New Roman"/>
          <w:sz w:val="28"/>
          <w:szCs w:val="28"/>
        </w:rPr>
      </w:pPr>
    </w:p>
    <w:p w:rsidR="00D01CF9" w:rsidRPr="00D01CF9" w:rsidRDefault="00D01CF9" w:rsidP="00D01CF9">
      <w:pPr>
        <w:pStyle w:val="a3"/>
        <w:tabs>
          <w:tab w:val="left" w:pos="709"/>
        </w:tabs>
        <w:spacing w:before="120" w:after="120" w:line="240" w:lineRule="auto"/>
        <w:jc w:val="both"/>
        <w:rPr>
          <w:rFonts w:ascii="Times New Roman" w:hAnsi="Times New Roman" w:cs="Times New Roman"/>
          <w:b/>
          <w:sz w:val="28"/>
          <w:szCs w:val="28"/>
          <w:lang w:val="uk-UA"/>
        </w:rPr>
      </w:pPr>
    </w:p>
    <w:p w:rsidR="00E7379C" w:rsidRDefault="00E7379C" w:rsidP="00E7379C">
      <w:pPr>
        <w:spacing w:before="120" w:after="0" w:line="240" w:lineRule="auto"/>
        <w:jc w:val="both"/>
        <w:rPr>
          <w:rFonts w:ascii="Times New Roman" w:hAnsi="Times New Roman" w:cs="Times New Roman"/>
          <w:b/>
          <w:sz w:val="28"/>
          <w:szCs w:val="28"/>
          <w:lang w:val="uk-UA"/>
        </w:rPr>
      </w:pPr>
    </w:p>
    <w:p w:rsidR="004B0878" w:rsidRPr="000C6225" w:rsidRDefault="004B0878" w:rsidP="004B0878">
      <w:pPr>
        <w:pStyle w:val="a3"/>
        <w:spacing w:before="120" w:after="0" w:line="240" w:lineRule="auto"/>
        <w:ind w:left="0"/>
        <w:jc w:val="both"/>
        <w:rPr>
          <w:rFonts w:ascii="Times New Roman" w:hAnsi="Times New Roman" w:cs="Times New Roman"/>
          <w:b/>
          <w:sz w:val="28"/>
          <w:szCs w:val="28"/>
          <w:lang w:val="uk-UA"/>
        </w:rPr>
      </w:pPr>
      <w:r w:rsidRPr="000C6225">
        <w:rPr>
          <w:rFonts w:ascii="Times New Roman" w:hAnsi="Times New Roman" w:cs="Times New Roman"/>
          <w:b/>
          <w:sz w:val="28"/>
          <w:szCs w:val="28"/>
          <w:lang w:val="uk-UA"/>
        </w:rPr>
        <w:t xml:space="preserve">Голова Антикризової ради </w:t>
      </w:r>
    </w:p>
    <w:p w:rsidR="004B0878" w:rsidRPr="000C6225" w:rsidRDefault="004B0878" w:rsidP="004B0878">
      <w:pPr>
        <w:pStyle w:val="a3"/>
        <w:spacing w:before="240" w:after="0" w:line="240" w:lineRule="auto"/>
        <w:ind w:left="0"/>
        <w:jc w:val="both"/>
        <w:rPr>
          <w:rFonts w:ascii="Times New Roman" w:hAnsi="Times New Roman" w:cs="Times New Roman"/>
          <w:b/>
          <w:sz w:val="28"/>
          <w:szCs w:val="28"/>
          <w:lang w:val="uk-UA"/>
        </w:rPr>
      </w:pPr>
      <w:r w:rsidRPr="000C6225">
        <w:rPr>
          <w:rFonts w:ascii="Times New Roman" w:hAnsi="Times New Roman" w:cs="Times New Roman"/>
          <w:b/>
          <w:sz w:val="28"/>
          <w:szCs w:val="28"/>
          <w:lang w:val="uk-UA"/>
        </w:rPr>
        <w:t xml:space="preserve">громадських організацій, </w:t>
      </w:r>
    </w:p>
    <w:p w:rsidR="004B0878" w:rsidRPr="000C6225" w:rsidRDefault="004B0878" w:rsidP="004B0878">
      <w:pPr>
        <w:pStyle w:val="a3"/>
        <w:spacing w:before="240" w:after="0" w:line="240" w:lineRule="auto"/>
        <w:ind w:left="0"/>
        <w:jc w:val="both"/>
        <w:rPr>
          <w:rFonts w:ascii="Times New Roman" w:hAnsi="Times New Roman" w:cs="Times New Roman"/>
          <w:b/>
          <w:sz w:val="28"/>
          <w:szCs w:val="28"/>
          <w:lang w:val="uk-UA"/>
        </w:rPr>
      </w:pPr>
      <w:r w:rsidRPr="000C6225">
        <w:rPr>
          <w:rFonts w:ascii="Times New Roman" w:hAnsi="Times New Roman" w:cs="Times New Roman"/>
          <w:b/>
          <w:sz w:val="28"/>
          <w:szCs w:val="28"/>
          <w:lang w:val="uk-UA"/>
        </w:rPr>
        <w:t>Президент УСПП</w:t>
      </w:r>
      <w:r w:rsidRPr="000C6225">
        <w:rPr>
          <w:rFonts w:ascii="Times New Roman" w:hAnsi="Times New Roman" w:cs="Times New Roman"/>
          <w:b/>
          <w:sz w:val="28"/>
          <w:szCs w:val="28"/>
          <w:lang w:val="uk-UA"/>
        </w:rPr>
        <w:tab/>
      </w:r>
      <w:r w:rsidRPr="000C6225">
        <w:rPr>
          <w:rFonts w:ascii="Times New Roman" w:hAnsi="Times New Roman" w:cs="Times New Roman"/>
          <w:b/>
          <w:sz w:val="28"/>
          <w:szCs w:val="28"/>
          <w:lang w:val="uk-UA"/>
        </w:rPr>
        <w:tab/>
        <w:t xml:space="preserve">  </w:t>
      </w:r>
      <w:r w:rsidRPr="000C6225">
        <w:rPr>
          <w:rFonts w:ascii="Times New Roman" w:hAnsi="Times New Roman" w:cs="Times New Roman"/>
          <w:b/>
          <w:sz w:val="28"/>
          <w:szCs w:val="28"/>
          <w:lang w:val="uk-UA"/>
        </w:rPr>
        <w:tab/>
      </w:r>
      <w:r w:rsidRPr="000C6225">
        <w:rPr>
          <w:rFonts w:ascii="Times New Roman" w:hAnsi="Times New Roman" w:cs="Times New Roman"/>
          <w:b/>
          <w:sz w:val="28"/>
          <w:szCs w:val="28"/>
          <w:lang w:val="uk-UA"/>
        </w:rPr>
        <w:tab/>
      </w:r>
      <w:r w:rsidRPr="000C6225">
        <w:rPr>
          <w:rFonts w:ascii="Times New Roman" w:hAnsi="Times New Roman" w:cs="Times New Roman"/>
          <w:b/>
          <w:sz w:val="28"/>
          <w:szCs w:val="28"/>
          <w:lang w:val="uk-UA"/>
        </w:rPr>
        <w:tab/>
      </w:r>
      <w:r w:rsidRPr="000C6225">
        <w:rPr>
          <w:rFonts w:ascii="Times New Roman" w:hAnsi="Times New Roman" w:cs="Times New Roman"/>
          <w:b/>
          <w:sz w:val="28"/>
          <w:szCs w:val="28"/>
          <w:lang w:val="uk-UA"/>
        </w:rPr>
        <w:tab/>
      </w:r>
      <w:r w:rsidRPr="000C6225">
        <w:rPr>
          <w:rFonts w:ascii="Times New Roman" w:hAnsi="Times New Roman" w:cs="Times New Roman"/>
          <w:b/>
          <w:sz w:val="28"/>
          <w:szCs w:val="28"/>
          <w:lang w:val="uk-UA"/>
        </w:rPr>
        <w:tab/>
      </w:r>
      <w:r w:rsidRPr="000C6225">
        <w:rPr>
          <w:rFonts w:ascii="Times New Roman" w:hAnsi="Times New Roman" w:cs="Times New Roman"/>
          <w:b/>
          <w:sz w:val="28"/>
          <w:szCs w:val="28"/>
          <w:lang w:val="uk-UA"/>
        </w:rPr>
        <w:tab/>
        <w:t>А.К.Кінах</w:t>
      </w:r>
    </w:p>
    <w:p w:rsidR="00370A21" w:rsidRDefault="00370A21" w:rsidP="00370A21">
      <w:pPr>
        <w:rPr>
          <w:rFonts w:ascii="Times New Roman" w:hAnsi="Times New Roman" w:cs="Times New Roman"/>
          <w:sz w:val="28"/>
          <w:szCs w:val="28"/>
          <w:lang w:val="uk-UA"/>
        </w:rPr>
      </w:pPr>
    </w:p>
    <w:sectPr w:rsidR="00370A21" w:rsidSect="00C7156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156" w:rsidRDefault="00157156" w:rsidP="004B0878">
      <w:pPr>
        <w:spacing w:after="0" w:line="240" w:lineRule="auto"/>
      </w:pPr>
      <w:r>
        <w:separator/>
      </w:r>
    </w:p>
  </w:endnote>
  <w:endnote w:type="continuationSeparator" w:id="0">
    <w:p w:rsidR="00157156" w:rsidRDefault="00157156" w:rsidP="004B0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DINPro-Light">
    <w:altName w:val="Calibri"/>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156" w:rsidRDefault="00157156" w:rsidP="004B0878">
      <w:pPr>
        <w:spacing w:after="0" w:line="240" w:lineRule="auto"/>
      </w:pPr>
      <w:r>
        <w:separator/>
      </w:r>
    </w:p>
  </w:footnote>
  <w:footnote w:type="continuationSeparator" w:id="0">
    <w:p w:rsidR="00157156" w:rsidRDefault="00157156" w:rsidP="004B0878">
      <w:pPr>
        <w:spacing w:after="0" w:line="240" w:lineRule="auto"/>
      </w:pPr>
      <w:r>
        <w:continuationSeparator/>
      </w:r>
    </w:p>
  </w:footnote>
  <w:footnote w:id="1">
    <w:p w:rsidR="00240753" w:rsidRPr="00FD228B" w:rsidRDefault="00240753">
      <w:pPr>
        <w:pStyle w:val="aa"/>
        <w:rPr>
          <w:rFonts w:ascii="Times New Roman" w:hAnsi="Times New Roman" w:cs="Times New Roman"/>
          <w:lang w:val="uk-UA"/>
        </w:rPr>
      </w:pPr>
      <w:r w:rsidRPr="00FD228B">
        <w:rPr>
          <w:rStyle w:val="ac"/>
          <w:rFonts w:ascii="Times New Roman" w:hAnsi="Times New Roman" w:cs="Times New Roman"/>
        </w:rPr>
        <w:footnoteRef/>
      </w:r>
      <w:r w:rsidRPr="00FD228B">
        <w:rPr>
          <w:rFonts w:ascii="Times New Roman" w:hAnsi="Times New Roman" w:cs="Times New Roman"/>
        </w:rPr>
        <w:t xml:space="preserve"> </w:t>
      </w:r>
      <w:r w:rsidR="00FD228B" w:rsidRPr="00FD228B">
        <w:rPr>
          <w:rFonts w:ascii="Times New Roman" w:hAnsi="Times New Roman" w:cs="Times New Roman"/>
          <w:lang w:val="uk-UA"/>
        </w:rPr>
        <w:t>Представники</w:t>
      </w:r>
      <w:r w:rsidRPr="00FD228B">
        <w:rPr>
          <w:rFonts w:ascii="Times New Roman" w:hAnsi="Times New Roman" w:cs="Times New Roman"/>
          <w:lang w:val="uk-UA"/>
        </w:rPr>
        <w:t xml:space="preserve"> АРГО брали участь в окремих тематичних дискусіях в рамках підготовки документів </w:t>
      </w:r>
      <w:proofErr w:type="spellStart"/>
      <w:r w:rsidRPr="00FD228B">
        <w:rPr>
          <w:rFonts w:ascii="Times New Roman" w:hAnsi="Times New Roman" w:cs="Times New Roman"/>
        </w:rPr>
        <w:t>інформація</w:t>
      </w:r>
      <w:proofErr w:type="spellEnd"/>
      <w:r w:rsidRPr="00FD228B">
        <w:rPr>
          <w:rFonts w:ascii="Times New Roman" w:hAnsi="Times New Roman" w:cs="Times New Roman"/>
        </w:rPr>
        <w:t xml:space="preserve"> </w:t>
      </w:r>
      <w:r w:rsidRPr="00FD228B">
        <w:rPr>
          <w:rFonts w:ascii="Times New Roman" w:hAnsi="Times New Roman" w:cs="Times New Roman"/>
          <w:lang w:val="uk-UA"/>
        </w:rPr>
        <w:t xml:space="preserve">щодо зазначених  документів </w:t>
      </w:r>
      <w:r w:rsidRPr="00FD228B">
        <w:rPr>
          <w:rFonts w:ascii="Times New Roman" w:hAnsi="Times New Roman" w:cs="Times New Roman"/>
        </w:rPr>
        <w:t xml:space="preserve">за </w:t>
      </w:r>
      <w:proofErr w:type="spellStart"/>
      <w:r w:rsidRPr="00FD228B">
        <w:rPr>
          <w:rFonts w:ascii="Times New Roman" w:hAnsi="Times New Roman" w:cs="Times New Roman"/>
        </w:rPr>
        <w:t>посиланням</w:t>
      </w:r>
      <w:proofErr w:type="spellEnd"/>
      <w:r w:rsidRPr="00FD228B">
        <w:rPr>
          <w:rFonts w:ascii="Times New Roman" w:hAnsi="Times New Roman" w:cs="Times New Roman"/>
        </w:rPr>
        <w:t>: </w:t>
      </w:r>
      <w:hyperlink r:id="rId1" w:tgtFrame="_blank" w:history="1">
        <w:r w:rsidRPr="00FD228B">
          <w:rPr>
            <w:rStyle w:val="ad"/>
            <w:rFonts w:ascii="Times New Roman" w:hAnsi="Times New Roman" w:cs="Times New Roman"/>
            <w:color w:val="auto"/>
          </w:rPr>
          <w:t>https://nes2030.org.ua/</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7113"/>
      <w:docPartObj>
        <w:docPartGallery w:val="Page Numbers (Top of Page)"/>
        <w:docPartUnique/>
      </w:docPartObj>
    </w:sdtPr>
    <w:sdtContent>
      <w:p w:rsidR="00C7156C" w:rsidRDefault="00B06303">
        <w:pPr>
          <w:pStyle w:val="ae"/>
          <w:jc w:val="right"/>
        </w:pPr>
        <w:fldSimple w:instr=" PAGE   \* MERGEFORMAT ">
          <w:r w:rsidR="008E67AF">
            <w:rPr>
              <w:noProof/>
            </w:rPr>
            <w:t>6</w:t>
          </w:r>
        </w:fldSimple>
      </w:p>
    </w:sdtContent>
  </w:sdt>
  <w:p w:rsidR="00240753" w:rsidRDefault="0024075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7F54"/>
    <w:multiLevelType w:val="hybridMultilevel"/>
    <w:tmpl w:val="2AE27B74"/>
    <w:lvl w:ilvl="0" w:tplc="728AB6F2">
      <w:start w:val="1"/>
      <w:numFmt w:val="bullet"/>
      <w:lvlText w:val="-"/>
      <w:lvlJc w:val="left"/>
      <w:pPr>
        <w:ind w:left="1440" w:hanging="360"/>
      </w:pPr>
      <w:rPr>
        <w:rFonts w:ascii="Simplified Arabic Fixed" w:hAnsi="Simplified Arabic Fixe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A90B60"/>
    <w:multiLevelType w:val="hybridMultilevel"/>
    <w:tmpl w:val="249001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BD5E3A"/>
    <w:multiLevelType w:val="hybridMultilevel"/>
    <w:tmpl w:val="E724CCA2"/>
    <w:lvl w:ilvl="0" w:tplc="9DB25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AE06D2"/>
    <w:multiLevelType w:val="hybridMultilevel"/>
    <w:tmpl w:val="B47CA6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A0565A8"/>
    <w:multiLevelType w:val="hybridMultilevel"/>
    <w:tmpl w:val="CC5210E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1B316488"/>
    <w:multiLevelType w:val="hybridMultilevel"/>
    <w:tmpl w:val="77824510"/>
    <w:lvl w:ilvl="0" w:tplc="C428B77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5053CB"/>
    <w:multiLevelType w:val="hybridMultilevel"/>
    <w:tmpl w:val="D4FC52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CE4E58"/>
    <w:multiLevelType w:val="hybridMultilevel"/>
    <w:tmpl w:val="872C3328"/>
    <w:lvl w:ilvl="0" w:tplc="13306BCE">
      <w:start w:val="1"/>
      <w:numFmt w:val="bullet"/>
      <w:lvlText w:val="-"/>
      <w:lvlJc w:val="left"/>
      <w:pPr>
        <w:ind w:left="1619" w:hanging="360"/>
      </w:pPr>
      <w:rPr>
        <w:rFonts w:ascii="Times New Roman" w:eastAsia="Times New Roman" w:hAnsi="Times New Roman" w:cs="Times New Roman"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8">
    <w:nsid w:val="1D395589"/>
    <w:multiLevelType w:val="multilevel"/>
    <w:tmpl w:val="4EAA5726"/>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08E2608"/>
    <w:multiLevelType w:val="hybridMultilevel"/>
    <w:tmpl w:val="7EB690F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2FD6DD9"/>
    <w:multiLevelType w:val="multilevel"/>
    <w:tmpl w:val="C6AEAEF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4730FB7"/>
    <w:multiLevelType w:val="hybridMultilevel"/>
    <w:tmpl w:val="3EAA5344"/>
    <w:lvl w:ilvl="0" w:tplc="D88E4514">
      <w:start w:val="1"/>
      <w:numFmt w:val="bullet"/>
      <w:lvlText w:val=""/>
      <w:lvlJc w:val="left"/>
      <w:pPr>
        <w:tabs>
          <w:tab w:val="num" w:pos="720"/>
        </w:tabs>
        <w:ind w:left="720" w:hanging="360"/>
      </w:pPr>
      <w:rPr>
        <w:rFonts w:ascii="Wingdings" w:hAnsi="Wingdings" w:hint="default"/>
      </w:rPr>
    </w:lvl>
    <w:lvl w:ilvl="1" w:tplc="89C6F638" w:tentative="1">
      <w:start w:val="1"/>
      <w:numFmt w:val="bullet"/>
      <w:lvlText w:val=""/>
      <w:lvlJc w:val="left"/>
      <w:pPr>
        <w:tabs>
          <w:tab w:val="num" w:pos="1440"/>
        </w:tabs>
        <w:ind w:left="1440" w:hanging="360"/>
      </w:pPr>
      <w:rPr>
        <w:rFonts w:ascii="Wingdings" w:hAnsi="Wingdings" w:hint="default"/>
      </w:rPr>
    </w:lvl>
    <w:lvl w:ilvl="2" w:tplc="8D905F12" w:tentative="1">
      <w:start w:val="1"/>
      <w:numFmt w:val="bullet"/>
      <w:lvlText w:val=""/>
      <w:lvlJc w:val="left"/>
      <w:pPr>
        <w:tabs>
          <w:tab w:val="num" w:pos="2160"/>
        </w:tabs>
        <w:ind w:left="2160" w:hanging="360"/>
      </w:pPr>
      <w:rPr>
        <w:rFonts w:ascii="Wingdings" w:hAnsi="Wingdings" w:hint="default"/>
      </w:rPr>
    </w:lvl>
    <w:lvl w:ilvl="3" w:tplc="C9E4CEAE" w:tentative="1">
      <w:start w:val="1"/>
      <w:numFmt w:val="bullet"/>
      <w:lvlText w:val=""/>
      <w:lvlJc w:val="left"/>
      <w:pPr>
        <w:tabs>
          <w:tab w:val="num" w:pos="2880"/>
        </w:tabs>
        <w:ind w:left="2880" w:hanging="360"/>
      </w:pPr>
      <w:rPr>
        <w:rFonts w:ascii="Wingdings" w:hAnsi="Wingdings" w:hint="default"/>
      </w:rPr>
    </w:lvl>
    <w:lvl w:ilvl="4" w:tplc="A38E2734" w:tentative="1">
      <w:start w:val="1"/>
      <w:numFmt w:val="bullet"/>
      <w:lvlText w:val=""/>
      <w:lvlJc w:val="left"/>
      <w:pPr>
        <w:tabs>
          <w:tab w:val="num" w:pos="3600"/>
        </w:tabs>
        <w:ind w:left="3600" w:hanging="360"/>
      </w:pPr>
      <w:rPr>
        <w:rFonts w:ascii="Wingdings" w:hAnsi="Wingdings" w:hint="default"/>
      </w:rPr>
    </w:lvl>
    <w:lvl w:ilvl="5" w:tplc="64B00C6A" w:tentative="1">
      <w:start w:val="1"/>
      <w:numFmt w:val="bullet"/>
      <w:lvlText w:val=""/>
      <w:lvlJc w:val="left"/>
      <w:pPr>
        <w:tabs>
          <w:tab w:val="num" w:pos="4320"/>
        </w:tabs>
        <w:ind w:left="4320" w:hanging="360"/>
      </w:pPr>
      <w:rPr>
        <w:rFonts w:ascii="Wingdings" w:hAnsi="Wingdings" w:hint="default"/>
      </w:rPr>
    </w:lvl>
    <w:lvl w:ilvl="6" w:tplc="A7BC86DC" w:tentative="1">
      <w:start w:val="1"/>
      <w:numFmt w:val="bullet"/>
      <w:lvlText w:val=""/>
      <w:lvlJc w:val="left"/>
      <w:pPr>
        <w:tabs>
          <w:tab w:val="num" w:pos="5040"/>
        </w:tabs>
        <w:ind w:left="5040" w:hanging="360"/>
      </w:pPr>
      <w:rPr>
        <w:rFonts w:ascii="Wingdings" w:hAnsi="Wingdings" w:hint="default"/>
      </w:rPr>
    </w:lvl>
    <w:lvl w:ilvl="7" w:tplc="2FCE6F32" w:tentative="1">
      <w:start w:val="1"/>
      <w:numFmt w:val="bullet"/>
      <w:lvlText w:val=""/>
      <w:lvlJc w:val="left"/>
      <w:pPr>
        <w:tabs>
          <w:tab w:val="num" w:pos="5760"/>
        </w:tabs>
        <w:ind w:left="5760" w:hanging="360"/>
      </w:pPr>
      <w:rPr>
        <w:rFonts w:ascii="Wingdings" w:hAnsi="Wingdings" w:hint="default"/>
      </w:rPr>
    </w:lvl>
    <w:lvl w:ilvl="8" w:tplc="6BD89D88" w:tentative="1">
      <w:start w:val="1"/>
      <w:numFmt w:val="bullet"/>
      <w:lvlText w:val=""/>
      <w:lvlJc w:val="left"/>
      <w:pPr>
        <w:tabs>
          <w:tab w:val="num" w:pos="6480"/>
        </w:tabs>
        <w:ind w:left="6480" w:hanging="360"/>
      </w:pPr>
      <w:rPr>
        <w:rFonts w:ascii="Wingdings" w:hAnsi="Wingdings" w:hint="default"/>
      </w:rPr>
    </w:lvl>
  </w:abstractNum>
  <w:abstractNum w:abstractNumId="12">
    <w:nsid w:val="2BAA65E0"/>
    <w:multiLevelType w:val="multilevel"/>
    <w:tmpl w:val="3FF2B624"/>
    <w:lvl w:ilvl="0">
      <w:start w:val="9"/>
      <w:numFmt w:val="decimal"/>
      <w:lvlText w:val="%1"/>
      <w:lvlJc w:val="left"/>
      <w:pPr>
        <w:ind w:left="375" w:hanging="375"/>
      </w:pPr>
      <w:rPr>
        <w:rFonts w:ascii="Times New Roman" w:eastAsia="Times New Roman" w:hAnsi="Times New Roman" w:cs="Times New Roman" w:hint="default"/>
      </w:rPr>
    </w:lvl>
    <w:lvl w:ilvl="1">
      <w:start w:val="1"/>
      <w:numFmt w:val="decimal"/>
      <w:lvlText w:val="%1.%2"/>
      <w:lvlJc w:val="left"/>
      <w:pPr>
        <w:ind w:left="375" w:hanging="375"/>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3">
    <w:nsid w:val="2C5E436C"/>
    <w:multiLevelType w:val="multilevel"/>
    <w:tmpl w:val="7C1A87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60450"/>
    <w:multiLevelType w:val="multilevel"/>
    <w:tmpl w:val="50F8B9E6"/>
    <w:lvl w:ilvl="0">
      <w:start w:val="1"/>
      <w:numFmt w:val="bullet"/>
      <w:lvlText w:val="●"/>
      <w:lvlJc w:val="left"/>
      <w:pPr>
        <w:ind w:left="720" w:hanging="360"/>
      </w:pPr>
      <w:rPr>
        <w:rFonts w:ascii="Noto Sans Symbols" w:eastAsia="Times New Roman" w:hAnsi="Noto Sans Symbols"/>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0B37521"/>
    <w:multiLevelType w:val="hybridMultilevel"/>
    <w:tmpl w:val="5F1AC4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2837F58"/>
    <w:multiLevelType w:val="hybridMultilevel"/>
    <w:tmpl w:val="60F4E0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DF6474"/>
    <w:multiLevelType w:val="multilevel"/>
    <w:tmpl w:val="50A67A7A"/>
    <w:lvl w:ilvl="0">
      <w:start w:val="2"/>
      <w:numFmt w:val="decimal"/>
      <w:lvlText w:val="%1."/>
      <w:lvlJc w:val="left"/>
      <w:pPr>
        <w:ind w:left="720" w:hanging="360"/>
      </w:pPr>
      <w:rPr>
        <w:rFonts w:hint="default"/>
        <w:b w:val="0"/>
      </w:rPr>
    </w:lvl>
    <w:lvl w:ilvl="1">
      <w:start w:val="1"/>
      <w:numFmt w:val="decimal"/>
      <w:isLgl/>
      <w:lvlText w:val="%1.%2."/>
      <w:lvlJc w:val="left"/>
      <w:pPr>
        <w:ind w:left="1434" w:hanging="720"/>
      </w:pPr>
      <w:rPr>
        <w:rFonts w:hint="default"/>
        <w:b w:val="0"/>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8">
    <w:nsid w:val="3BA32EC6"/>
    <w:multiLevelType w:val="hybridMultilevel"/>
    <w:tmpl w:val="D40A25B4"/>
    <w:lvl w:ilvl="0" w:tplc="04190001">
      <w:start w:val="1"/>
      <w:numFmt w:val="bullet"/>
      <w:lvlText w:val=""/>
      <w:lvlJc w:val="left"/>
      <w:pPr>
        <w:ind w:left="644" w:hanging="360"/>
      </w:pPr>
      <w:rPr>
        <w:rFonts w:ascii="Symbol" w:hAnsi="Symbol"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3C14787F"/>
    <w:multiLevelType w:val="hybridMultilevel"/>
    <w:tmpl w:val="040C817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2C186B"/>
    <w:multiLevelType w:val="multilevel"/>
    <w:tmpl w:val="E6F87BF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3CAF32E1"/>
    <w:multiLevelType w:val="hybridMultilevel"/>
    <w:tmpl w:val="3FAADC8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E6D25EA"/>
    <w:multiLevelType w:val="hybridMultilevel"/>
    <w:tmpl w:val="ECBEC39A"/>
    <w:lvl w:ilvl="0" w:tplc="93082872">
      <w:numFmt w:val="bullet"/>
      <w:lvlText w:val="-"/>
      <w:lvlJc w:val="left"/>
      <w:pPr>
        <w:ind w:left="1080" w:hanging="360"/>
      </w:pPr>
      <w:rPr>
        <w:rFonts w:ascii="Times New Roman" w:eastAsia="Arial"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95C0BC7"/>
    <w:multiLevelType w:val="hybridMultilevel"/>
    <w:tmpl w:val="1044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05A0E"/>
    <w:multiLevelType w:val="hybridMultilevel"/>
    <w:tmpl w:val="37AC3D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65451D"/>
    <w:multiLevelType w:val="hybridMultilevel"/>
    <w:tmpl w:val="9D3A2A56"/>
    <w:lvl w:ilvl="0" w:tplc="90FCB2D2">
      <w:start w:val="1"/>
      <w:numFmt w:val="decimal"/>
      <w:lvlText w:val="%1."/>
      <w:lvlJc w:val="left"/>
      <w:pPr>
        <w:ind w:left="1211" w:hanging="360"/>
      </w:pPr>
      <w:rPr>
        <w:rFonts w:eastAsia="Arial"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2AF4163"/>
    <w:multiLevelType w:val="hybridMultilevel"/>
    <w:tmpl w:val="5F22F59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9D0378"/>
    <w:multiLevelType w:val="hybridMultilevel"/>
    <w:tmpl w:val="6E869390"/>
    <w:lvl w:ilvl="0" w:tplc="728AB6F2">
      <w:start w:val="1"/>
      <w:numFmt w:val="bullet"/>
      <w:lvlText w:val="-"/>
      <w:lvlJc w:val="left"/>
      <w:pPr>
        <w:ind w:left="1571" w:hanging="360"/>
      </w:pPr>
      <w:rPr>
        <w:rFonts w:ascii="Simplified Arabic Fixed" w:hAnsi="Simplified Arabic Fixed"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4656404"/>
    <w:multiLevelType w:val="multilevel"/>
    <w:tmpl w:val="9EACB4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9">
    <w:nsid w:val="574713E7"/>
    <w:multiLevelType w:val="hybridMultilevel"/>
    <w:tmpl w:val="60C25A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A865B1"/>
    <w:multiLevelType w:val="hybridMultilevel"/>
    <w:tmpl w:val="EBC0A364"/>
    <w:lvl w:ilvl="0" w:tplc="9D0679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A430D74"/>
    <w:multiLevelType w:val="hybridMultilevel"/>
    <w:tmpl w:val="802226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5AF9393F"/>
    <w:multiLevelType w:val="hybridMultilevel"/>
    <w:tmpl w:val="20D625E0"/>
    <w:lvl w:ilvl="0" w:tplc="8BACB252">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2753C"/>
    <w:multiLevelType w:val="multilevel"/>
    <w:tmpl w:val="A5CAEA2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8666EEA"/>
    <w:multiLevelType w:val="hybridMultilevel"/>
    <w:tmpl w:val="C7CEB0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500425"/>
    <w:multiLevelType w:val="hybridMultilevel"/>
    <w:tmpl w:val="A296E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AF0AD6"/>
    <w:multiLevelType w:val="hybridMultilevel"/>
    <w:tmpl w:val="9B36F08C"/>
    <w:lvl w:ilvl="0" w:tplc="B78034DC">
      <w:start w:val="1"/>
      <w:numFmt w:val="decimal"/>
      <w:lvlText w:val="%1."/>
      <w:lvlJc w:val="left"/>
      <w:pPr>
        <w:ind w:left="1211" w:hanging="360"/>
      </w:pPr>
      <w:rPr>
        <w:rFonts w:hint="default"/>
        <w:b w:val="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7">
    <w:nsid w:val="7BF3766D"/>
    <w:multiLevelType w:val="multilevel"/>
    <w:tmpl w:val="7FBCAE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8">
    <w:nsid w:val="7C552235"/>
    <w:multiLevelType w:val="hybridMultilevel"/>
    <w:tmpl w:val="FFD41E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5"/>
  </w:num>
  <w:num w:numId="2">
    <w:abstractNumId w:val="36"/>
  </w:num>
  <w:num w:numId="3">
    <w:abstractNumId w:val="24"/>
  </w:num>
  <w:num w:numId="4">
    <w:abstractNumId w:val="26"/>
  </w:num>
  <w:num w:numId="5">
    <w:abstractNumId w:val="1"/>
  </w:num>
  <w:num w:numId="6">
    <w:abstractNumId w:val="6"/>
  </w:num>
  <w:num w:numId="7">
    <w:abstractNumId w:val="4"/>
  </w:num>
  <w:num w:numId="8">
    <w:abstractNumId w:val="18"/>
  </w:num>
  <w:num w:numId="9">
    <w:abstractNumId w:val="25"/>
  </w:num>
  <w:num w:numId="10">
    <w:abstractNumId w:val="22"/>
  </w:num>
  <w:num w:numId="11">
    <w:abstractNumId w:val="30"/>
  </w:num>
  <w:num w:numId="12">
    <w:abstractNumId w:val="13"/>
  </w:num>
  <w:num w:numId="13">
    <w:abstractNumId w:val="11"/>
  </w:num>
  <w:num w:numId="14">
    <w:abstractNumId w:val="16"/>
  </w:num>
  <w:num w:numId="15">
    <w:abstractNumId w:val="23"/>
  </w:num>
  <w:num w:numId="16">
    <w:abstractNumId w:val="17"/>
  </w:num>
  <w:num w:numId="17">
    <w:abstractNumId w:val="37"/>
  </w:num>
  <w:num w:numId="18">
    <w:abstractNumId w:val="19"/>
  </w:num>
  <w:num w:numId="19">
    <w:abstractNumId w:val="34"/>
  </w:num>
  <w:num w:numId="20">
    <w:abstractNumId w:val="9"/>
  </w:num>
  <w:num w:numId="21">
    <w:abstractNumId w:val="21"/>
  </w:num>
  <w:num w:numId="22">
    <w:abstractNumId w:val="38"/>
  </w:num>
  <w:num w:numId="23">
    <w:abstractNumId w:val="27"/>
  </w:num>
  <w:num w:numId="24">
    <w:abstractNumId w:val="28"/>
  </w:num>
  <w:num w:numId="25">
    <w:abstractNumId w:val="5"/>
  </w:num>
  <w:num w:numId="26">
    <w:abstractNumId w:val="2"/>
  </w:num>
  <w:num w:numId="27">
    <w:abstractNumId w:val="32"/>
  </w:num>
  <w:num w:numId="28">
    <w:abstractNumId w:val="3"/>
  </w:num>
  <w:num w:numId="29">
    <w:abstractNumId w:val="15"/>
  </w:num>
  <w:num w:numId="30">
    <w:abstractNumId w:val="0"/>
  </w:num>
  <w:num w:numId="31">
    <w:abstractNumId w:val="14"/>
  </w:num>
  <w:num w:numId="32">
    <w:abstractNumId w:val="29"/>
  </w:num>
  <w:num w:numId="33">
    <w:abstractNumId w:val="7"/>
  </w:num>
  <w:num w:numId="34">
    <w:abstractNumId w:val="31"/>
  </w:num>
  <w:num w:numId="35">
    <w:abstractNumId w:val="20"/>
  </w:num>
  <w:num w:numId="36">
    <w:abstractNumId w:val="10"/>
  </w:num>
  <w:num w:numId="37">
    <w:abstractNumId w:val="33"/>
  </w:num>
  <w:num w:numId="38">
    <w:abstractNumId w:val="8"/>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3F49"/>
    <w:rsid w:val="00014F72"/>
    <w:rsid w:val="000577CF"/>
    <w:rsid w:val="00075112"/>
    <w:rsid w:val="0008368D"/>
    <w:rsid w:val="000C6225"/>
    <w:rsid w:val="000C6DEE"/>
    <w:rsid w:val="000C7AA4"/>
    <w:rsid w:val="000D33D4"/>
    <w:rsid w:val="000E3F49"/>
    <w:rsid w:val="00105733"/>
    <w:rsid w:val="001100C0"/>
    <w:rsid w:val="00114FDD"/>
    <w:rsid w:val="00157156"/>
    <w:rsid w:val="00163339"/>
    <w:rsid w:val="00166DA2"/>
    <w:rsid w:val="001950DC"/>
    <w:rsid w:val="00211367"/>
    <w:rsid w:val="00227EA0"/>
    <w:rsid w:val="00240753"/>
    <w:rsid w:val="002726F8"/>
    <w:rsid w:val="002B45D0"/>
    <w:rsid w:val="002B5950"/>
    <w:rsid w:val="002D76B1"/>
    <w:rsid w:val="002E4221"/>
    <w:rsid w:val="00311F97"/>
    <w:rsid w:val="00332DA2"/>
    <w:rsid w:val="00370A21"/>
    <w:rsid w:val="0039059A"/>
    <w:rsid w:val="0041197F"/>
    <w:rsid w:val="00414096"/>
    <w:rsid w:val="00451693"/>
    <w:rsid w:val="00452E23"/>
    <w:rsid w:val="0049528A"/>
    <w:rsid w:val="004A2F57"/>
    <w:rsid w:val="004B0878"/>
    <w:rsid w:val="004B4C02"/>
    <w:rsid w:val="004B54F3"/>
    <w:rsid w:val="004C15DA"/>
    <w:rsid w:val="004E3146"/>
    <w:rsid w:val="00503F5C"/>
    <w:rsid w:val="00515248"/>
    <w:rsid w:val="005355D9"/>
    <w:rsid w:val="00550934"/>
    <w:rsid w:val="00556405"/>
    <w:rsid w:val="00566B98"/>
    <w:rsid w:val="00582719"/>
    <w:rsid w:val="005C06D3"/>
    <w:rsid w:val="005E1431"/>
    <w:rsid w:val="00613505"/>
    <w:rsid w:val="006278E4"/>
    <w:rsid w:val="00650F01"/>
    <w:rsid w:val="006620F2"/>
    <w:rsid w:val="00664A5C"/>
    <w:rsid w:val="00664BDB"/>
    <w:rsid w:val="00671B82"/>
    <w:rsid w:val="00672573"/>
    <w:rsid w:val="0069435D"/>
    <w:rsid w:val="006B7794"/>
    <w:rsid w:val="006D6A31"/>
    <w:rsid w:val="006E5857"/>
    <w:rsid w:val="006E7A81"/>
    <w:rsid w:val="006F2811"/>
    <w:rsid w:val="006F47BB"/>
    <w:rsid w:val="00714422"/>
    <w:rsid w:val="00796B33"/>
    <w:rsid w:val="007A2F1F"/>
    <w:rsid w:val="007A461D"/>
    <w:rsid w:val="007C25B4"/>
    <w:rsid w:val="007C37EF"/>
    <w:rsid w:val="007C3A20"/>
    <w:rsid w:val="007E4381"/>
    <w:rsid w:val="008034A2"/>
    <w:rsid w:val="00861482"/>
    <w:rsid w:val="00885F89"/>
    <w:rsid w:val="008A64A1"/>
    <w:rsid w:val="008B27E9"/>
    <w:rsid w:val="008C0116"/>
    <w:rsid w:val="008C07AB"/>
    <w:rsid w:val="008C7864"/>
    <w:rsid w:val="008D6381"/>
    <w:rsid w:val="008E67AF"/>
    <w:rsid w:val="0090071D"/>
    <w:rsid w:val="00913EB6"/>
    <w:rsid w:val="0091555E"/>
    <w:rsid w:val="0093613B"/>
    <w:rsid w:val="00945838"/>
    <w:rsid w:val="00964B5F"/>
    <w:rsid w:val="0098378F"/>
    <w:rsid w:val="009B1256"/>
    <w:rsid w:val="009C7885"/>
    <w:rsid w:val="009D6ED1"/>
    <w:rsid w:val="009E319F"/>
    <w:rsid w:val="009E3214"/>
    <w:rsid w:val="009E4C43"/>
    <w:rsid w:val="009F1BB7"/>
    <w:rsid w:val="00A65CF1"/>
    <w:rsid w:val="00A65FBB"/>
    <w:rsid w:val="00AA5A2F"/>
    <w:rsid w:val="00AB1284"/>
    <w:rsid w:val="00AB34B4"/>
    <w:rsid w:val="00AC017E"/>
    <w:rsid w:val="00AD0573"/>
    <w:rsid w:val="00B06303"/>
    <w:rsid w:val="00B23ACA"/>
    <w:rsid w:val="00B26D05"/>
    <w:rsid w:val="00B272B8"/>
    <w:rsid w:val="00B37542"/>
    <w:rsid w:val="00B54211"/>
    <w:rsid w:val="00B61D2A"/>
    <w:rsid w:val="00BA4612"/>
    <w:rsid w:val="00BB5A74"/>
    <w:rsid w:val="00BB5B6B"/>
    <w:rsid w:val="00BD4BE2"/>
    <w:rsid w:val="00BF5066"/>
    <w:rsid w:val="00C4209D"/>
    <w:rsid w:val="00C46E29"/>
    <w:rsid w:val="00C7156C"/>
    <w:rsid w:val="00C83362"/>
    <w:rsid w:val="00C97803"/>
    <w:rsid w:val="00CB4DAB"/>
    <w:rsid w:val="00CC3B76"/>
    <w:rsid w:val="00CE5B45"/>
    <w:rsid w:val="00CF18DB"/>
    <w:rsid w:val="00D01CF9"/>
    <w:rsid w:val="00D033DA"/>
    <w:rsid w:val="00D16248"/>
    <w:rsid w:val="00D378C5"/>
    <w:rsid w:val="00D42B5A"/>
    <w:rsid w:val="00D8326C"/>
    <w:rsid w:val="00D84417"/>
    <w:rsid w:val="00D94E0C"/>
    <w:rsid w:val="00D96E70"/>
    <w:rsid w:val="00DA0502"/>
    <w:rsid w:val="00DA6971"/>
    <w:rsid w:val="00DB3B00"/>
    <w:rsid w:val="00DB6205"/>
    <w:rsid w:val="00DF705B"/>
    <w:rsid w:val="00E16450"/>
    <w:rsid w:val="00E25ACA"/>
    <w:rsid w:val="00E5438D"/>
    <w:rsid w:val="00E5452F"/>
    <w:rsid w:val="00E7379C"/>
    <w:rsid w:val="00E8174B"/>
    <w:rsid w:val="00EA1008"/>
    <w:rsid w:val="00EA70C5"/>
    <w:rsid w:val="00EC2547"/>
    <w:rsid w:val="00EE0949"/>
    <w:rsid w:val="00EF146A"/>
    <w:rsid w:val="00EF3E09"/>
    <w:rsid w:val="00F034A5"/>
    <w:rsid w:val="00F41E43"/>
    <w:rsid w:val="00F47318"/>
    <w:rsid w:val="00F60BC1"/>
    <w:rsid w:val="00F779DA"/>
    <w:rsid w:val="00F8658E"/>
    <w:rsid w:val="00F940F8"/>
    <w:rsid w:val="00FA6820"/>
    <w:rsid w:val="00FB3D8A"/>
    <w:rsid w:val="00FD2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F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F49"/>
    <w:pPr>
      <w:ind w:left="720"/>
      <w:contextualSpacing/>
    </w:pPr>
  </w:style>
  <w:style w:type="paragraph" w:customStyle="1" w:styleId="BasicParagraph">
    <w:name w:val="[Basic Paragraph]"/>
    <w:basedOn w:val="a"/>
    <w:uiPriority w:val="99"/>
    <w:rsid w:val="00E5438D"/>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A00">
    <w:name w:val="A0"/>
    <w:rsid w:val="004B54F3"/>
    <w:rPr>
      <w:rFonts w:ascii="DINPro-Light" w:hAnsi="DINPro-Light" w:cs="DINPro-Light" w:hint="default"/>
      <w:color w:val="348CCC"/>
      <w:sz w:val="80"/>
      <w:szCs w:val="80"/>
    </w:rPr>
  </w:style>
  <w:style w:type="paragraph" w:customStyle="1" w:styleId="Default">
    <w:name w:val="Default"/>
    <w:rsid w:val="004B54F3"/>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styleId="2">
    <w:name w:val="Body Text Indent 2"/>
    <w:basedOn w:val="a"/>
    <w:link w:val="20"/>
    <w:uiPriority w:val="99"/>
    <w:unhideWhenUsed/>
    <w:rsid w:val="0041197F"/>
    <w:pPr>
      <w:spacing w:after="120" w:line="480" w:lineRule="auto"/>
      <w:ind w:left="283"/>
    </w:pPr>
    <w:rPr>
      <w:rFonts w:ascii="Times New Roman" w:eastAsia="Times New Roman" w:hAnsi="Times New Roman" w:cs="Times New Roman"/>
      <w:sz w:val="20"/>
      <w:szCs w:val="20"/>
      <w:lang w:val="uk-UA" w:eastAsia="ru-RU"/>
    </w:rPr>
  </w:style>
  <w:style w:type="character" w:customStyle="1" w:styleId="20">
    <w:name w:val="Основной текст с отступом 2 Знак"/>
    <w:basedOn w:val="a0"/>
    <w:link w:val="2"/>
    <w:uiPriority w:val="99"/>
    <w:rsid w:val="0041197F"/>
    <w:rPr>
      <w:rFonts w:ascii="Times New Roman" w:eastAsia="Times New Roman" w:hAnsi="Times New Roman" w:cs="Times New Roman"/>
      <w:sz w:val="20"/>
      <w:szCs w:val="20"/>
      <w:lang w:val="uk-UA" w:eastAsia="ru-RU"/>
    </w:rPr>
  </w:style>
  <w:style w:type="paragraph" w:styleId="a4">
    <w:name w:val="Normal (Web)"/>
    <w:basedOn w:val="a"/>
    <w:uiPriority w:val="99"/>
    <w:unhideWhenUsed/>
    <w:rsid w:val="00714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
    <w:basedOn w:val="a"/>
    <w:rsid w:val="00714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714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rsid w:val="00714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9E4C43"/>
    <w:pPr>
      <w:spacing w:after="120"/>
      <w:ind w:left="283"/>
    </w:pPr>
  </w:style>
  <w:style w:type="character" w:customStyle="1" w:styleId="a6">
    <w:name w:val="Основной текст с отступом Знак"/>
    <w:basedOn w:val="a0"/>
    <w:link w:val="a5"/>
    <w:uiPriority w:val="99"/>
    <w:semiHidden/>
    <w:rsid w:val="009E4C43"/>
  </w:style>
  <w:style w:type="paragraph" w:customStyle="1" w:styleId="TimesNewRoman">
    <w:name w:val="Times New Roman"/>
    <w:basedOn w:val="a7"/>
    <w:uiPriority w:val="99"/>
    <w:rsid w:val="00311F97"/>
    <w:rPr>
      <w:rFonts w:ascii="Times New Roman" w:eastAsia="Arial" w:hAnsi="Times New Roman" w:cs="Times New Roman"/>
      <w:sz w:val="28"/>
      <w:lang w:val="en-US"/>
    </w:rPr>
  </w:style>
  <w:style w:type="paragraph" w:styleId="a7">
    <w:name w:val="No Spacing"/>
    <w:uiPriority w:val="1"/>
    <w:qFormat/>
    <w:rsid w:val="00311F97"/>
    <w:pPr>
      <w:spacing w:after="0" w:line="240" w:lineRule="auto"/>
    </w:pPr>
  </w:style>
  <w:style w:type="character" w:customStyle="1" w:styleId="22">
    <w:name w:val="Основной текст (2)_"/>
    <w:basedOn w:val="a0"/>
    <w:link w:val="23"/>
    <w:rsid w:val="00370A21"/>
    <w:rPr>
      <w:rFonts w:ascii="Times New Roman" w:eastAsia="Times New Roman" w:hAnsi="Times New Roman" w:cs="Times New Roman"/>
      <w:sz w:val="21"/>
      <w:szCs w:val="21"/>
      <w:shd w:val="clear" w:color="auto" w:fill="FFFFFF"/>
    </w:rPr>
  </w:style>
  <w:style w:type="paragraph" w:customStyle="1" w:styleId="23">
    <w:name w:val="Основной текст (2)"/>
    <w:basedOn w:val="a"/>
    <w:link w:val="22"/>
    <w:rsid w:val="00370A21"/>
    <w:pPr>
      <w:widowControl w:val="0"/>
      <w:shd w:val="clear" w:color="auto" w:fill="FFFFFF"/>
      <w:spacing w:after="0" w:line="254" w:lineRule="exact"/>
      <w:jc w:val="both"/>
    </w:pPr>
    <w:rPr>
      <w:rFonts w:ascii="Times New Roman" w:eastAsia="Times New Roman" w:hAnsi="Times New Roman" w:cs="Times New Roman"/>
      <w:sz w:val="21"/>
      <w:szCs w:val="21"/>
    </w:rPr>
  </w:style>
  <w:style w:type="character" w:customStyle="1" w:styleId="3105pt">
    <w:name w:val="Основной текст (3) + 10;5 pt"/>
    <w:basedOn w:val="a0"/>
    <w:rsid w:val="00370A2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styleId="a8">
    <w:name w:val="Body Text"/>
    <w:basedOn w:val="a"/>
    <w:link w:val="a9"/>
    <w:uiPriority w:val="99"/>
    <w:unhideWhenUsed/>
    <w:rsid w:val="00582719"/>
    <w:pPr>
      <w:spacing w:after="120"/>
    </w:pPr>
  </w:style>
  <w:style w:type="character" w:customStyle="1" w:styleId="a9">
    <w:name w:val="Основной текст Знак"/>
    <w:basedOn w:val="a0"/>
    <w:link w:val="a8"/>
    <w:uiPriority w:val="99"/>
    <w:rsid w:val="00582719"/>
  </w:style>
  <w:style w:type="paragraph" w:styleId="aa">
    <w:name w:val="footnote text"/>
    <w:basedOn w:val="a"/>
    <w:link w:val="ab"/>
    <w:uiPriority w:val="99"/>
    <w:semiHidden/>
    <w:unhideWhenUsed/>
    <w:rsid w:val="004B0878"/>
    <w:pPr>
      <w:spacing w:after="0" w:line="240" w:lineRule="auto"/>
    </w:pPr>
    <w:rPr>
      <w:sz w:val="20"/>
      <w:szCs w:val="20"/>
    </w:rPr>
  </w:style>
  <w:style w:type="character" w:customStyle="1" w:styleId="ab">
    <w:name w:val="Текст сноски Знак"/>
    <w:basedOn w:val="a0"/>
    <w:link w:val="aa"/>
    <w:uiPriority w:val="99"/>
    <w:semiHidden/>
    <w:rsid w:val="004B0878"/>
    <w:rPr>
      <w:sz w:val="20"/>
      <w:szCs w:val="20"/>
    </w:rPr>
  </w:style>
  <w:style w:type="character" w:styleId="ac">
    <w:name w:val="footnote reference"/>
    <w:basedOn w:val="a0"/>
    <w:uiPriority w:val="99"/>
    <w:semiHidden/>
    <w:unhideWhenUsed/>
    <w:rsid w:val="004B0878"/>
    <w:rPr>
      <w:vertAlign w:val="superscript"/>
    </w:rPr>
  </w:style>
  <w:style w:type="character" w:styleId="ad">
    <w:name w:val="Hyperlink"/>
    <w:basedOn w:val="a0"/>
    <w:uiPriority w:val="99"/>
    <w:semiHidden/>
    <w:unhideWhenUsed/>
    <w:rsid w:val="004B0878"/>
    <w:rPr>
      <w:color w:val="0000FF"/>
      <w:u w:val="single"/>
    </w:rPr>
  </w:style>
  <w:style w:type="paragraph" w:styleId="ae">
    <w:name w:val="header"/>
    <w:basedOn w:val="a"/>
    <w:link w:val="af"/>
    <w:uiPriority w:val="99"/>
    <w:unhideWhenUsed/>
    <w:rsid w:val="00E737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7379C"/>
  </w:style>
  <w:style w:type="paragraph" w:styleId="af0">
    <w:name w:val="footer"/>
    <w:basedOn w:val="a"/>
    <w:link w:val="af1"/>
    <w:uiPriority w:val="99"/>
    <w:semiHidden/>
    <w:unhideWhenUsed/>
    <w:rsid w:val="00E7379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7379C"/>
  </w:style>
  <w:style w:type="paragraph" w:customStyle="1" w:styleId="normal">
    <w:name w:val="normal"/>
    <w:rsid w:val="009F1BB7"/>
    <w:rPr>
      <w:rFonts w:ascii="Calibri" w:eastAsia="Calibri" w:hAnsi="Calibri" w:cs="Calibri"/>
      <w:lang w:val="uk-UA" w:eastAsia="ru-RU"/>
    </w:rPr>
  </w:style>
</w:styles>
</file>

<file path=word/webSettings.xml><?xml version="1.0" encoding="utf-8"?>
<w:webSettings xmlns:r="http://schemas.openxmlformats.org/officeDocument/2006/relationships" xmlns:w="http://schemas.openxmlformats.org/wordprocessingml/2006/main">
  <w:divs>
    <w:div w:id="103815878">
      <w:bodyDiv w:val="1"/>
      <w:marLeft w:val="0"/>
      <w:marRight w:val="0"/>
      <w:marTop w:val="0"/>
      <w:marBottom w:val="0"/>
      <w:divBdr>
        <w:top w:val="none" w:sz="0" w:space="0" w:color="auto"/>
        <w:left w:val="none" w:sz="0" w:space="0" w:color="auto"/>
        <w:bottom w:val="none" w:sz="0" w:space="0" w:color="auto"/>
        <w:right w:val="none" w:sz="0" w:space="0" w:color="auto"/>
      </w:divBdr>
    </w:div>
    <w:div w:id="1311523236">
      <w:bodyDiv w:val="1"/>
      <w:marLeft w:val="0"/>
      <w:marRight w:val="0"/>
      <w:marTop w:val="0"/>
      <w:marBottom w:val="0"/>
      <w:divBdr>
        <w:top w:val="none" w:sz="0" w:space="0" w:color="auto"/>
        <w:left w:val="none" w:sz="0" w:space="0" w:color="auto"/>
        <w:bottom w:val="none" w:sz="0" w:space="0" w:color="auto"/>
        <w:right w:val="none" w:sz="0" w:space="0" w:color="auto"/>
      </w:divBdr>
      <w:divsChild>
        <w:div w:id="1880629634">
          <w:marLeft w:val="547"/>
          <w:marRight w:val="0"/>
          <w:marTop w:val="0"/>
          <w:marBottom w:val="240"/>
          <w:divBdr>
            <w:top w:val="none" w:sz="0" w:space="0" w:color="auto"/>
            <w:left w:val="none" w:sz="0" w:space="0" w:color="auto"/>
            <w:bottom w:val="none" w:sz="0" w:space="0" w:color="auto"/>
            <w:right w:val="none" w:sz="0" w:space="0" w:color="auto"/>
          </w:divBdr>
        </w:div>
        <w:div w:id="80415355">
          <w:marLeft w:val="547"/>
          <w:marRight w:val="0"/>
          <w:marTop w:val="0"/>
          <w:marBottom w:val="240"/>
          <w:divBdr>
            <w:top w:val="none" w:sz="0" w:space="0" w:color="auto"/>
            <w:left w:val="none" w:sz="0" w:space="0" w:color="auto"/>
            <w:bottom w:val="none" w:sz="0" w:space="0" w:color="auto"/>
            <w:right w:val="none" w:sz="0" w:space="0" w:color="auto"/>
          </w:divBdr>
        </w:div>
        <w:div w:id="668019918">
          <w:marLeft w:val="0"/>
          <w:marRight w:val="0"/>
          <w:marTop w:val="0"/>
          <w:marBottom w:val="240"/>
          <w:divBdr>
            <w:top w:val="none" w:sz="0" w:space="0" w:color="auto"/>
            <w:left w:val="none" w:sz="0" w:space="0" w:color="auto"/>
            <w:bottom w:val="none" w:sz="0" w:space="0" w:color="auto"/>
            <w:right w:val="none" w:sz="0" w:space="0" w:color="auto"/>
          </w:divBdr>
        </w:div>
        <w:div w:id="1719746069">
          <w:marLeft w:val="0"/>
          <w:marRight w:val="0"/>
          <w:marTop w:val="0"/>
          <w:marBottom w:val="240"/>
          <w:divBdr>
            <w:top w:val="none" w:sz="0" w:space="0" w:color="auto"/>
            <w:left w:val="none" w:sz="0" w:space="0" w:color="auto"/>
            <w:bottom w:val="none" w:sz="0" w:space="0" w:color="auto"/>
            <w:right w:val="none" w:sz="0" w:space="0" w:color="auto"/>
          </w:divBdr>
        </w:div>
      </w:divsChild>
    </w:div>
    <w:div w:id="17386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s2030.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263CE-4947-45E0-9FE2-74F7AFC4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3150</Words>
  <Characters>17959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11</cp:revision>
  <cp:lastPrinted>2020-12-09T08:15:00Z</cp:lastPrinted>
  <dcterms:created xsi:type="dcterms:W3CDTF">2020-12-08T09:56:00Z</dcterms:created>
  <dcterms:modified xsi:type="dcterms:W3CDTF">2020-12-09T08:47:00Z</dcterms:modified>
</cp:coreProperties>
</file>