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17" w:rsidRDefault="00131917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081C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7A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добору</w:t>
      </w:r>
      <w:r w:rsidR="00033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D081C" w:rsidRDefault="000331AD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дії карантину на зайняття посади </w:t>
      </w:r>
    </w:p>
    <w:p w:rsidR="005D081C" w:rsidRDefault="0051378C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Головний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спеціаліст </w:t>
      </w:r>
      <w:r w:rsidR="004B7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</w:t>
      </w:r>
      <w:r w:rsidR="004F7E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правового забезпечення </w:t>
      </w:r>
      <w:r w:rsidR="00BB508C">
        <w:rPr>
          <w:rFonts w:ascii="Times New Roman" w:hAnsi="Times New Roman" w:cs="Times New Roman"/>
          <w:b/>
          <w:sz w:val="28"/>
          <w:szCs w:val="28"/>
          <w:lang w:val="uk-UA"/>
        </w:rPr>
        <w:t>юридичного управління (друга</w:t>
      </w:r>
      <w:r w:rsidR="004B7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вакантна посада) </w:t>
      </w:r>
    </w:p>
    <w:p w:rsidR="005D081C" w:rsidRDefault="000331AD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Департаменту 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земельних ресурсів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 органу Київської міської ради (Київської міської державної адміністрації</w:t>
      </w:r>
      <w:r w:rsidRPr="0051378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B06BD0" w:rsidRPr="00513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1378C" w:rsidRPr="0051378C" w:rsidRDefault="0051378C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378C">
        <w:rPr>
          <w:rFonts w:ascii="Times New Roman" w:hAnsi="Times New Roman" w:cs="Times New Roman"/>
          <w:b/>
          <w:sz w:val="28"/>
          <w:szCs w:val="28"/>
          <w:lang w:val="uk-UA"/>
        </w:rPr>
        <w:t>(категорія «В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»)</w:t>
      </w:r>
    </w:p>
    <w:p w:rsidR="000331AD" w:rsidRPr="0051378C" w:rsidRDefault="0051378C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378C">
        <w:rPr>
          <w:rFonts w:ascii="Times New Roman" w:hAnsi="Times New Roman" w:cs="Times New Roman"/>
          <w:sz w:val="28"/>
          <w:szCs w:val="28"/>
          <w:lang w:val="uk-UA"/>
        </w:rPr>
        <w:t>Оголошення ДЗР</w:t>
      </w:r>
      <w:r w:rsidR="00BB508C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C45D19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378C" w:rsidRDefault="00B06BD0" w:rsidP="00C45D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земельних ресурсів виконавчого органу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(Київська міська державна адміністрація)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–Департамент)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Кабінету Міністрів України від 2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>2 квітня 2020 року № 290</w:t>
      </w:r>
      <w:r w:rsidR="007177A9">
        <w:rPr>
          <w:rFonts w:ascii="Times New Roman" w:hAnsi="Times New Roman" w:cs="Times New Roman"/>
          <w:sz w:val="28"/>
          <w:szCs w:val="28"/>
          <w:lang w:val="uk-UA"/>
        </w:rPr>
        <w:t xml:space="preserve"> інформує, 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 xml:space="preserve">що за результатами добору на вакантну посаду державної служби категорії «В» </w:t>
      </w:r>
      <w:r w:rsidR="004B7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Головний спеціаліст відділу </w:t>
      </w:r>
      <w:r w:rsidR="004F7E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правового забезпечення </w:t>
      </w:r>
      <w:r w:rsidR="00BB508C">
        <w:rPr>
          <w:rFonts w:ascii="Times New Roman" w:hAnsi="Times New Roman" w:cs="Times New Roman"/>
          <w:b/>
          <w:sz w:val="28"/>
          <w:szCs w:val="28"/>
          <w:lang w:val="uk-UA"/>
        </w:rPr>
        <w:t>юридичного управління (друга</w:t>
      </w:r>
      <w:bookmarkStart w:id="0" w:name="_GoBack"/>
      <w:bookmarkEnd w:id="0"/>
      <w:r w:rsidR="004B7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вакантна посада) </w:t>
      </w:r>
      <w:r w:rsidR="004F7E7C">
        <w:rPr>
          <w:rFonts w:ascii="Times New Roman" w:hAnsi="Times New Roman" w:cs="Times New Roman"/>
          <w:sz w:val="28"/>
          <w:szCs w:val="28"/>
          <w:lang w:val="uk-UA"/>
        </w:rPr>
        <w:t xml:space="preserve">переможець не 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 xml:space="preserve"> визначений.</w:t>
      </w:r>
    </w:p>
    <w:sectPr w:rsidR="005137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AD"/>
    <w:rsid w:val="000331AD"/>
    <w:rsid w:val="00131917"/>
    <w:rsid w:val="00173EDF"/>
    <w:rsid w:val="0022325F"/>
    <w:rsid w:val="004B794A"/>
    <w:rsid w:val="004F7E7C"/>
    <w:rsid w:val="0051378C"/>
    <w:rsid w:val="005D081C"/>
    <w:rsid w:val="007177A9"/>
    <w:rsid w:val="00B06BD0"/>
    <w:rsid w:val="00B627DE"/>
    <w:rsid w:val="00BB508C"/>
    <w:rsid w:val="00C45D19"/>
    <w:rsid w:val="00EB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2FA8C"/>
  <w15:docId w15:val="{27AC1221-E869-4FE1-9605-37CF91E4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Пастернак Оксана Йосипівна</cp:lastModifiedBy>
  <cp:revision>8</cp:revision>
  <dcterms:created xsi:type="dcterms:W3CDTF">2020-08-26T06:00:00Z</dcterms:created>
  <dcterms:modified xsi:type="dcterms:W3CDTF">2020-10-13T05:32:00Z</dcterms:modified>
</cp:coreProperties>
</file>