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586720" w:rsidRDefault="00586720" w:rsidP="0060406F">
      <w:pPr>
        <w:pStyle w:val="8"/>
        <w:ind w:left="709"/>
      </w:pPr>
    </w:p>
    <w:p w:rsidR="0060406F" w:rsidRDefault="0060406F" w:rsidP="0060406F">
      <w:pPr>
        <w:pStyle w:val="8"/>
        <w:ind w:left="709"/>
      </w:pPr>
      <w:r>
        <w:t xml:space="preserve">Про внесення змін до розпорядження </w:t>
      </w:r>
    </w:p>
    <w:p w:rsidR="0060406F" w:rsidRDefault="0060406F" w:rsidP="0060406F">
      <w:pPr>
        <w:pStyle w:val="8"/>
        <w:ind w:left="709"/>
      </w:pPr>
      <w:r>
        <w:t xml:space="preserve">заступника міського голови - секретаря </w:t>
      </w:r>
    </w:p>
    <w:p w:rsidR="0060406F" w:rsidRDefault="001B0E87" w:rsidP="0060406F">
      <w:pPr>
        <w:pStyle w:val="8"/>
        <w:ind w:left="709"/>
      </w:pPr>
      <w:r>
        <w:t>Київської міської ради від 11.12.2020 № 68</w:t>
      </w:r>
    </w:p>
    <w:p w:rsidR="0060406F" w:rsidRDefault="0060406F" w:rsidP="0060406F">
      <w:pPr>
        <w:pStyle w:val="8"/>
        <w:ind w:left="709"/>
      </w:pPr>
      <w:r>
        <w:t>«Про утворення громадської приймальні</w:t>
      </w:r>
    </w:p>
    <w:p w:rsidR="0060406F" w:rsidRDefault="0060406F" w:rsidP="0060406F">
      <w:pPr>
        <w:ind w:left="709"/>
        <w:rPr>
          <w:b/>
        </w:rPr>
      </w:pPr>
      <w:r>
        <w:rPr>
          <w:b/>
        </w:rPr>
        <w:t xml:space="preserve">депутатки Київської міської ради   </w:t>
      </w:r>
    </w:p>
    <w:p w:rsidR="0060406F" w:rsidRDefault="001B0E87" w:rsidP="0060406F">
      <w:pPr>
        <w:ind w:left="709"/>
        <w:rPr>
          <w:b/>
        </w:rPr>
      </w:pPr>
      <w:r>
        <w:rPr>
          <w:b/>
        </w:rPr>
        <w:t>Ярош З. В.</w:t>
      </w:r>
      <w:r w:rsidR="0060406F">
        <w:rPr>
          <w:b/>
        </w:rPr>
        <w:t>»</w:t>
      </w:r>
    </w:p>
    <w:p w:rsidR="0060406F" w:rsidRDefault="0060406F" w:rsidP="0060406F">
      <w:pPr>
        <w:pStyle w:val="a8"/>
        <w:tabs>
          <w:tab w:val="left" w:pos="708"/>
        </w:tabs>
      </w:pPr>
    </w:p>
    <w:p w:rsidR="0060406F" w:rsidRDefault="0060406F" w:rsidP="0060406F">
      <w:pPr>
        <w:pStyle w:val="a8"/>
        <w:tabs>
          <w:tab w:val="left" w:pos="708"/>
        </w:tabs>
      </w:pPr>
    </w:p>
    <w:p w:rsidR="0060406F" w:rsidRDefault="0060406F" w:rsidP="0060406F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статті 24 Статуту територіальної громади міста Києва, затвердженого рішенням Київської міської ради від 28.03.2002 № 371/1805, зареєстрованого в Міністерстві юстиції України  02.02.2005 за № 14/5,  підпункту 4.1 Положення про громадську приймальню депутатів Київської міської ради, затвердженого рішенням Київської міської ради від 22.02.2007 № 172/833, з метою забезпечення умов для ефективного здійснення депутатських повноважень, враховуючи подання депутатки Київської міської ради                          </w:t>
      </w:r>
      <w:r w:rsidR="00CB3374">
        <w:rPr>
          <w:szCs w:val="28"/>
        </w:rPr>
        <w:t>Ярош З. В.</w:t>
      </w:r>
      <w:r>
        <w:rPr>
          <w:szCs w:val="28"/>
        </w:rPr>
        <w:t xml:space="preserve"> від </w:t>
      </w:r>
      <w:r w:rsidR="00CB3374">
        <w:rPr>
          <w:szCs w:val="28"/>
        </w:rPr>
        <w:t>30.04.2021 № 08/279/09/255-165</w:t>
      </w:r>
      <w:r>
        <w:rPr>
          <w:szCs w:val="28"/>
        </w:rPr>
        <w:t xml:space="preserve">: </w:t>
      </w:r>
    </w:p>
    <w:p w:rsidR="0060406F" w:rsidRDefault="0060406F" w:rsidP="0060406F">
      <w:pPr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Внести зміни до пункту 3 розпорядження заступника міського                   голови - секретаря Київської м</w:t>
      </w:r>
      <w:r w:rsidR="00950388">
        <w:rPr>
          <w:szCs w:val="28"/>
        </w:rPr>
        <w:t>іської ради від 11.12.2020 № 68</w:t>
      </w:r>
      <w:r>
        <w:rPr>
          <w:szCs w:val="28"/>
        </w:rPr>
        <w:t xml:space="preserve"> «Про утворення громадської приймальні депутатки Київс</w:t>
      </w:r>
      <w:r w:rsidR="004A23D4">
        <w:rPr>
          <w:szCs w:val="28"/>
        </w:rPr>
        <w:t>ької міської ради Ярош З. В.</w:t>
      </w:r>
      <w:r>
        <w:rPr>
          <w:szCs w:val="28"/>
        </w:rPr>
        <w:t>», виклавши його у такій редакції:</w:t>
      </w:r>
    </w:p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  <w:r>
        <w:rPr>
          <w:szCs w:val="28"/>
        </w:rPr>
        <w:t xml:space="preserve">«3. Взяти до відома, що  громадська приймальня депутатки Київської міської ради </w:t>
      </w:r>
      <w:r w:rsidR="000C113E">
        <w:rPr>
          <w:szCs w:val="28"/>
        </w:rPr>
        <w:t>Ярош З. В. знаходиться за адресою: 01010</w:t>
      </w:r>
      <w:r>
        <w:rPr>
          <w:szCs w:val="28"/>
        </w:rPr>
        <w:t xml:space="preserve">, </w:t>
      </w:r>
      <w:r w:rsidR="000C113E">
        <w:rPr>
          <w:szCs w:val="28"/>
        </w:rPr>
        <w:t>пров. Іспилантіївський,  буд. 3</w:t>
      </w:r>
      <w:r>
        <w:rPr>
          <w:szCs w:val="28"/>
        </w:rPr>
        <w:t xml:space="preserve"> у Печерському районі м. Києва (лист-згода громадської ор</w:t>
      </w:r>
      <w:r w:rsidR="000C113E">
        <w:rPr>
          <w:szCs w:val="28"/>
        </w:rPr>
        <w:t>ганізації «ОСВІТНІЙ КИЇВ»  від 30.04.2021 № 02/30-04/21</w:t>
      </w:r>
      <w:r>
        <w:rPr>
          <w:szCs w:val="28"/>
        </w:rPr>
        <w:t>)».</w:t>
      </w:r>
    </w:p>
    <w:p w:rsidR="0060406F" w:rsidRDefault="0060406F" w:rsidP="0060406F"/>
    <w:p w:rsidR="0060406F" w:rsidRDefault="0060406F" w:rsidP="0060406F"/>
    <w:p w:rsidR="0060406F" w:rsidRDefault="0060406F" w:rsidP="0060406F">
      <w:pPr>
        <w:pStyle w:val="a8"/>
        <w:tabs>
          <w:tab w:val="left" w:pos="708"/>
        </w:tabs>
        <w:ind w:firstLine="284"/>
        <w:jc w:val="both"/>
      </w:pP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</w:pP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Заступник міського голови – </w:t>
      </w:r>
    </w:p>
    <w:p w:rsidR="0060406F" w:rsidRDefault="0060406F" w:rsidP="0060406F">
      <w:pPr>
        <w:pStyle w:val="a8"/>
        <w:tabs>
          <w:tab w:val="left" w:pos="708"/>
        </w:tabs>
        <w:ind w:firstLine="284"/>
        <w:jc w:val="both"/>
        <w:rPr>
          <w:szCs w:val="28"/>
        </w:rPr>
      </w:pPr>
      <w:r>
        <w:rPr>
          <w:szCs w:val="28"/>
        </w:rPr>
        <w:t>секретар Київської міської  ради                                      Володимир БОНДАРЕНКО</w:t>
      </w:r>
    </w:p>
    <w:p w:rsidR="0060406F" w:rsidRDefault="0060406F" w:rsidP="0060406F">
      <w:r>
        <w:t xml:space="preserve">      </w:t>
      </w:r>
    </w:p>
    <w:p w:rsidR="0060406F" w:rsidRDefault="0060406F" w:rsidP="0060406F"/>
    <w:p w:rsidR="0060406F" w:rsidRDefault="0060406F" w:rsidP="0060406F">
      <w:pPr>
        <w:rPr>
          <w:i/>
        </w:rPr>
      </w:pPr>
      <w:r>
        <w:rPr>
          <w:i/>
        </w:rPr>
        <w:lastRenderedPageBreak/>
        <w:t>Подання:</w:t>
      </w:r>
    </w:p>
    <w:p w:rsidR="0060406F" w:rsidRDefault="0060406F" w:rsidP="0060406F">
      <w:r>
        <w:t xml:space="preserve">       </w:t>
      </w:r>
    </w:p>
    <w:p w:rsidR="00FC3688" w:rsidRDefault="00FC3688" w:rsidP="00FC3688">
      <w:r>
        <w:t xml:space="preserve">Начальник управління </w:t>
      </w:r>
    </w:p>
    <w:p w:rsidR="00FC3688" w:rsidRDefault="00FC3688" w:rsidP="00FC3688">
      <w:pPr>
        <w:rPr>
          <w:szCs w:val="28"/>
        </w:rPr>
      </w:pPr>
      <w:r>
        <w:rPr>
          <w:szCs w:val="28"/>
        </w:rPr>
        <w:t>з питань розвитку механізмів прямої</w:t>
      </w:r>
    </w:p>
    <w:p w:rsidR="00FC3688" w:rsidRDefault="00FC3688" w:rsidP="00FC3688">
      <w:pPr>
        <w:rPr>
          <w:szCs w:val="28"/>
        </w:rPr>
      </w:pPr>
      <w:r>
        <w:rPr>
          <w:szCs w:val="28"/>
        </w:rPr>
        <w:t>демократії, регіонального та міжнародного</w:t>
      </w:r>
    </w:p>
    <w:p w:rsidR="00FC3688" w:rsidRDefault="00FC3688" w:rsidP="00FC3688">
      <w:pPr>
        <w:rPr>
          <w:szCs w:val="28"/>
        </w:rPr>
      </w:pPr>
      <w:r>
        <w:rPr>
          <w:szCs w:val="28"/>
        </w:rPr>
        <w:t>співробітництва у сфері розвитку місцевого</w:t>
      </w:r>
    </w:p>
    <w:p w:rsidR="0060406F" w:rsidRDefault="00FC3688" w:rsidP="00FC3688">
      <w:pPr>
        <w:rPr>
          <w:szCs w:val="28"/>
        </w:rPr>
      </w:pPr>
      <w:r>
        <w:rPr>
          <w:szCs w:val="28"/>
        </w:rPr>
        <w:t xml:space="preserve">самоврядування </w:t>
      </w:r>
      <w:r>
        <w:rPr>
          <w:szCs w:val="28"/>
        </w:rPr>
        <w:tab/>
        <w:t xml:space="preserve">                                                               </w:t>
      </w:r>
      <w:r>
        <w:rPr>
          <w:szCs w:val="28"/>
        </w:rPr>
        <w:t xml:space="preserve">                </w:t>
      </w:r>
      <w:r>
        <w:rPr>
          <w:szCs w:val="28"/>
        </w:rPr>
        <w:t xml:space="preserve"> Юрій ПАВЛОВ</w:t>
      </w:r>
    </w:p>
    <w:p w:rsidR="0060406F" w:rsidRDefault="0060406F" w:rsidP="0060406F">
      <w:pPr>
        <w:rPr>
          <w:i/>
        </w:rPr>
      </w:pPr>
    </w:p>
    <w:p w:rsidR="0060406F" w:rsidRDefault="0060406F" w:rsidP="0060406F">
      <w:pPr>
        <w:rPr>
          <w:i/>
        </w:rPr>
      </w:pPr>
    </w:p>
    <w:p w:rsidR="0060406F" w:rsidRDefault="0060406F" w:rsidP="0060406F">
      <w:pPr>
        <w:rPr>
          <w:i/>
        </w:rPr>
      </w:pPr>
      <w:r>
        <w:rPr>
          <w:i/>
        </w:rPr>
        <w:t>Погоджено:</w:t>
      </w:r>
    </w:p>
    <w:p w:rsidR="0060406F" w:rsidRDefault="0060406F" w:rsidP="0060406F"/>
    <w:p w:rsidR="0060406F" w:rsidRDefault="0060406F" w:rsidP="0060406F">
      <w:r>
        <w:t>Керуючий справами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Ігор ХАЦЕВИЧ</w:t>
      </w:r>
    </w:p>
    <w:p w:rsidR="0060406F" w:rsidRDefault="0060406F" w:rsidP="0060406F"/>
    <w:p w:rsidR="0060406F" w:rsidRDefault="0060406F" w:rsidP="0060406F"/>
    <w:p w:rsidR="00541DC6" w:rsidRDefault="00541DC6" w:rsidP="00541DC6">
      <w:r>
        <w:t>Начальник у</w:t>
      </w:r>
      <w:r w:rsidRPr="00F03234">
        <w:t>правління планово-</w:t>
      </w:r>
    </w:p>
    <w:p w:rsidR="00541DC6" w:rsidRDefault="00541DC6" w:rsidP="00541DC6">
      <w:r w:rsidRPr="00F03234">
        <w:t>фінансової діяльності, бухгалтерського</w:t>
      </w:r>
    </w:p>
    <w:p w:rsidR="00541DC6" w:rsidRDefault="00541DC6" w:rsidP="00541DC6">
      <w:r w:rsidRPr="00F03234">
        <w:t>обліку та з</w:t>
      </w:r>
      <w:r>
        <w:t xml:space="preserve">вітності Київської міської ради                            </w:t>
      </w:r>
      <w:r>
        <w:t xml:space="preserve">  Ірина НАРУБАЛЮК</w:t>
      </w:r>
    </w:p>
    <w:p w:rsidR="0060406F" w:rsidRDefault="0060406F" w:rsidP="0060406F">
      <w:r>
        <w:tab/>
      </w:r>
      <w:r>
        <w:tab/>
      </w:r>
      <w:r>
        <w:tab/>
      </w:r>
      <w:r>
        <w:tab/>
      </w:r>
      <w:r>
        <w:tab/>
      </w:r>
    </w:p>
    <w:p w:rsidR="0060406F" w:rsidRDefault="0060406F" w:rsidP="0060406F"/>
    <w:p w:rsidR="0060406F" w:rsidRDefault="0060406F" w:rsidP="0060406F"/>
    <w:p w:rsidR="0060406F" w:rsidRDefault="002308BC" w:rsidP="0060406F">
      <w:r>
        <w:t>Начальник</w:t>
      </w:r>
      <w:r w:rsidR="0060406F">
        <w:t xml:space="preserve"> управління </w:t>
      </w:r>
    </w:p>
    <w:p w:rsidR="0060406F" w:rsidRDefault="0060406F" w:rsidP="0060406F">
      <w:r>
        <w:t>правового забезпечення</w:t>
      </w:r>
    </w:p>
    <w:p w:rsidR="0060406F" w:rsidRDefault="0060406F" w:rsidP="0060406F">
      <w:r>
        <w:t>діяльності Київської міської ради</w:t>
      </w:r>
      <w:r>
        <w:tab/>
      </w:r>
      <w:r>
        <w:tab/>
        <w:t xml:space="preserve">                 </w:t>
      </w:r>
      <w:bookmarkStart w:id="0" w:name="_GoBack"/>
      <w:bookmarkEnd w:id="0"/>
      <w:r>
        <w:tab/>
      </w:r>
      <w:r>
        <w:tab/>
      </w:r>
      <w:r>
        <w:tab/>
        <w:t xml:space="preserve">             </w:t>
      </w:r>
    </w:p>
    <w:p w:rsidR="0060406F" w:rsidRDefault="0060406F" w:rsidP="0060406F"/>
    <w:p w:rsidR="0060406F" w:rsidRDefault="0060406F" w:rsidP="0060406F">
      <w:pPr>
        <w:pStyle w:val="a8"/>
        <w:tabs>
          <w:tab w:val="left" w:pos="708"/>
        </w:tabs>
        <w:ind w:firstLine="851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60406F" w:rsidRDefault="0060406F" w:rsidP="0060406F">
      <w:pPr>
        <w:pStyle w:val="a8"/>
        <w:tabs>
          <w:tab w:val="left" w:pos="708"/>
        </w:tabs>
        <w:ind w:firstLine="1134"/>
        <w:jc w:val="both"/>
        <w:rPr>
          <w:szCs w:val="28"/>
        </w:rPr>
      </w:pPr>
    </w:p>
    <w:p w:rsidR="0060406F" w:rsidRDefault="0060406F" w:rsidP="0060406F">
      <w:pPr>
        <w:rPr>
          <w:szCs w:val="28"/>
        </w:rPr>
      </w:pPr>
    </w:p>
    <w:p w:rsidR="0060406F" w:rsidRDefault="0060406F" w:rsidP="0060406F"/>
    <w:p w:rsidR="0060406F" w:rsidRDefault="0060406F" w:rsidP="0060406F"/>
    <w:p w:rsidR="0060406F" w:rsidRDefault="0060406F" w:rsidP="0060406F"/>
    <w:p w:rsidR="0060406F" w:rsidRDefault="0060406F" w:rsidP="0060406F"/>
    <w:p w:rsidR="0060406F" w:rsidRDefault="0060406F" w:rsidP="0060406F">
      <w:r>
        <w:tab/>
      </w:r>
      <w:r>
        <w:tab/>
      </w:r>
      <w:r>
        <w:tab/>
        <w:t xml:space="preserve">             </w:t>
      </w:r>
    </w:p>
    <w:p w:rsidR="0060406F" w:rsidRDefault="0060406F" w:rsidP="0060406F">
      <w:r>
        <w:tab/>
      </w:r>
      <w:r>
        <w:tab/>
      </w:r>
      <w:r>
        <w:tab/>
        <w:t xml:space="preserve">             </w:t>
      </w:r>
    </w:p>
    <w:p w:rsidR="0060406F" w:rsidRDefault="0060406F" w:rsidP="0060406F"/>
    <w:p w:rsidR="000C48D6" w:rsidRDefault="000C48D6"/>
    <w:sectPr w:rsidR="000C4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A2"/>
    <w:rsid w:val="000C113E"/>
    <w:rsid w:val="000C48D6"/>
    <w:rsid w:val="00180A90"/>
    <w:rsid w:val="001B0E87"/>
    <w:rsid w:val="002308BC"/>
    <w:rsid w:val="004A23D4"/>
    <w:rsid w:val="00541DC6"/>
    <w:rsid w:val="00586720"/>
    <w:rsid w:val="0060406F"/>
    <w:rsid w:val="007105A2"/>
    <w:rsid w:val="00950388"/>
    <w:rsid w:val="00A01F27"/>
    <w:rsid w:val="00BA1F4F"/>
    <w:rsid w:val="00CB3374"/>
    <w:rsid w:val="00FC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ABB4"/>
  <w15:chartTrackingRefBased/>
  <w15:docId w15:val="{9B1AA3BA-7E58-437C-B407-7EBDDA05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0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1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01F2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01F27"/>
    <w:pPr>
      <w:keepNext/>
      <w:jc w:val="center"/>
      <w:outlineLvl w:val="3"/>
    </w:pPr>
    <w:rPr>
      <w:rFonts w:eastAsiaTheme="minorHAnsi"/>
      <w:szCs w:val="28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A01F2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60406F"/>
    <w:pPr>
      <w:keepNext/>
      <w:tabs>
        <w:tab w:val="left" w:pos="4536"/>
      </w:tabs>
      <w:ind w:left="142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01F27"/>
    <w:pPr>
      <w:suppressAutoHyphens/>
      <w:jc w:val="center"/>
    </w:pPr>
    <w:rPr>
      <w:lang w:eastAsia="zh-CN"/>
    </w:rPr>
  </w:style>
  <w:style w:type="paragraph" w:styleId="a4">
    <w:name w:val="Body Text"/>
    <w:basedOn w:val="a"/>
    <w:link w:val="a5"/>
    <w:uiPriority w:val="99"/>
    <w:semiHidden/>
    <w:unhideWhenUsed/>
    <w:rsid w:val="00180A90"/>
    <w:pPr>
      <w:spacing w:after="120"/>
    </w:pPr>
    <w:rPr>
      <w:rFonts w:eastAsiaTheme="minorHAnsi" w:cstheme="minorBidi"/>
      <w:sz w:val="24"/>
      <w:szCs w:val="24"/>
    </w:rPr>
  </w:style>
  <w:style w:type="character" w:customStyle="1" w:styleId="a5">
    <w:name w:val="Основний текст Знак"/>
    <w:basedOn w:val="a0"/>
    <w:link w:val="a4"/>
    <w:uiPriority w:val="99"/>
    <w:semiHidden/>
    <w:rsid w:val="00180A90"/>
  </w:style>
  <w:style w:type="paragraph" w:customStyle="1" w:styleId="p6">
    <w:name w:val="p6"/>
    <w:basedOn w:val="a"/>
    <w:qFormat/>
    <w:rsid w:val="00A01F27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01F2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01F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1F27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A01F2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styleId="a6">
    <w:name w:val="Emphasis"/>
    <w:qFormat/>
    <w:rsid w:val="00A01F27"/>
    <w:rPr>
      <w:i/>
      <w:iCs/>
    </w:rPr>
  </w:style>
  <w:style w:type="paragraph" w:styleId="a7">
    <w:name w:val="No Spacing"/>
    <w:uiPriority w:val="1"/>
    <w:qFormat/>
    <w:rsid w:val="00A01F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semiHidden/>
    <w:rsid w:val="006040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60406F"/>
    <w:pPr>
      <w:tabs>
        <w:tab w:val="center" w:pos="4153"/>
        <w:tab w:val="right" w:pos="8306"/>
      </w:tabs>
    </w:pPr>
  </w:style>
  <w:style w:type="character" w:customStyle="1" w:styleId="a9">
    <w:name w:val="Верхній колонтитул Знак"/>
    <w:basedOn w:val="a0"/>
    <w:link w:val="a8"/>
    <w:semiHidden/>
    <w:rsid w:val="0060406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1340</Words>
  <Characters>764</Characters>
  <Application>Microsoft Office Word</Application>
  <DocSecurity>0</DocSecurity>
  <Lines>6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Gaponenko Inna</dc:creator>
  <cp:keywords/>
  <dc:description/>
  <cp:lastModifiedBy>Gaponenko Inna</cp:lastModifiedBy>
  <cp:revision>20</cp:revision>
  <dcterms:created xsi:type="dcterms:W3CDTF">2021-02-24T14:19:00Z</dcterms:created>
  <dcterms:modified xsi:type="dcterms:W3CDTF">2021-05-07T10:12:00Z</dcterms:modified>
</cp:coreProperties>
</file>