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ACD"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8A0ACD"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відділу </w:t>
      </w:r>
      <w:r w:rsidR="00DD18EB">
        <w:rPr>
          <w:b w:val="0"/>
          <w:sz w:val="24"/>
          <w:szCs w:val="24"/>
        </w:rPr>
        <w:t>орендних відносин</w:t>
      </w:r>
      <w:r w:rsidR="00E747C8">
        <w:rPr>
          <w:b w:val="0"/>
          <w:sz w:val="24"/>
          <w:szCs w:val="24"/>
        </w:rPr>
        <w:t xml:space="preserve"> управління ринку земель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9E06F5" w:rsidRDefault="009E06F5" w:rsidP="00183EB2">
      <w:pPr>
        <w:spacing w:line="240" w:lineRule="auto"/>
        <w:rPr>
          <w:b w:val="0"/>
          <w:sz w:val="24"/>
          <w:szCs w:val="24"/>
        </w:rPr>
      </w:pPr>
      <w:bookmarkStart w:id="0" w:name="_GoBack"/>
      <w:bookmarkEnd w:id="0"/>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E747C8" w:rsidRPr="00456407" w:rsidTr="000A36EB">
        <w:trPr>
          <w:trHeight w:val="557"/>
        </w:trPr>
        <w:tc>
          <w:tcPr>
            <w:tcW w:w="1375" w:type="pct"/>
            <w:gridSpan w:val="3"/>
          </w:tcPr>
          <w:p w:rsidR="00E747C8" w:rsidRPr="00456407" w:rsidRDefault="00E747C8" w:rsidP="00E747C8">
            <w:pPr>
              <w:spacing w:line="240" w:lineRule="auto"/>
              <w:jc w:val="both"/>
              <w:rPr>
                <w:b w:val="0"/>
                <w:sz w:val="24"/>
                <w:szCs w:val="24"/>
              </w:rPr>
            </w:pPr>
          </w:p>
          <w:p w:rsidR="00E747C8" w:rsidRPr="00456407" w:rsidRDefault="00E747C8" w:rsidP="00E747C8">
            <w:pPr>
              <w:spacing w:line="240" w:lineRule="auto"/>
              <w:jc w:val="both"/>
              <w:rPr>
                <w:b w:val="0"/>
                <w:sz w:val="24"/>
                <w:szCs w:val="24"/>
              </w:rPr>
            </w:pPr>
            <w:r w:rsidRPr="00456407">
              <w:rPr>
                <w:b w:val="0"/>
                <w:sz w:val="24"/>
                <w:szCs w:val="24"/>
              </w:rPr>
              <w:t xml:space="preserve">Посадові обов’язки </w:t>
            </w:r>
          </w:p>
          <w:p w:rsidR="00E747C8" w:rsidRPr="00456407" w:rsidRDefault="00E747C8" w:rsidP="00E747C8">
            <w:pPr>
              <w:spacing w:line="240" w:lineRule="auto"/>
              <w:jc w:val="both"/>
              <w:rPr>
                <w:b w:val="0"/>
                <w:sz w:val="24"/>
                <w:szCs w:val="24"/>
              </w:rPr>
            </w:pPr>
          </w:p>
        </w:tc>
        <w:tc>
          <w:tcPr>
            <w:tcW w:w="3625" w:type="pct"/>
            <w:vAlign w:val="center"/>
          </w:tcPr>
          <w:p w:rsidR="008405E5" w:rsidRPr="008405E5" w:rsidRDefault="008405E5" w:rsidP="008405E5">
            <w:pPr>
              <w:spacing w:line="240" w:lineRule="auto"/>
              <w:jc w:val="both"/>
              <w:rPr>
                <w:b w:val="0"/>
                <w:sz w:val="24"/>
                <w:szCs w:val="24"/>
              </w:rPr>
            </w:pPr>
            <w:r>
              <w:rPr>
                <w:b w:val="0"/>
                <w:sz w:val="24"/>
                <w:szCs w:val="24"/>
              </w:rPr>
              <w:t xml:space="preserve">Головний спеціаліст відділу орендних відносин управління ринку земель </w:t>
            </w:r>
            <w:r w:rsidRPr="00456407">
              <w:rPr>
                <w:b w:val="0"/>
                <w:sz w:val="24"/>
                <w:szCs w:val="24"/>
              </w:rPr>
              <w:t>Департаменту земельних ресурсів виконавчого органу Київської міської ради (Київської міської державної адміністрації)</w:t>
            </w:r>
            <w:r>
              <w:rPr>
                <w:b w:val="0"/>
                <w:sz w:val="24"/>
                <w:szCs w:val="24"/>
              </w:rPr>
              <w:t xml:space="preserve"> (далі – Департамент) здійснює</w:t>
            </w:r>
            <w:r w:rsidRPr="008405E5">
              <w:rPr>
                <w:b w:val="0"/>
                <w:sz w:val="24"/>
                <w:szCs w:val="24"/>
              </w:rPr>
              <w:t>:</w:t>
            </w:r>
          </w:p>
          <w:p w:rsidR="008405E5" w:rsidRPr="008405E5" w:rsidRDefault="008405E5" w:rsidP="008405E5">
            <w:pPr>
              <w:spacing w:line="240" w:lineRule="auto"/>
              <w:jc w:val="both"/>
              <w:rPr>
                <w:b w:val="0"/>
                <w:sz w:val="24"/>
                <w:szCs w:val="24"/>
              </w:rPr>
            </w:pPr>
            <w:r>
              <w:rPr>
                <w:b w:val="0"/>
                <w:sz w:val="24"/>
                <w:szCs w:val="24"/>
              </w:rPr>
              <w:t>1. Підготовку</w:t>
            </w:r>
            <w:r w:rsidRPr="008405E5">
              <w:rPr>
                <w:b w:val="0"/>
                <w:sz w:val="24"/>
                <w:szCs w:val="24"/>
              </w:rPr>
              <w:t xml:space="preserve"> проєктів:</w:t>
            </w:r>
          </w:p>
          <w:p w:rsidR="008405E5" w:rsidRPr="008405E5" w:rsidRDefault="008405E5" w:rsidP="008405E5">
            <w:pPr>
              <w:spacing w:line="240" w:lineRule="auto"/>
              <w:jc w:val="both"/>
              <w:rPr>
                <w:b w:val="0"/>
                <w:sz w:val="24"/>
                <w:szCs w:val="24"/>
              </w:rPr>
            </w:pPr>
            <w:r w:rsidRPr="008405E5">
              <w:rPr>
                <w:b w:val="0"/>
                <w:sz w:val="24"/>
                <w:szCs w:val="24"/>
              </w:rPr>
              <w:t>- рішень Київської міської ради, розпоряджень виконавчого органу Київської міської ради (Київської міської державної адміністрації), протоколів (висновків) постійної комісії Київської міської ради з питань архітектури, містобудування та земельних відносин щодо поновлення договорів оренди земельних ділянок, внесення змін до них;</w:t>
            </w:r>
          </w:p>
          <w:p w:rsidR="008405E5" w:rsidRPr="008405E5" w:rsidRDefault="008405E5" w:rsidP="008405E5">
            <w:pPr>
              <w:spacing w:line="240" w:lineRule="auto"/>
              <w:jc w:val="both"/>
              <w:rPr>
                <w:b w:val="0"/>
                <w:sz w:val="24"/>
                <w:szCs w:val="24"/>
              </w:rPr>
            </w:pPr>
            <w:r w:rsidRPr="008405E5">
              <w:rPr>
                <w:b w:val="0"/>
                <w:sz w:val="24"/>
                <w:szCs w:val="24"/>
              </w:rPr>
              <w:t>- проєктів договорів відповідно до рішень Київської міської ради, розпоряджень виконавчого органу Київської міської ради (Київської міської державної адміністрації), протоколів (висновків) постійної комісії Київської міської ради</w:t>
            </w:r>
          </w:p>
          <w:p w:rsidR="008405E5" w:rsidRPr="008405E5" w:rsidRDefault="008405E5" w:rsidP="008405E5">
            <w:pPr>
              <w:spacing w:line="240" w:lineRule="auto"/>
              <w:jc w:val="both"/>
              <w:rPr>
                <w:b w:val="0"/>
                <w:sz w:val="24"/>
                <w:szCs w:val="24"/>
              </w:rPr>
            </w:pPr>
            <w:r w:rsidRPr="008405E5">
              <w:rPr>
                <w:b w:val="0"/>
                <w:sz w:val="24"/>
                <w:szCs w:val="24"/>
              </w:rPr>
              <w:t>з питань архітектури, містобудування та земельних відносин щодо поновлення договорів оренди земельних ділянок, внесення змін до них (далі – проєкти договорів).</w:t>
            </w:r>
          </w:p>
          <w:p w:rsidR="008405E5" w:rsidRPr="008405E5" w:rsidRDefault="008405E5" w:rsidP="008405E5">
            <w:pPr>
              <w:spacing w:line="240" w:lineRule="auto"/>
              <w:jc w:val="both"/>
              <w:rPr>
                <w:b w:val="0"/>
                <w:sz w:val="24"/>
                <w:szCs w:val="24"/>
              </w:rPr>
            </w:pPr>
            <w:r>
              <w:rPr>
                <w:b w:val="0"/>
                <w:sz w:val="24"/>
                <w:szCs w:val="24"/>
              </w:rPr>
              <w:t xml:space="preserve">2. </w:t>
            </w:r>
            <w:r w:rsidRPr="008405E5">
              <w:rPr>
                <w:b w:val="0"/>
                <w:sz w:val="24"/>
                <w:szCs w:val="24"/>
              </w:rPr>
              <w:t>Видач</w:t>
            </w:r>
            <w:r>
              <w:rPr>
                <w:b w:val="0"/>
                <w:sz w:val="24"/>
                <w:szCs w:val="24"/>
              </w:rPr>
              <w:t>у</w:t>
            </w:r>
            <w:r w:rsidRPr="008405E5">
              <w:rPr>
                <w:b w:val="0"/>
                <w:sz w:val="24"/>
                <w:szCs w:val="24"/>
              </w:rPr>
              <w:t xml:space="preserve"> суб’єктам права на землю розрахунки розміру орендної плати для укладання договорів оренди земельних ділянок, договорів про поновлення та внесення змін</w:t>
            </w:r>
          </w:p>
          <w:p w:rsidR="008405E5" w:rsidRPr="008405E5" w:rsidRDefault="008405E5" w:rsidP="008405E5">
            <w:pPr>
              <w:spacing w:line="240" w:lineRule="auto"/>
              <w:jc w:val="both"/>
              <w:rPr>
                <w:b w:val="0"/>
                <w:sz w:val="24"/>
                <w:szCs w:val="24"/>
              </w:rPr>
            </w:pPr>
            <w:r w:rsidRPr="008405E5">
              <w:rPr>
                <w:b w:val="0"/>
                <w:sz w:val="24"/>
                <w:szCs w:val="24"/>
              </w:rPr>
              <w:t>до них.</w:t>
            </w:r>
          </w:p>
          <w:p w:rsidR="008405E5" w:rsidRPr="008405E5" w:rsidRDefault="008405E5" w:rsidP="008405E5">
            <w:pPr>
              <w:spacing w:line="240" w:lineRule="auto"/>
              <w:jc w:val="both"/>
              <w:rPr>
                <w:b w:val="0"/>
                <w:sz w:val="24"/>
                <w:szCs w:val="24"/>
              </w:rPr>
            </w:pPr>
            <w:r>
              <w:rPr>
                <w:b w:val="0"/>
                <w:sz w:val="24"/>
                <w:szCs w:val="24"/>
              </w:rPr>
              <w:t xml:space="preserve">3. </w:t>
            </w:r>
            <w:r w:rsidRPr="008405E5">
              <w:rPr>
                <w:b w:val="0"/>
                <w:sz w:val="24"/>
                <w:szCs w:val="24"/>
              </w:rPr>
              <w:t>Узгодження із зацікавленими особами умов про</w:t>
            </w:r>
            <w:r>
              <w:rPr>
                <w:b w:val="0"/>
                <w:sz w:val="24"/>
                <w:szCs w:val="24"/>
              </w:rPr>
              <w:t xml:space="preserve">єктів договорів, які готуються </w:t>
            </w:r>
            <w:r w:rsidRPr="008405E5">
              <w:rPr>
                <w:b w:val="0"/>
                <w:sz w:val="24"/>
                <w:szCs w:val="24"/>
              </w:rPr>
              <w:t>на підставі відповідних рішень Київської міської ради, розпоряджень виконавчого органу Київської міської ради (Київської міської державної адміністрації), протоколів (висновків) постійної комісії Київської міської ради з питань архітектури, містобудування та земельних відносин.</w:t>
            </w:r>
          </w:p>
          <w:p w:rsidR="008405E5" w:rsidRPr="008405E5" w:rsidRDefault="008405E5" w:rsidP="008405E5">
            <w:pPr>
              <w:spacing w:line="240" w:lineRule="auto"/>
              <w:jc w:val="both"/>
              <w:rPr>
                <w:b w:val="0"/>
                <w:sz w:val="24"/>
                <w:szCs w:val="24"/>
              </w:rPr>
            </w:pPr>
            <w:r>
              <w:rPr>
                <w:b w:val="0"/>
                <w:sz w:val="24"/>
                <w:szCs w:val="24"/>
              </w:rPr>
              <w:t xml:space="preserve">4. </w:t>
            </w:r>
            <w:r w:rsidRPr="008405E5">
              <w:rPr>
                <w:b w:val="0"/>
                <w:sz w:val="24"/>
                <w:szCs w:val="24"/>
              </w:rPr>
              <w:t>Подання на розгляд начальника управління ринку земель Департаменту, директора Департаменту проєктів договорів, погоджених зацікавленими особами та передача зацікавленим особам погоджені Департаментом проєкти договорів для подальшого їх підписання сторонами та нотаріального посвідчення.</w:t>
            </w:r>
          </w:p>
          <w:p w:rsidR="008405E5" w:rsidRPr="008405E5" w:rsidRDefault="008405E5" w:rsidP="008405E5">
            <w:pPr>
              <w:spacing w:line="240" w:lineRule="auto"/>
              <w:jc w:val="both"/>
              <w:rPr>
                <w:b w:val="0"/>
                <w:sz w:val="24"/>
                <w:szCs w:val="24"/>
              </w:rPr>
            </w:pPr>
            <w:r>
              <w:rPr>
                <w:b w:val="0"/>
                <w:sz w:val="24"/>
                <w:szCs w:val="24"/>
              </w:rPr>
              <w:t xml:space="preserve">5. </w:t>
            </w:r>
            <w:r w:rsidRPr="008405E5">
              <w:rPr>
                <w:b w:val="0"/>
                <w:sz w:val="24"/>
                <w:szCs w:val="24"/>
              </w:rPr>
              <w:t>Здійснення повідомлення юридичних та фізичних осіб про прийняття Київською міською радою, виконавчим органом Київської міської ради (Київською міською державною адміністрацією), постійною комісією Київської міської ради з питань архітектури, містобудування та земельних відносин рішень щодо передачі земельних ділянок в оренду, поновлення або внесення змін до договорів оренди земельних ділянок.</w:t>
            </w:r>
          </w:p>
          <w:p w:rsidR="008405E5" w:rsidRPr="008405E5" w:rsidRDefault="008405E5" w:rsidP="008405E5">
            <w:pPr>
              <w:spacing w:line="240" w:lineRule="auto"/>
              <w:jc w:val="both"/>
              <w:rPr>
                <w:b w:val="0"/>
                <w:sz w:val="24"/>
                <w:szCs w:val="24"/>
              </w:rPr>
            </w:pPr>
            <w:r>
              <w:rPr>
                <w:b w:val="0"/>
                <w:sz w:val="24"/>
                <w:szCs w:val="24"/>
              </w:rPr>
              <w:t xml:space="preserve">6. </w:t>
            </w:r>
            <w:r w:rsidRPr="008405E5">
              <w:rPr>
                <w:b w:val="0"/>
                <w:sz w:val="24"/>
                <w:szCs w:val="24"/>
              </w:rPr>
              <w:t>Здійснення за дорученням начальника відділу підготовки довідкових матеріалів</w:t>
            </w:r>
          </w:p>
          <w:p w:rsidR="008405E5" w:rsidRPr="008405E5" w:rsidRDefault="008405E5" w:rsidP="008405E5">
            <w:pPr>
              <w:spacing w:line="240" w:lineRule="auto"/>
              <w:jc w:val="both"/>
              <w:rPr>
                <w:b w:val="0"/>
                <w:sz w:val="24"/>
                <w:szCs w:val="24"/>
              </w:rPr>
            </w:pPr>
            <w:r w:rsidRPr="008405E5">
              <w:rPr>
                <w:b w:val="0"/>
                <w:sz w:val="24"/>
                <w:szCs w:val="24"/>
              </w:rPr>
              <w:t>в межах повноважень з питань, що стосуються укладення, поновлення та внесення змін до договорів оренди земельних ділянок комунальної та державної власності.</w:t>
            </w:r>
          </w:p>
          <w:p w:rsidR="008405E5" w:rsidRPr="008405E5" w:rsidRDefault="008405E5" w:rsidP="008405E5">
            <w:pPr>
              <w:spacing w:line="240" w:lineRule="auto"/>
              <w:jc w:val="both"/>
              <w:rPr>
                <w:b w:val="0"/>
                <w:sz w:val="24"/>
                <w:szCs w:val="24"/>
              </w:rPr>
            </w:pPr>
            <w:r>
              <w:rPr>
                <w:b w:val="0"/>
                <w:sz w:val="24"/>
                <w:szCs w:val="24"/>
              </w:rPr>
              <w:t xml:space="preserve">7. </w:t>
            </w:r>
            <w:r w:rsidRPr="008405E5">
              <w:rPr>
                <w:b w:val="0"/>
                <w:sz w:val="24"/>
                <w:szCs w:val="24"/>
              </w:rPr>
              <w:t xml:space="preserve">Розгляд та участь у розгляді запитів та звернень органів </w:t>
            </w:r>
            <w:r w:rsidRPr="008405E5">
              <w:rPr>
                <w:b w:val="0"/>
                <w:sz w:val="24"/>
                <w:szCs w:val="24"/>
              </w:rPr>
              <w:lastRenderedPageBreak/>
              <w:t>державної влади, органів місцевого самоврядування, контролюючих та правоохоронних органів, громадських об’єднань, народних депутатів та депутатів місцевих рад, адвокатів, нотаріусів, фізичних осіб, юридичних та фізичних осіб-підприємців з питань, що належать до компетенції відділу.</w:t>
            </w:r>
          </w:p>
          <w:p w:rsidR="008405E5" w:rsidRPr="008405E5" w:rsidRDefault="008405E5" w:rsidP="008405E5">
            <w:pPr>
              <w:spacing w:line="240" w:lineRule="auto"/>
              <w:jc w:val="both"/>
              <w:rPr>
                <w:b w:val="0"/>
                <w:sz w:val="24"/>
                <w:szCs w:val="24"/>
              </w:rPr>
            </w:pPr>
            <w:r>
              <w:rPr>
                <w:b w:val="0"/>
                <w:sz w:val="24"/>
                <w:szCs w:val="24"/>
              </w:rPr>
              <w:t>8. Підготовку</w:t>
            </w:r>
            <w:r w:rsidRPr="008405E5">
              <w:rPr>
                <w:b w:val="0"/>
                <w:sz w:val="24"/>
                <w:szCs w:val="24"/>
              </w:rPr>
              <w:t>, участь у підготовці:</w:t>
            </w:r>
          </w:p>
          <w:p w:rsidR="008405E5" w:rsidRPr="008405E5" w:rsidRDefault="008405E5" w:rsidP="008405E5">
            <w:pPr>
              <w:spacing w:line="240" w:lineRule="auto"/>
              <w:jc w:val="both"/>
              <w:rPr>
                <w:b w:val="0"/>
                <w:sz w:val="24"/>
                <w:szCs w:val="24"/>
              </w:rPr>
            </w:pPr>
            <w:r w:rsidRPr="008405E5">
              <w:rPr>
                <w:b w:val="0"/>
                <w:sz w:val="24"/>
                <w:szCs w:val="24"/>
              </w:rPr>
              <w:t>- проектів нормативно-правових актів, що стосуються компетенції відділу;</w:t>
            </w:r>
          </w:p>
          <w:p w:rsidR="008405E5" w:rsidRPr="008405E5" w:rsidRDefault="008405E5" w:rsidP="008405E5">
            <w:pPr>
              <w:spacing w:line="240" w:lineRule="auto"/>
              <w:jc w:val="both"/>
              <w:rPr>
                <w:b w:val="0"/>
                <w:sz w:val="24"/>
                <w:szCs w:val="24"/>
              </w:rPr>
            </w:pPr>
            <w:r w:rsidRPr="008405E5">
              <w:rPr>
                <w:b w:val="0"/>
                <w:sz w:val="24"/>
                <w:szCs w:val="24"/>
              </w:rPr>
              <w:t>- матеріалів для здійснення претензійно-позовної роботи та виконання судових рішень в межах компетенції відділу;</w:t>
            </w:r>
          </w:p>
          <w:p w:rsidR="008405E5" w:rsidRPr="008405E5" w:rsidRDefault="008405E5" w:rsidP="008405E5">
            <w:pPr>
              <w:spacing w:line="240" w:lineRule="auto"/>
              <w:jc w:val="both"/>
              <w:rPr>
                <w:b w:val="0"/>
                <w:sz w:val="24"/>
                <w:szCs w:val="24"/>
              </w:rPr>
            </w:pPr>
            <w:r w:rsidRPr="008405E5">
              <w:rPr>
                <w:b w:val="0"/>
                <w:sz w:val="24"/>
                <w:szCs w:val="24"/>
              </w:rPr>
              <w:t>- публічної інформації в межах пов</w:t>
            </w:r>
            <w:r>
              <w:rPr>
                <w:b w:val="0"/>
                <w:sz w:val="24"/>
                <w:szCs w:val="24"/>
              </w:rPr>
              <w:t xml:space="preserve">новажень відділу для розміщення </w:t>
            </w:r>
            <w:r w:rsidRPr="008405E5">
              <w:rPr>
                <w:b w:val="0"/>
                <w:sz w:val="24"/>
                <w:szCs w:val="24"/>
              </w:rPr>
              <w:t xml:space="preserve">на єдиному </w:t>
            </w:r>
            <w:proofErr w:type="spellStart"/>
            <w:r w:rsidRPr="008405E5">
              <w:rPr>
                <w:b w:val="0"/>
                <w:sz w:val="24"/>
                <w:szCs w:val="24"/>
              </w:rPr>
              <w:t>вебпорталі</w:t>
            </w:r>
            <w:proofErr w:type="spellEnd"/>
            <w:r w:rsidRPr="008405E5">
              <w:rPr>
                <w:b w:val="0"/>
                <w:sz w:val="24"/>
                <w:szCs w:val="24"/>
              </w:rPr>
              <w:t xml:space="preserve"> територіальної громади міста Києва, на офіційному </w:t>
            </w:r>
            <w:proofErr w:type="spellStart"/>
            <w:r w:rsidRPr="008405E5">
              <w:rPr>
                <w:b w:val="0"/>
                <w:sz w:val="24"/>
                <w:szCs w:val="24"/>
              </w:rPr>
              <w:t>вебпорталі</w:t>
            </w:r>
            <w:proofErr w:type="spellEnd"/>
            <w:r w:rsidRPr="008405E5">
              <w:rPr>
                <w:b w:val="0"/>
                <w:sz w:val="24"/>
                <w:szCs w:val="24"/>
              </w:rPr>
              <w:t xml:space="preserve"> Департаменту, Єдиному державному </w:t>
            </w:r>
            <w:proofErr w:type="spellStart"/>
            <w:r w:rsidRPr="008405E5">
              <w:rPr>
                <w:b w:val="0"/>
                <w:sz w:val="24"/>
                <w:szCs w:val="24"/>
              </w:rPr>
              <w:t>вебпорталі</w:t>
            </w:r>
            <w:proofErr w:type="spellEnd"/>
            <w:r w:rsidRPr="008405E5">
              <w:rPr>
                <w:b w:val="0"/>
                <w:sz w:val="24"/>
                <w:szCs w:val="24"/>
              </w:rPr>
              <w:t xml:space="preserve"> відкритих даних.</w:t>
            </w:r>
          </w:p>
          <w:p w:rsidR="008405E5" w:rsidRPr="008405E5" w:rsidRDefault="008405E5" w:rsidP="008405E5">
            <w:pPr>
              <w:spacing w:line="240" w:lineRule="auto"/>
              <w:jc w:val="both"/>
              <w:rPr>
                <w:b w:val="0"/>
                <w:sz w:val="24"/>
                <w:szCs w:val="24"/>
              </w:rPr>
            </w:pPr>
            <w:r>
              <w:rPr>
                <w:b w:val="0"/>
                <w:sz w:val="24"/>
                <w:szCs w:val="24"/>
              </w:rPr>
              <w:t xml:space="preserve">9. </w:t>
            </w:r>
            <w:r w:rsidRPr="008405E5">
              <w:rPr>
                <w:b w:val="0"/>
                <w:sz w:val="24"/>
                <w:szCs w:val="24"/>
              </w:rPr>
              <w:t>Надання пропозицій начальникові відділу по удосконаленню роботи відділу при організації оформлення договорів оренди земельних ділянок, договорів про поновлення та внесення змін до них та виконанню рішень Київської міської ради, розпоряджень Київської міської державної адміністрації, протоколів (висновків) постійної комісії Київської міської ради з питань архітектури, містобудування та земельних відносин.</w:t>
            </w:r>
          </w:p>
          <w:p w:rsidR="00E747C8" w:rsidRPr="00DD18EB" w:rsidRDefault="008405E5" w:rsidP="008405E5">
            <w:pPr>
              <w:spacing w:line="240" w:lineRule="auto"/>
              <w:jc w:val="both"/>
              <w:rPr>
                <w:b w:val="0"/>
                <w:sz w:val="24"/>
                <w:szCs w:val="24"/>
              </w:rPr>
            </w:pPr>
            <w:r>
              <w:rPr>
                <w:b w:val="0"/>
                <w:sz w:val="24"/>
                <w:szCs w:val="24"/>
              </w:rPr>
              <w:t xml:space="preserve">10. </w:t>
            </w:r>
            <w:r w:rsidRPr="008405E5">
              <w:rPr>
                <w:b w:val="0"/>
                <w:sz w:val="24"/>
                <w:szCs w:val="24"/>
              </w:rPr>
              <w:t>Зберігання документації, переданої до відділу для опрацювання.</w:t>
            </w:r>
          </w:p>
        </w:tc>
      </w:tr>
      <w:tr w:rsidR="00E747C8" w:rsidRPr="00456407" w:rsidTr="00B44181">
        <w:trPr>
          <w:cantSplit/>
        </w:trPr>
        <w:tc>
          <w:tcPr>
            <w:tcW w:w="1375" w:type="pct"/>
            <w:gridSpan w:val="3"/>
          </w:tcPr>
          <w:p w:rsidR="00E747C8" w:rsidRPr="00456407" w:rsidRDefault="00E747C8" w:rsidP="00E747C8">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E747C8" w:rsidRDefault="00E747C8" w:rsidP="00E747C8">
            <w:pPr>
              <w:pStyle w:val="rvps14"/>
              <w:numPr>
                <w:ilvl w:val="0"/>
                <w:numId w:val="7"/>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w:t>
            </w:r>
            <w:r w:rsidRPr="00683E4D">
              <w:rPr>
                <w:lang w:val="uk-UA"/>
              </w:rPr>
              <w:t>в редакції постанови Кабінету Міністрів України</w:t>
            </w:r>
            <w:r>
              <w:rPr>
                <w:lang w:val="uk-UA"/>
              </w:rPr>
              <w:t xml:space="preserve"> № 16 </w:t>
            </w:r>
            <w:r w:rsidRPr="00683E4D">
              <w:rPr>
                <w:lang w:val="uk-UA"/>
              </w:rPr>
              <w:t xml:space="preserve"> </w:t>
            </w:r>
            <w:r>
              <w:rPr>
                <w:lang w:val="uk-UA"/>
              </w:rPr>
              <w:t>від 15 січня 2020 р.</w:t>
            </w:r>
            <w:r w:rsidRPr="00683E4D">
              <w:rPr>
                <w:lang w:val="uk-UA"/>
              </w:rPr>
              <w:t>),</w:t>
            </w:r>
            <w:r>
              <w:rPr>
                <w:lang w:val="uk-UA"/>
              </w:rPr>
              <w:t xml:space="preserve"> інші виплати відповідно до штатного розпису;</w:t>
            </w:r>
          </w:p>
          <w:p w:rsidR="00E747C8" w:rsidRDefault="00E747C8" w:rsidP="00E747C8">
            <w:pPr>
              <w:pStyle w:val="a5"/>
              <w:spacing w:before="0" w:beforeAutospacing="0" w:after="0" w:afterAutospacing="0"/>
              <w:jc w:val="both"/>
              <w:rPr>
                <w:lang w:val="uk-UA"/>
              </w:rPr>
            </w:pPr>
            <w:r>
              <w:rPr>
                <w:lang w:val="uk-UA"/>
              </w:rPr>
              <w:t xml:space="preserve">- надбавка до посадового окладу за ранг; </w:t>
            </w:r>
          </w:p>
          <w:p w:rsidR="00E747C8" w:rsidRDefault="00E747C8" w:rsidP="00E747C8">
            <w:pPr>
              <w:pStyle w:val="a5"/>
              <w:spacing w:before="0" w:beforeAutospacing="0" w:after="0" w:afterAutospacing="0"/>
              <w:jc w:val="both"/>
              <w:rPr>
                <w:lang w:val="uk-UA"/>
              </w:rPr>
            </w:pPr>
            <w:r>
              <w:rPr>
                <w:lang w:val="uk-UA"/>
              </w:rPr>
              <w:t xml:space="preserve">- інші надбавки, доплати та премії відповідно до статті 50, 52 Закону  України «Про державну службу». </w:t>
            </w:r>
          </w:p>
        </w:tc>
      </w:tr>
      <w:tr w:rsidR="00E747C8" w:rsidRPr="00456407" w:rsidTr="00B44181">
        <w:tc>
          <w:tcPr>
            <w:tcW w:w="1375" w:type="pct"/>
            <w:gridSpan w:val="3"/>
          </w:tcPr>
          <w:p w:rsidR="00E747C8" w:rsidRPr="00456407" w:rsidRDefault="00E747C8" w:rsidP="00E747C8">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E747C8" w:rsidRPr="002C1ECB" w:rsidRDefault="00E747C8" w:rsidP="00E747C8">
            <w:pPr>
              <w:spacing w:line="240" w:lineRule="auto"/>
              <w:jc w:val="both"/>
              <w:rPr>
                <w:b w:val="0"/>
                <w:sz w:val="24"/>
                <w:szCs w:val="24"/>
              </w:rPr>
            </w:pPr>
            <w:r>
              <w:rPr>
                <w:b w:val="0"/>
                <w:sz w:val="24"/>
                <w:szCs w:val="24"/>
              </w:rPr>
              <w:t>Безстроково</w:t>
            </w:r>
            <w:r w:rsidRPr="002C1ECB">
              <w:rPr>
                <w:b w:val="0"/>
                <w:sz w:val="24"/>
                <w:szCs w:val="24"/>
              </w:rPr>
              <w:t>:</w:t>
            </w:r>
          </w:p>
          <w:p w:rsidR="00E747C8" w:rsidRPr="00456407" w:rsidRDefault="00E747C8" w:rsidP="00E747C8">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E747C8" w:rsidRPr="00456407" w:rsidTr="00B44181">
        <w:trPr>
          <w:trHeight w:val="70"/>
        </w:trPr>
        <w:tc>
          <w:tcPr>
            <w:tcW w:w="1375" w:type="pct"/>
            <w:gridSpan w:val="3"/>
          </w:tcPr>
          <w:p w:rsidR="00E747C8" w:rsidRPr="00456407" w:rsidRDefault="00E747C8" w:rsidP="00E747C8">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E747C8" w:rsidRPr="00456407" w:rsidRDefault="00E747C8" w:rsidP="00E747C8">
            <w:pPr>
              <w:spacing w:line="240" w:lineRule="auto"/>
              <w:rPr>
                <w:b w:val="0"/>
                <w:sz w:val="24"/>
                <w:szCs w:val="24"/>
              </w:rPr>
            </w:pPr>
          </w:p>
        </w:tc>
        <w:tc>
          <w:tcPr>
            <w:tcW w:w="3625" w:type="pct"/>
          </w:tcPr>
          <w:p w:rsidR="00E747C8" w:rsidRPr="007775B1" w:rsidRDefault="00E747C8" w:rsidP="00E747C8">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fldChar w:fldCharType="begin"/>
            </w:r>
            <w:r w:rsidRPr="007775B1">
              <w:rPr>
                <w:b w:val="0"/>
                <w:sz w:val="24"/>
                <w:szCs w:val="24"/>
                <w:shd w:val="clear" w:color="auto" w:fill="FFFFFF"/>
                <w:lang w:val="ru-RU"/>
              </w:rPr>
              <w:instrText xml:space="preserve"> HYPERLINK "https://zakon.rada.gov.ua/laws/show/246-2016-%D0%BF" \l "n1039" </w:instrText>
            </w:r>
            <w:r w:rsidRPr="007775B1">
              <w:rPr>
                <w:b w:val="0"/>
                <w:sz w:val="24"/>
                <w:szCs w:val="24"/>
                <w:shd w:val="clear" w:color="auto" w:fill="FFFFFF"/>
                <w:lang w:val="ru-RU"/>
              </w:rPr>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sidRPr="007775B1">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E747C8" w:rsidRDefault="00E747C8" w:rsidP="00E747C8">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xml:space="preserve"> статті 1 Закону України “Про </w:t>
            </w:r>
            <w:r w:rsidRPr="00DA643C">
              <w:rPr>
                <w:b w:val="0"/>
                <w:sz w:val="24"/>
                <w:szCs w:val="24"/>
                <w:shd w:val="clear" w:color="auto" w:fill="FFFFFF"/>
              </w:rPr>
              <w:lastRenderedPageBreak/>
              <w:t>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E747C8" w:rsidRPr="00DA643C" w:rsidRDefault="00E747C8" w:rsidP="00E747C8">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E747C8" w:rsidRPr="007775B1" w:rsidRDefault="00E747C8" w:rsidP="00E747C8">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E747C8" w:rsidRPr="007775B1" w:rsidRDefault="00E747C8" w:rsidP="00E747C8">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6" w:name="n1182"/>
            <w:bookmarkEnd w:id="6"/>
            <w:r w:rsidRPr="007775B1">
              <w:rPr>
                <w:b w:val="0"/>
                <w:sz w:val="24"/>
                <w:szCs w:val="24"/>
                <w:lang w:val="ru-RU"/>
              </w:rPr>
              <w:t>.</w:t>
            </w:r>
          </w:p>
          <w:p w:rsidR="00E747C8" w:rsidRPr="007775B1" w:rsidRDefault="00E747C8" w:rsidP="00E747C8">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E747C8" w:rsidRPr="007775B1" w:rsidRDefault="00E747C8" w:rsidP="00E747C8">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E747C8" w:rsidRPr="007775B1" w:rsidRDefault="00E747C8" w:rsidP="00E747C8">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E747C8" w:rsidRPr="007775B1" w:rsidRDefault="00E747C8" w:rsidP="00E747C8">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E747C8" w:rsidRPr="007775B1" w:rsidRDefault="007409A6" w:rsidP="007409A6">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15:45</w:t>
            </w:r>
            <w:r w:rsidR="00E747C8">
              <w:rPr>
                <w:sz w:val="24"/>
                <w:szCs w:val="24"/>
                <w:shd w:val="clear" w:color="auto" w:fill="FFFFFF"/>
                <w:lang w:val="ru-RU"/>
              </w:rPr>
              <w:t xml:space="preserve"> год. 00 </w:t>
            </w:r>
            <w:proofErr w:type="spellStart"/>
            <w:r w:rsidR="00E747C8">
              <w:rPr>
                <w:sz w:val="24"/>
                <w:szCs w:val="24"/>
                <w:shd w:val="clear" w:color="auto" w:fill="FFFFFF"/>
                <w:lang w:val="ru-RU"/>
              </w:rPr>
              <w:t>хв</w:t>
            </w:r>
            <w:proofErr w:type="spellEnd"/>
            <w:r w:rsidR="00E747C8">
              <w:rPr>
                <w:sz w:val="24"/>
                <w:szCs w:val="24"/>
                <w:shd w:val="clear" w:color="auto" w:fill="FFFFFF"/>
                <w:lang w:val="ru-RU"/>
              </w:rPr>
              <w:t xml:space="preserve">. </w:t>
            </w:r>
            <w:r>
              <w:rPr>
                <w:sz w:val="24"/>
                <w:szCs w:val="24"/>
                <w:shd w:val="clear" w:color="auto" w:fill="FFFFFF"/>
                <w:lang w:val="ru-RU"/>
              </w:rPr>
              <w:t xml:space="preserve">10 </w:t>
            </w:r>
            <w:r w:rsidR="00E747C8">
              <w:rPr>
                <w:sz w:val="24"/>
                <w:szCs w:val="24"/>
                <w:shd w:val="clear" w:color="auto" w:fill="FFFFFF"/>
                <w:lang w:val="ru-RU"/>
              </w:rPr>
              <w:t xml:space="preserve"> </w:t>
            </w:r>
            <w:proofErr w:type="spellStart"/>
            <w:r w:rsidR="00E747C8">
              <w:rPr>
                <w:sz w:val="24"/>
                <w:szCs w:val="24"/>
                <w:shd w:val="clear" w:color="auto" w:fill="FFFFFF"/>
                <w:lang w:val="ru-RU"/>
              </w:rPr>
              <w:t>грудня</w:t>
            </w:r>
            <w:proofErr w:type="spellEnd"/>
            <w:r w:rsidR="00E747C8" w:rsidRPr="007775B1">
              <w:rPr>
                <w:sz w:val="24"/>
                <w:szCs w:val="24"/>
                <w:shd w:val="clear" w:color="auto" w:fill="FFFFFF"/>
                <w:lang w:val="ru-RU"/>
              </w:rPr>
              <w:t xml:space="preserve"> 2021 року</w:t>
            </w:r>
            <w:r w:rsidR="00E747C8" w:rsidRPr="007775B1">
              <w:rPr>
                <w:b w:val="0"/>
                <w:sz w:val="24"/>
                <w:szCs w:val="24"/>
                <w:shd w:val="clear" w:color="auto" w:fill="FFFFFF"/>
                <w:lang w:val="ru-RU"/>
              </w:rPr>
              <w:t>.</w:t>
            </w:r>
          </w:p>
        </w:tc>
      </w:tr>
      <w:tr w:rsidR="00E747C8" w:rsidRPr="00456407" w:rsidTr="00B44181">
        <w:trPr>
          <w:cantSplit/>
          <w:trHeight w:val="681"/>
        </w:trPr>
        <w:tc>
          <w:tcPr>
            <w:tcW w:w="1375" w:type="pct"/>
            <w:gridSpan w:val="3"/>
          </w:tcPr>
          <w:p w:rsidR="00E747C8" w:rsidRDefault="00E747C8" w:rsidP="00E747C8">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E747C8" w:rsidRDefault="00E747C8" w:rsidP="00E747C8">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E747C8" w:rsidRPr="00456407" w:rsidTr="00B44181">
        <w:trPr>
          <w:cantSplit/>
          <w:trHeight w:val="681"/>
        </w:trPr>
        <w:tc>
          <w:tcPr>
            <w:tcW w:w="1375" w:type="pct"/>
            <w:gridSpan w:val="3"/>
          </w:tcPr>
          <w:p w:rsidR="00E747C8" w:rsidRPr="00456407" w:rsidRDefault="00E747C8" w:rsidP="00E747C8">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E747C8" w:rsidRPr="00027F17" w:rsidRDefault="007409A6" w:rsidP="00E747C8">
            <w:pPr>
              <w:spacing w:line="240" w:lineRule="auto"/>
              <w:jc w:val="left"/>
              <w:rPr>
                <w:sz w:val="24"/>
                <w:szCs w:val="24"/>
                <w:lang w:eastAsia="en-US"/>
              </w:rPr>
            </w:pPr>
            <w:r>
              <w:rPr>
                <w:sz w:val="24"/>
                <w:szCs w:val="24"/>
                <w:lang w:eastAsia="en-US"/>
              </w:rPr>
              <w:t>14</w:t>
            </w:r>
            <w:r w:rsidR="00E747C8">
              <w:rPr>
                <w:sz w:val="24"/>
                <w:szCs w:val="24"/>
                <w:lang w:eastAsia="en-US"/>
              </w:rPr>
              <w:t xml:space="preserve"> грудня </w:t>
            </w:r>
            <w:r w:rsidR="00E747C8" w:rsidRPr="00027F17">
              <w:rPr>
                <w:sz w:val="24"/>
                <w:szCs w:val="24"/>
                <w:lang w:eastAsia="en-US"/>
              </w:rPr>
              <w:t>2021 року о 10</w:t>
            </w:r>
            <w:r w:rsidR="00E747C8" w:rsidRPr="00027F17">
              <w:rPr>
                <w:sz w:val="24"/>
                <w:szCs w:val="24"/>
                <w:lang w:val="ru-RU" w:eastAsia="en-US"/>
              </w:rPr>
              <w:t>:</w:t>
            </w:r>
            <w:r w:rsidR="00E747C8" w:rsidRPr="00027F17">
              <w:rPr>
                <w:sz w:val="24"/>
                <w:szCs w:val="24"/>
                <w:lang w:eastAsia="en-US"/>
              </w:rPr>
              <w:t>00</w:t>
            </w:r>
          </w:p>
          <w:p w:rsidR="00E747C8" w:rsidRPr="002C1ECB" w:rsidRDefault="00E747C8" w:rsidP="00E747C8">
            <w:pPr>
              <w:spacing w:line="240" w:lineRule="auto"/>
              <w:jc w:val="left"/>
              <w:rPr>
                <w:b w:val="0"/>
                <w:sz w:val="24"/>
                <w:szCs w:val="24"/>
                <w:lang w:eastAsia="en-US"/>
              </w:rPr>
            </w:pPr>
          </w:p>
          <w:p w:rsidR="00E747C8" w:rsidRPr="004009F9" w:rsidRDefault="00E747C8" w:rsidP="00E747C8">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E747C8" w:rsidRPr="004009F9" w:rsidRDefault="00E747C8" w:rsidP="00E747C8">
            <w:pPr>
              <w:spacing w:line="240" w:lineRule="auto"/>
              <w:ind w:left="127" w:right="119"/>
              <w:jc w:val="both"/>
              <w:rPr>
                <w:b w:val="0"/>
                <w:sz w:val="24"/>
                <w:szCs w:val="24"/>
              </w:rPr>
            </w:pPr>
          </w:p>
          <w:p w:rsidR="00E747C8" w:rsidRPr="004009F9" w:rsidRDefault="00E747C8" w:rsidP="00E747C8">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E747C8" w:rsidRPr="002C1ECB" w:rsidRDefault="00E747C8" w:rsidP="00E747C8">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E747C8" w:rsidRPr="00456407" w:rsidTr="00B44181">
        <w:trPr>
          <w:cantSplit/>
          <w:trHeight w:val="2307"/>
        </w:trPr>
        <w:tc>
          <w:tcPr>
            <w:tcW w:w="1375" w:type="pct"/>
            <w:gridSpan w:val="3"/>
          </w:tcPr>
          <w:p w:rsidR="00E747C8" w:rsidRPr="00456407" w:rsidRDefault="00E747C8" w:rsidP="00E747C8">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E747C8" w:rsidRDefault="00E747C8" w:rsidP="00E747C8">
            <w:pPr>
              <w:pStyle w:val="rvps14"/>
              <w:spacing w:before="0" w:beforeAutospacing="0" w:after="0" w:afterAutospacing="0"/>
              <w:rPr>
                <w:lang w:val="uk-UA"/>
              </w:rPr>
            </w:pPr>
            <w:r>
              <w:rPr>
                <w:lang w:val="uk-UA"/>
              </w:rPr>
              <w:t>Коваленко Яна Василівна</w:t>
            </w:r>
          </w:p>
          <w:p w:rsidR="00E747C8" w:rsidRDefault="00E747C8" w:rsidP="00E747C8">
            <w:pPr>
              <w:pStyle w:val="rvps14"/>
              <w:spacing w:before="0" w:beforeAutospacing="0" w:after="0" w:afterAutospacing="0"/>
              <w:rPr>
                <w:lang w:val="uk-UA"/>
              </w:rPr>
            </w:pPr>
            <w:r>
              <w:rPr>
                <w:lang w:val="uk-UA"/>
              </w:rPr>
              <w:t>202 79 89</w:t>
            </w:r>
          </w:p>
          <w:p w:rsidR="00E747C8" w:rsidRDefault="00E747C8" w:rsidP="00E747C8">
            <w:pPr>
              <w:pStyle w:val="rvps14"/>
              <w:spacing w:before="0" w:beforeAutospacing="0" w:after="0" w:afterAutospacing="0"/>
              <w:rPr>
                <w:lang w:val="uk-UA"/>
              </w:rPr>
            </w:pPr>
            <w:r w:rsidRPr="00A90AFE">
              <w:rPr>
                <w:lang w:val="uk-UA"/>
              </w:rPr>
              <w:t>yana.kovalenko@kyivland.gov.ua</w:t>
            </w: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u w:val="single"/>
                <w:lang w:val="uk-UA"/>
              </w:rPr>
            </w:pPr>
          </w:p>
        </w:tc>
      </w:tr>
      <w:tr w:rsidR="00E747C8" w:rsidRPr="00456407" w:rsidTr="00D72381">
        <w:trPr>
          <w:cantSplit/>
        </w:trPr>
        <w:tc>
          <w:tcPr>
            <w:tcW w:w="5000" w:type="pct"/>
            <w:gridSpan w:val="4"/>
          </w:tcPr>
          <w:p w:rsidR="00E747C8" w:rsidRPr="00C338BE" w:rsidRDefault="00E747C8" w:rsidP="00E747C8">
            <w:pPr>
              <w:pStyle w:val="rvps14"/>
              <w:spacing w:before="0" w:beforeAutospacing="0" w:after="0" w:afterAutospacing="0"/>
              <w:jc w:val="center"/>
              <w:rPr>
                <w:b/>
                <w:lang w:val="uk-UA"/>
              </w:rPr>
            </w:pPr>
            <w:r w:rsidRPr="00C338BE">
              <w:rPr>
                <w:b/>
                <w:lang w:val="uk-UA"/>
              </w:rPr>
              <w:t>Кваліфікаційні вимоги</w:t>
            </w:r>
          </w:p>
        </w:tc>
      </w:tr>
      <w:tr w:rsidR="00E747C8" w:rsidRPr="00456407" w:rsidTr="00B44181">
        <w:trPr>
          <w:cantSplit/>
        </w:trPr>
        <w:tc>
          <w:tcPr>
            <w:tcW w:w="1375" w:type="pct"/>
            <w:gridSpan w:val="3"/>
          </w:tcPr>
          <w:p w:rsidR="00E747C8" w:rsidRPr="00C338BE" w:rsidRDefault="00E747C8" w:rsidP="00E747C8">
            <w:pPr>
              <w:spacing w:line="240" w:lineRule="auto"/>
              <w:rPr>
                <w:sz w:val="24"/>
                <w:szCs w:val="24"/>
              </w:rPr>
            </w:pPr>
            <w:r w:rsidRPr="00C338BE">
              <w:rPr>
                <w:sz w:val="24"/>
                <w:szCs w:val="24"/>
              </w:rPr>
              <w:t>Вимога</w:t>
            </w:r>
          </w:p>
        </w:tc>
        <w:tc>
          <w:tcPr>
            <w:tcW w:w="3625" w:type="pct"/>
          </w:tcPr>
          <w:p w:rsidR="00E747C8" w:rsidRPr="00C338BE" w:rsidRDefault="00E747C8" w:rsidP="00E747C8">
            <w:pPr>
              <w:spacing w:line="240" w:lineRule="auto"/>
              <w:rPr>
                <w:rStyle w:val="rvts0"/>
                <w:sz w:val="24"/>
                <w:szCs w:val="24"/>
              </w:rPr>
            </w:pPr>
            <w:r w:rsidRPr="00C338BE">
              <w:rPr>
                <w:sz w:val="24"/>
                <w:szCs w:val="24"/>
              </w:rPr>
              <w:t>Компоненти вимоги</w:t>
            </w:r>
          </w:p>
        </w:tc>
      </w:tr>
      <w:tr w:rsidR="00E747C8" w:rsidRPr="00456407" w:rsidTr="00B44181">
        <w:trPr>
          <w:cantSplit/>
          <w:trHeight w:val="339"/>
        </w:trPr>
        <w:tc>
          <w:tcPr>
            <w:tcW w:w="314" w:type="pct"/>
          </w:tcPr>
          <w:p w:rsidR="00E747C8" w:rsidRPr="00456407" w:rsidRDefault="00E747C8" w:rsidP="00E747C8">
            <w:pPr>
              <w:spacing w:line="240" w:lineRule="auto"/>
              <w:jc w:val="both"/>
              <w:rPr>
                <w:b w:val="0"/>
                <w:sz w:val="24"/>
                <w:szCs w:val="24"/>
              </w:rPr>
            </w:pPr>
            <w:r w:rsidRPr="00456407">
              <w:rPr>
                <w:b w:val="0"/>
                <w:sz w:val="24"/>
                <w:szCs w:val="24"/>
              </w:rPr>
              <w:t>1.</w:t>
            </w:r>
          </w:p>
        </w:tc>
        <w:tc>
          <w:tcPr>
            <w:tcW w:w="1061" w:type="pct"/>
            <w:gridSpan w:val="2"/>
          </w:tcPr>
          <w:p w:rsidR="00E747C8" w:rsidRPr="00456407" w:rsidRDefault="00E747C8" w:rsidP="00E747C8">
            <w:pPr>
              <w:spacing w:line="240" w:lineRule="auto"/>
              <w:jc w:val="both"/>
              <w:rPr>
                <w:b w:val="0"/>
                <w:sz w:val="24"/>
                <w:szCs w:val="24"/>
              </w:rPr>
            </w:pPr>
            <w:r w:rsidRPr="00456407">
              <w:rPr>
                <w:b w:val="0"/>
                <w:sz w:val="24"/>
                <w:szCs w:val="24"/>
              </w:rPr>
              <w:t>Освіта</w:t>
            </w:r>
          </w:p>
        </w:tc>
        <w:tc>
          <w:tcPr>
            <w:tcW w:w="3625" w:type="pct"/>
          </w:tcPr>
          <w:p w:rsidR="00E747C8" w:rsidRPr="007F6C57" w:rsidRDefault="00E747C8" w:rsidP="00E747C8">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p>
        </w:tc>
      </w:tr>
      <w:tr w:rsidR="00E747C8" w:rsidRPr="00456407" w:rsidTr="00B44181">
        <w:trPr>
          <w:cantSplit/>
        </w:trPr>
        <w:tc>
          <w:tcPr>
            <w:tcW w:w="314" w:type="pct"/>
          </w:tcPr>
          <w:p w:rsidR="00E747C8" w:rsidRPr="00456407" w:rsidRDefault="00E747C8" w:rsidP="00E747C8">
            <w:pPr>
              <w:spacing w:line="240" w:lineRule="auto"/>
              <w:jc w:val="both"/>
              <w:rPr>
                <w:b w:val="0"/>
                <w:caps/>
                <w:sz w:val="24"/>
                <w:szCs w:val="24"/>
              </w:rPr>
            </w:pPr>
            <w:r w:rsidRPr="00456407">
              <w:rPr>
                <w:b w:val="0"/>
                <w:caps/>
                <w:sz w:val="24"/>
                <w:szCs w:val="24"/>
              </w:rPr>
              <w:lastRenderedPageBreak/>
              <w:t>2.</w:t>
            </w:r>
          </w:p>
        </w:tc>
        <w:tc>
          <w:tcPr>
            <w:tcW w:w="1061" w:type="pct"/>
            <w:gridSpan w:val="2"/>
          </w:tcPr>
          <w:p w:rsidR="00E747C8" w:rsidRPr="00456407" w:rsidRDefault="00E747C8" w:rsidP="00E747C8">
            <w:pPr>
              <w:spacing w:line="240" w:lineRule="auto"/>
              <w:jc w:val="both"/>
              <w:rPr>
                <w:b w:val="0"/>
                <w:caps/>
                <w:sz w:val="24"/>
                <w:szCs w:val="24"/>
              </w:rPr>
            </w:pPr>
            <w:r w:rsidRPr="00456407">
              <w:rPr>
                <w:b w:val="0"/>
                <w:sz w:val="24"/>
                <w:szCs w:val="24"/>
              </w:rPr>
              <w:t>Досвід роботи</w:t>
            </w:r>
          </w:p>
        </w:tc>
        <w:tc>
          <w:tcPr>
            <w:tcW w:w="3625" w:type="pct"/>
          </w:tcPr>
          <w:p w:rsidR="00E747C8" w:rsidRPr="004669EA" w:rsidRDefault="00E747C8" w:rsidP="00E747C8">
            <w:pPr>
              <w:spacing w:line="240" w:lineRule="auto"/>
              <w:jc w:val="both"/>
              <w:rPr>
                <w:b w:val="0"/>
                <w:sz w:val="24"/>
                <w:szCs w:val="24"/>
              </w:rPr>
            </w:pPr>
            <w:r>
              <w:rPr>
                <w:b w:val="0"/>
                <w:sz w:val="24"/>
                <w:szCs w:val="24"/>
              </w:rPr>
              <w:t>Не обов’язково</w:t>
            </w:r>
          </w:p>
        </w:tc>
      </w:tr>
      <w:tr w:rsidR="00E747C8" w:rsidRPr="00456407" w:rsidTr="00B44181">
        <w:trPr>
          <w:cantSplit/>
        </w:trPr>
        <w:tc>
          <w:tcPr>
            <w:tcW w:w="314" w:type="pct"/>
          </w:tcPr>
          <w:p w:rsidR="00E747C8" w:rsidRPr="00456407" w:rsidRDefault="00E747C8" w:rsidP="00E747C8">
            <w:pPr>
              <w:spacing w:line="240" w:lineRule="auto"/>
              <w:jc w:val="both"/>
              <w:rPr>
                <w:b w:val="0"/>
                <w:caps/>
                <w:sz w:val="24"/>
                <w:szCs w:val="24"/>
              </w:rPr>
            </w:pPr>
            <w:r w:rsidRPr="00456407">
              <w:rPr>
                <w:b w:val="0"/>
                <w:caps/>
                <w:sz w:val="24"/>
                <w:szCs w:val="24"/>
              </w:rPr>
              <w:t>3.</w:t>
            </w:r>
          </w:p>
        </w:tc>
        <w:tc>
          <w:tcPr>
            <w:tcW w:w="1061" w:type="pct"/>
            <w:gridSpan w:val="2"/>
          </w:tcPr>
          <w:p w:rsidR="00E747C8" w:rsidRPr="00456407" w:rsidRDefault="00E747C8" w:rsidP="00E747C8">
            <w:pPr>
              <w:spacing w:line="240" w:lineRule="auto"/>
              <w:jc w:val="both"/>
              <w:rPr>
                <w:b w:val="0"/>
                <w:sz w:val="24"/>
                <w:szCs w:val="24"/>
              </w:rPr>
            </w:pPr>
            <w:r w:rsidRPr="00456407">
              <w:rPr>
                <w:b w:val="0"/>
                <w:sz w:val="24"/>
                <w:szCs w:val="24"/>
              </w:rPr>
              <w:t>Володіння мовами</w:t>
            </w:r>
          </w:p>
        </w:tc>
        <w:tc>
          <w:tcPr>
            <w:tcW w:w="3625" w:type="pct"/>
          </w:tcPr>
          <w:p w:rsidR="00E747C8" w:rsidRPr="00E46F8D" w:rsidRDefault="00E747C8" w:rsidP="00E747C8">
            <w:pPr>
              <w:spacing w:line="240" w:lineRule="auto"/>
              <w:jc w:val="both"/>
              <w:rPr>
                <w:b w:val="0"/>
                <w:sz w:val="24"/>
                <w:szCs w:val="24"/>
              </w:rPr>
            </w:pPr>
            <w:r w:rsidRPr="00E46F8D">
              <w:rPr>
                <w:b w:val="0"/>
                <w:sz w:val="24"/>
                <w:szCs w:val="24"/>
              </w:rPr>
              <w:t>вільне володіння державною мовою</w:t>
            </w:r>
          </w:p>
        </w:tc>
      </w:tr>
      <w:tr w:rsidR="00E747C8"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C338BE" w:rsidRDefault="00E747C8" w:rsidP="00E747C8">
            <w:pPr>
              <w:spacing w:line="240" w:lineRule="auto"/>
              <w:rPr>
                <w:sz w:val="24"/>
                <w:szCs w:val="24"/>
                <w:lang w:eastAsia="en-US"/>
              </w:rPr>
            </w:pPr>
            <w:r w:rsidRPr="00C338BE">
              <w:rPr>
                <w:sz w:val="24"/>
                <w:szCs w:val="24"/>
                <w:lang w:eastAsia="en-US"/>
              </w:rPr>
              <w:t>Вимоги до компетентності</w:t>
            </w:r>
          </w:p>
        </w:tc>
      </w:tr>
      <w:tr w:rsidR="00E747C8"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747C8" w:rsidRPr="00C338BE" w:rsidRDefault="00E747C8" w:rsidP="00E747C8">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747C8" w:rsidRPr="00C338BE" w:rsidRDefault="00E747C8" w:rsidP="00E747C8">
            <w:pPr>
              <w:spacing w:line="240" w:lineRule="auto"/>
              <w:rPr>
                <w:sz w:val="24"/>
                <w:szCs w:val="24"/>
                <w:lang w:eastAsia="en-US"/>
              </w:rPr>
            </w:pPr>
            <w:r w:rsidRPr="00C338BE">
              <w:rPr>
                <w:sz w:val="24"/>
                <w:szCs w:val="24"/>
                <w:lang w:eastAsia="en-US"/>
              </w:rPr>
              <w:t>Компоненти вимоги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D72381" w:rsidRDefault="00E747C8" w:rsidP="00E747C8">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E747C8" w:rsidRPr="00456407" w:rsidTr="00D72381">
        <w:tblPrEx>
          <w:tblCellMar>
            <w:left w:w="0" w:type="dxa"/>
            <w:right w:w="0" w:type="dxa"/>
          </w:tblCellMar>
          <w:tblLook w:val="00A0" w:firstRow="1" w:lastRow="0" w:firstColumn="1" w:lastColumn="0" w:noHBand="0" w:noVBand="0"/>
        </w:tblPrEx>
        <w:tc>
          <w:tcPr>
            <w:tcW w:w="5000" w:type="pct"/>
            <w:gridSpan w:val="4"/>
          </w:tcPr>
          <w:p w:rsidR="00E747C8" w:rsidRPr="00E46F8D" w:rsidRDefault="00E747C8" w:rsidP="00E747C8">
            <w:pPr>
              <w:spacing w:line="240" w:lineRule="auto"/>
              <w:rPr>
                <w:b w:val="0"/>
                <w:sz w:val="24"/>
                <w:szCs w:val="24"/>
              </w:rPr>
            </w:pPr>
            <w:r w:rsidRPr="00E46F8D">
              <w:rPr>
                <w:b w:val="0"/>
                <w:sz w:val="24"/>
                <w:szCs w:val="24"/>
              </w:rPr>
              <w:t>Професійні знання</w:t>
            </w:r>
          </w:p>
        </w:tc>
      </w:tr>
      <w:tr w:rsidR="00E747C8"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E747C8" w:rsidRPr="00456407" w:rsidRDefault="00E747C8" w:rsidP="00E747C8">
            <w:pPr>
              <w:spacing w:line="240" w:lineRule="auto"/>
              <w:rPr>
                <w:b w:val="0"/>
                <w:sz w:val="24"/>
                <w:szCs w:val="24"/>
              </w:rPr>
            </w:pPr>
            <w:r w:rsidRPr="00456407">
              <w:rPr>
                <w:b w:val="0"/>
                <w:sz w:val="24"/>
                <w:szCs w:val="24"/>
              </w:rPr>
              <w:t>Вимога</w:t>
            </w:r>
          </w:p>
        </w:tc>
        <w:tc>
          <w:tcPr>
            <w:tcW w:w="3625" w:type="pct"/>
            <w:vAlign w:val="center"/>
          </w:tcPr>
          <w:p w:rsidR="00E747C8" w:rsidRPr="00E46F8D" w:rsidRDefault="00E747C8" w:rsidP="00E747C8">
            <w:pPr>
              <w:spacing w:line="240" w:lineRule="auto"/>
              <w:rPr>
                <w:b w:val="0"/>
                <w:sz w:val="24"/>
                <w:szCs w:val="24"/>
              </w:rPr>
            </w:pPr>
            <w:r w:rsidRPr="00E46F8D">
              <w:rPr>
                <w:b w:val="0"/>
                <w:sz w:val="24"/>
                <w:szCs w:val="24"/>
              </w:rPr>
              <w:t>Компоненти вимоги</w:t>
            </w:r>
          </w:p>
        </w:tc>
      </w:tr>
      <w:tr w:rsidR="00E747C8" w:rsidRPr="00456407" w:rsidTr="00B44181">
        <w:tblPrEx>
          <w:tblCellMar>
            <w:left w:w="0" w:type="dxa"/>
            <w:right w:w="0" w:type="dxa"/>
          </w:tblCellMar>
          <w:tblLook w:val="00A0" w:firstRow="1" w:lastRow="0" w:firstColumn="1" w:lastColumn="0" w:noHBand="0" w:noVBand="0"/>
        </w:tblPrEx>
        <w:tc>
          <w:tcPr>
            <w:tcW w:w="314" w:type="pct"/>
          </w:tcPr>
          <w:p w:rsidR="00E747C8" w:rsidRPr="00456407" w:rsidRDefault="00E747C8" w:rsidP="00E747C8">
            <w:pPr>
              <w:spacing w:line="240" w:lineRule="auto"/>
              <w:rPr>
                <w:b w:val="0"/>
                <w:sz w:val="24"/>
                <w:szCs w:val="24"/>
              </w:rPr>
            </w:pPr>
          </w:p>
          <w:p w:rsidR="00E747C8" w:rsidRPr="00456407" w:rsidRDefault="00E747C8" w:rsidP="00E747C8">
            <w:pPr>
              <w:spacing w:line="240" w:lineRule="auto"/>
              <w:rPr>
                <w:b w:val="0"/>
                <w:sz w:val="24"/>
                <w:szCs w:val="24"/>
              </w:rPr>
            </w:pPr>
            <w:r w:rsidRPr="00456407">
              <w:rPr>
                <w:b w:val="0"/>
                <w:sz w:val="24"/>
                <w:szCs w:val="24"/>
              </w:rPr>
              <w:t>1.</w:t>
            </w:r>
          </w:p>
        </w:tc>
        <w:tc>
          <w:tcPr>
            <w:tcW w:w="1061" w:type="pct"/>
            <w:gridSpan w:val="2"/>
          </w:tcPr>
          <w:p w:rsidR="00E747C8" w:rsidRPr="00456407" w:rsidRDefault="00E747C8" w:rsidP="00E747C8">
            <w:pPr>
              <w:spacing w:line="240" w:lineRule="auto"/>
              <w:rPr>
                <w:b w:val="0"/>
                <w:sz w:val="24"/>
                <w:szCs w:val="24"/>
              </w:rPr>
            </w:pPr>
            <w:r w:rsidRPr="00456407">
              <w:rPr>
                <w:b w:val="0"/>
                <w:sz w:val="24"/>
                <w:szCs w:val="24"/>
              </w:rPr>
              <w:t>Знання законодавства</w:t>
            </w:r>
          </w:p>
        </w:tc>
        <w:tc>
          <w:tcPr>
            <w:tcW w:w="3625" w:type="pct"/>
          </w:tcPr>
          <w:p w:rsidR="00E747C8" w:rsidRPr="007F6C57" w:rsidRDefault="00E747C8" w:rsidP="00E747C8">
            <w:pPr>
              <w:spacing w:line="240" w:lineRule="auto"/>
              <w:jc w:val="both"/>
              <w:rPr>
                <w:b w:val="0"/>
                <w:sz w:val="24"/>
                <w:szCs w:val="24"/>
              </w:rPr>
            </w:pPr>
            <w:r w:rsidRPr="007F6C57">
              <w:rPr>
                <w:b w:val="0"/>
                <w:sz w:val="24"/>
                <w:szCs w:val="24"/>
              </w:rPr>
              <w:t>Знання:</w:t>
            </w:r>
          </w:p>
          <w:p w:rsidR="00E747C8" w:rsidRPr="007F6C57" w:rsidRDefault="00E747C8" w:rsidP="00E747C8">
            <w:pPr>
              <w:spacing w:line="240" w:lineRule="auto"/>
              <w:jc w:val="both"/>
              <w:rPr>
                <w:b w:val="0"/>
                <w:sz w:val="24"/>
                <w:szCs w:val="24"/>
              </w:rPr>
            </w:pPr>
            <w:r w:rsidRPr="007F6C57">
              <w:rPr>
                <w:b w:val="0"/>
                <w:sz w:val="24"/>
                <w:szCs w:val="24"/>
              </w:rPr>
              <w:t>Конституції України</w:t>
            </w:r>
          </w:p>
          <w:p w:rsidR="00E747C8" w:rsidRPr="007F6C57" w:rsidRDefault="00E747C8" w:rsidP="00E747C8">
            <w:pPr>
              <w:spacing w:line="240" w:lineRule="auto"/>
              <w:jc w:val="both"/>
              <w:rPr>
                <w:b w:val="0"/>
                <w:sz w:val="24"/>
                <w:szCs w:val="24"/>
              </w:rPr>
            </w:pPr>
            <w:r w:rsidRPr="007F6C57">
              <w:rPr>
                <w:b w:val="0"/>
                <w:sz w:val="24"/>
                <w:szCs w:val="24"/>
              </w:rPr>
              <w:t>Закону України «Про державну службу»</w:t>
            </w:r>
          </w:p>
          <w:p w:rsidR="00E747C8" w:rsidRPr="0002354F" w:rsidRDefault="00E747C8" w:rsidP="00E747C8">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E747C8" w:rsidRPr="00A70248" w:rsidTr="00B44181">
        <w:tblPrEx>
          <w:tblCellMar>
            <w:left w:w="0" w:type="dxa"/>
            <w:right w:w="0" w:type="dxa"/>
          </w:tblCellMar>
          <w:tblLook w:val="00A0" w:firstRow="1" w:lastRow="0" w:firstColumn="1" w:lastColumn="0" w:noHBand="0" w:noVBand="0"/>
        </w:tblPrEx>
        <w:trPr>
          <w:trHeight w:val="699"/>
        </w:trPr>
        <w:tc>
          <w:tcPr>
            <w:tcW w:w="314" w:type="pct"/>
          </w:tcPr>
          <w:p w:rsidR="00E747C8" w:rsidRPr="00A70248" w:rsidRDefault="00E747C8" w:rsidP="00E747C8">
            <w:pPr>
              <w:spacing w:line="240" w:lineRule="auto"/>
              <w:rPr>
                <w:b w:val="0"/>
                <w:sz w:val="24"/>
                <w:szCs w:val="24"/>
              </w:rPr>
            </w:pPr>
            <w:r w:rsidRPr="00A70248">
              <w:rPr>
                <w:b w:val="0"/>
                <w:sz w:val="24"/>
                <w:szCs w:val="24"/>
              </w:rPr>
              <w:t>2.</w:t>
            </w:r>
          </w:p>
        </w:tc>
        <w:tc>
          <w:tcPr>
            <w:tcW w:w="1061" w:type="pct"/>
            <w:gridSpan w:val="2"/>
          </w:tcPr>
          <w:p w:rsidR="00E747C8" w:rsidRDefault="00E747C8" w:rsidP="00E747C8">
            <w:pPr>
              <w:spacing w:line="240" w:lineRule="auto"/>
              <w:rPr>
                <w:b w:val="0"/>
                <w:sz w:val="24"/>
                <w:szCs w:val="24"/>
              </w:rPr>
            </w:pPr>
            <w:r>
              <w:rPr>
                <w:b w:val="0"/>
                <w:sz w:val="24"/>
                <w:szCs w:val="24"/>
              </w:rPr>
              <w:t xml:space="preserve">Знання законодавства </w:t>
            </w:r>
          </w:p>
          <w:p w:rsidR="00E747C8" w:rsidRPr="00C338BE" w:rsidRDefault="00E747C8" w:rsidP="00E747C8">
            <w:pPr>
              <w:spacing w:line="240" w:lineRule="auto"/>
              <w:rPr>
                <w:b w:val="0"/>
                <w:sz w:val="24"/>
                <w:szCs w:val="24"/>
                <w:lang w:val="en-US"/>
              </w:rPr>
            </w:pPr>
            <w:r>
              <w:rPr>
                <w:b w:val="0"/>
                <w:sz w:val="24"/>
                <w:szCs w:val="24"/>
              </w:rPr>
              <w:lastRenderedPageBreak/>
              <w:t>у сфері</w:t>
            </w:r>
          </w:p>
        </w:tc>
        <w:tc>
          <w:tcPr>
            <w:tcW w:w="3625" w:type="pct"/>
          </w:tcPr>
          <w:p w:rsidR="00E747C8" w:rsidRPr="0045431B" w:rsidRDefault="00E747C8" w:rsidP="00E747C8">
            <w:pPr>
              <w:spacing w:line="240" w:lineRule="auto"/>
              <w:jc w:val="both"/>
              <w:rPr>
                <w:b w:val="0"/>
                <w:sz w:val="24"/>
                <w:szCs w:val="24"/>
              </w:rPr>
            </w:pPr>
            <w:r w:rsidRPr="00E747C8">
              <w:rPr>
                <w:b w:val="0"/>
                <w:sz w:val="24"/>
                <w:szCs w:val="24"/>
              </w:rPr>
              <w:lastRenderedPageBreak/>
              <w:t>Знання:</w:t>
            </w:r>
          </w:p>
          <w:p w:rsidR="00E747C8" w:rsidRPr="0045431B" w:rsidRDefault="00E747C8" w:rsidP="00E747C8">
            <w:pPr>
              <w:spacing w:line="240" w:lineRule="auto"/>
              <w:contextualSpacing/>
              <w:jc w:val="both"/>
              <w:rPr>
                <w:b w:val="0"/>
                <w:sz w:val="24"/>
                <w:szCs w:val="24"/>
              </w:rPr>
            </w:pPr>
            <w:r w:rsidRPr="00E747C8">
              <w:rPr>
                <w:b w:val="0"/>
                <w:sz w:val="24"/>
                <w:szCs w:val="24"/>
              </w:rPr>
              <w:t>Земельного кодексу України;</w:t>
            </w:r>
          </w:p>
          <w:p w:rsidR="00E747C8" w:rsidRDefault="00E747C8" w:rsidP="00E747C8">
            <w:pPr>
              <w:spacing w:line="240" w:lineRule="auto"/>
              <w:contextualSpacing/>
              <w:jc w:val="both"/>
              <w:rPr>
                <w:b w:val="0"/>
                <w:sz w:val="24"/>
                <w:szCs w:val="24"/>
              </w:rPr>
            </w:pPr>
            <w:r w:rsidRPr="00E747C8">
              <w:rPr>
                <w:b w:val="0"/>
                <w:sz w:val="24"/>
                <w:szCs w:val="24"/>
              </w:rPr>
              <w:lastRenderedPageBreak/>
              <w:t>Цивільного кодексу України;</w:t>
            </w:r>
          </w:p>
          <w:p w:rsidR="00E747C8" w:rsidRPr="0045431B" w:rsidRDefault="00E747C8" w:rsidP="00E747C8">
            <w:pPr>
              <w:spacing w:line="240" w:lineRule="auto"/>
              <w:contextualSpacing/>
              <w:jc w:val="both"/>
              <w:rPr>
                <w:b w:val="0"/>
                <w:sz w:val="24"/>
                <w:szCs w:val="24"/>
              </w:rPr>
            </w:pPr>
            <w:r w:rsidRPr="00E747C8">
              <w:rPr>
                <w:b w:val="0"/>
                <w:sz w:val="24"/>
                <w:szCs w:val="24"/>
              </w:rPr>
              <w:t>Господарського кодексу України;</w:t>
            </w:r>
          </w:p>
          <w:p w:rsidR="00E747C8" w:rsidRPr="0045431B" w:rsidRDefault="00E747C8" w:rsidP="00E747C8">
            <w:pPr>
              <w:spacing w:line="240" w:lineRule="auto"/>
              <w:contextualSpacing/>
              <w:jc w:val="both"/>
              <w:rPr>
                <w:b w:val="0"/>
                <w:sz w:val="24"/>
                <w:szCs w:val="24"/>
              </w:rPr>
            </w:pPr>
            <w:r w:rsidRPr="00E747C8">
              <w:rPr>
                <w:b w:val="0"/>
                <w:sz w:val="24"/>
                <w:szCs w:val="24"/>
              </w:rPr>
              <w:t xml:space="preserve">Цивільного процесуального кодексу України; </w:t>
            </w:r>
          </w:p>
          <w:p w:rsidR="00E747C8" w:rsidRPr="0045431B" w:rsidRDefault="00E747C8" w:rsidP="00E747C8">
            <w:pPr>
              <w:spacing w:line="240" w:lineRule="auto"/>
              <w:contextualSpacing/>
              <w:jc w:val="both"/>
              <w:rPr>
                <w:b w:val="0"/>
                <w:sz w:val="24"/>
                <w:szCs w:val="24"/>
              </w:rPr>
            </w:pPr>
            <w:r w:rsidRPr="00E747C8">
              <w:rPr>
                <w:b w:val="0"/>
                <w:sz w:val="24"/>
                <w:szCs w:val="24"/>
              </w:rPr>
              <w:t xml:space="preserve">Господарського процесуального кодексу України; </w:t>
            </w:r>
          </w:p>
          <w:p w:rsidR="00E747C8" w:rsidRPr="0045431B" w:rsidRDefault="00E747C8" w:rsidP="00E747C8">
            <w:pPr>
              <w:spacing w:line="240" w:lineRule="auto"/>
              <w:contextualSpacing/>
              <w:jc w:val="both"/>
              <w:rPr>
                <w:b w:val="0"/>
                <w:sz w:val="24"/>
                <w:szCs w:val="24"/>
              </w:rPr>
            </w:pPr>
            <w:r w:rsidRPr="00E747C8">
              <w:rPr>
                <w:b w:val="0"/>
                <w:sz w:val="24"/>
                <w:szCs w:val="24"/>
              </w:rPr>
              <w:t>Кодексу адміністративного судочинства України;</w:t>
            </w:r>
          </w:p>
          <w:p w:rsidR="00E747C8" w:rsidRPr="0045431B" w:rsidRDefault="00E747C8" w:rsidP="00E747C8">
            <w:pPr>
              <w:spacing w:line="240" w:lineRule="auto"/>
              <w:contextualSpacing/>
              <w:jc w:val="both"/>
              <w:rPr>
                <w:b w:val="0"/>
                <w:sz w:val="24"/>
                <w:szCs w:val="24"/>
              </w:rPr>
            </w:pPr>
            <w:r w:rsidRPr="00E747C8">
              <w:rPr>
                <w:b w:val="0"/>
                <w:sz w:val="24"/>
                <w:szCs w:val="24"/>
              </w:rPr>
              <w:t>Законів України:</w:t>
            </w:r>
          </w:p>
          <w:p w:rsidR="00E747C8" w:rsidRPr="00E747C8" w:rsidRDefault="00E747C8" w:rsidP="00E747C8">
            <w:pPr>
              <w:tabs>
                <w:tab w:val="left" w:pos="1080"/>
              </w:tabs>
              <w:spacing w:line="240" w:lineRule="auto"/>
              <w:jc w:val="both"/>
              <w:rPr>
                <w:b w:val="0"/>
                <w:sz w:val="24"/>
                <w:szCs w:val="24"/>
              </w:rPr>
            </w:pPr>
            <w:r w:rsidRPr="00E747C8">
              <w:rPr>
                <w:b w:val="0"/>
                <w:sz w:val="24"/>
                <w:szCs w:val="24"/>
              </w:rPr>
              <w:t xml:space="preserve">«Про землеустрій», «Про Державний земельний кадастр», </w:t>
            </w:r>
            <w:r w:rsidRPr="00E747C8">
              <w:rPr>
                <w:b w:val="0"/>
                <w:sz w:val="24"/>
                <w:szCs w:val="24"/>
              </w:rPr>
              <w:br/>
              <w:t xml:space="preserve">«Про державну експертизу землевпорядної документації», </w:t>
            </w:r>
            <w:r w:rsidRPr="00E747C8">
              <w:rPr>
                <w:b w:val="0"/>
                <w:sz w:val="24"/>
                <w:szCs w:val="24"/>
              </w:rPr>
              <w:br/>
              <w:t xml:space="preserve">«Про оренду землі», </w:t>
            </w:r>
            <w:r w:rsidR="002109EE">
              <w:rPr>
                <w:b w:val="0"/>
                <w:sz w:val="24"/>
                <w:szCs w:val="24"/>
              </w:rPr>
              <w:t xml:space="preserve">«Про оцінку земель», </w:t>
            </w:r>
            <w:r w:rsidRPr="00E747C8">
              <w:rPr>
                <w:b w:val="0"/>
                <w:sz w:val="24"/>
                <w:szCs w:val="24"/>
              </w:rPr>
              <w:t>«Про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«Про інформацію», «Про державну службу», «Про запобігання корупції», «Про місцеве самоврядування в Україні», «Про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p>
    <w:p w:rsidR="007577B6" w:rsidRDefault="007577B6" w:rsidP="007577B6">
      <w:pPr>
        <w:spacing w:line="240" w:lineRule="auto"/>
        <w:jc w:val="both"/>
        <w:rPr>
          <w:b w:val="0"/>
          <w:szCs w:val="28"/>
        </w:rPr>
      </w:pPr>
      <w:r w:rsidRPr="007577B6">
        <w:rPr>
          <w:b w:val="0"/>
          <w:szCs w:val="28"/>
        </w:rPr>
        <w:t xml:space="preserve">Головний спеціаліст </w:t>
      </w:r>
    </w:p>
    <w:p w:rsidR="006A6D4E" w:rsidRPr="007577B6" w:rsidRDefault="007577B6" w:rsidP="007577B6">
      <w:pPr>
        <w:spacing w:line="240" w:lineRule="auto"/>
        <w:jc w:val="both"/>
        <w:rPr>
          <w:b w:val="0"/>
          <w:szCs w:val="28"/>
        </w:rPr>
      </w:pPr>
      <w:r w:rsidRPr="007577B6">
        <w:rPr>
          <w:b w:val="0"/>
          <w:szCs w:val="28"/>
        </w:rPr>
        <w:t xml:space="preserve">сектору управління персоналом </w:t>
      </w:r>
      <w:r>
        <w:rPr>
          <w:b w:val="0"/>
          <w:szCs w:val="28"/>
        </w:rPr>
        <w:t xml:space="preserve">                                                   Яна КОВАЛЕНКО</w:t>
      </w:r>
    </w:p>
    <w:sectPr w:rsidR="006A6D4E" w:rsidRPr="007577B6" w:rsidSect="00EE3239">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1264C0"/>
    <w:rsid w:val="00183EB2"/>
    <w:rsid w:val="002109EE"/>
    <w:rsid w:val="002C1ECB"/>
    <w:rsid w:val="00390EF9"/>
    <w:rsid w:val="00405063"/>
    <w:rsid w:val="004669EA"/>
    <w:rsid w:val="00473A40"/>
    <w:rsid w:val="004B0C8A"/>
    <w:rsid w:val="005368F6"/>
    <w:rsid w:val="00536A72"/>
    <w:rsid w:val="00537674"/>
    <w:rsid w:val="00573CA3"/>
    <w:rsid w:val="005F4502"/>
    <w:rsid w:val="00607227"/>
    <w:rsid w:val="0066354B"/>
    <w:rsid w:val="00663820"/>
    <w:rsid w:val="0068614F"/>
    <w:rsid w:val="006A6D4E"/>
    <w:rsid w:val="006C3E56"/>
    <w:rsid w:val="007409A6"/>
    <w:rsid w:val="007577B6"/>
    <w:rsid w:val="00786891"/>
    <w:rsid w:val="007A65AB"/>
    <w:rsid w:val="007D3181"/>
    <w:rsid w:val="00826C5E"/>
    <w:rsid w:val="008405E5"/>
    <w:rsid w:val="00891CE5"/>
    <w:rsid w:val="008A0ACD"/>
    <w:rsid w:val="008C78FD"/>
    <w:rsid w:val="00994EEB"/>
    <w:rsid w:val="009B55A5"/>
    <w:rsid w:val="009E06F5"/>
    <w:rsid w:val="00AB0D22"/>
    <w:rsid w:val="00AE4B50"/>
    <w:rsid w:val="00AF4AE8"/>
    <w:rsid w:val="00B44181"/>
    <w:rsid w:val="00BC55A3"/>
    <w:rsid w:val="00C338BE"/>
    <w:rsid w:val="00C4365C"/>
    <w:rsid w:val="00C74FBF"/>
    <w:rsid w:val="00D72381"/>
    <w:rsid w:val="00D9671A"/>
    <w:rsid w:val="00DC18DF"/>
    <w:rsid w:val="00DD18EB"/>
    <w:rsid w:val="00E747C8"/>
    <w:rsid w:val="00EE3239"/>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5AA46"/>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1774</Words>
  <Characters>10113</Characters>
  <Application>Microsoft Office Word</Application>
  <DocSecurity>0</DocSecurity>
  <Lines>84</Lines>
  <Paragraphs>23</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30</cp:revision>
  <cp:lastPrinted>2021-11-29T09:29:00Z</cp:lastPrinted>
  <dcterms:created xsi:type="dcterms:W3CDTF">2021-04-09T06:17:00Z</dcterms:created>
  <dcterms:modified xsi:type="dcterms:W3CDTF">2021-12-03T14:17:00Z</dcterms:modified>
</cp:coreProperties>
</file>