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D2" w:rsidRDefault="00585AD2" w:rsidP="00585A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5AD2" w:rsidRDefault="00585AD2" w:rsidP="00585A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585AD2" w:rsidRDefault="00585AD2" w:rsidP="00585A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повторного конкурсу на зайняття</w:t>
      </w:r>
      <w:r w:rsidRPr="00035F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вакантної  посади державної служби – головного </w:t>
      </w:r>
      <w:r w:rsidRPr="00476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спеціаліст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внутрішнього аудиту</w:t>
      </w:r>
      <w:r w:rsidRPr="00476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85AD2" w:rsidRDefault="00585AD2" w:rsidP="00585A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585AD2" w:rsidRDefault="00585AD2" w:rsidP="00585A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(категорія «В»)</w:t>
      </w:r>
    </w:p>
    <w:p w:rsidR="00585AD2" w:rsidRDefault="00585AD2" w:rsidP="00585A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472"/>
        <w:gridCol w:w="5355"/>
      </w:tblGrid>
      <w:tr w:rsidR="00585AD2" w:rsidTr="000640B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D2" w:rsidRDefault="00585AD2" w:rsidP="000640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85AD2" w:rsidRDefault="00585AD2" w:rsidP="000640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585AD2" w:rsidRDefault="00585AD2" w:rsidP="000640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85AD2" w:rsidRPr="004C6219" w:rsidTr="000640B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2" w:rsidRDefault="00585AD2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2" w:rsidRPr="00476548" w:rsidRDefault="00585AD2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</w:t>
            </w:r>
            <w:r w:rsidRPr="00A36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внутрішнього аудиту </w:t>
            </w: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ють з положень про Департамент та посадової</w:t>
            </w: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інструкції:</w:t>
            </w:r>
          </w:p>
          <w:p w:rsidR="00585AD2" w:rsidRPr="00987780" w:rsidRDefault="00585AD2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 w:rsidRPr="00476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.</w:t>
            </w:r>
            <w:r w:rsidRPr="00987780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uk-UA"/>
              </w:rPr>
              <w:t xml:space="preserve"> </w:t>
            </w:r>
            <w:r w:rsidRPr="009877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Здійснює за дорученням 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 xml:space="preserve">ректора Департаменту аналіз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проє</w:t>
            </w:r>
            <w:r w:rsidRPr="009877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ктів</w:t>
            </w:r>
            <w:proofErr w:type="spellEnd"/>
            <w:r w:rsidRPr="009877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 xml:space="preserve"> розпоряджень та інших документів, пов’язаних з використанням бюджетних коштів Департаменту для забезпечення їх цільового та ефективного використання.</w:t>
            </w:r>
          </w:p>
          <w:p w:rsidR="00585AD2" w:rsidRPr="00987780" w:rsidRDefault="00585AD2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2.</w:t>
            </w:r>
            <w:r w:rsidRPr="009877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 xml:space="preserve"> Здійснює перевірки, аналіз діяльності, облік і зберігання робочих документів.</w:t>
            </w:r>
          </w:p>
          <w:p w:rsidR="00585AD2" w:rsidRPr="00987780" w:rsidRDefault="00585AD2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3.</w:t>
            </w:r>
            <w:r w:rsidRPr="009877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 xml:space="preserve"> Бере участь у проведенні внутрішніх аудитів (планових, позапланових).</w:t>
            </w:r>
          </w:p>
          <w:p w:rsidR="00585AD2" w:rsidRPr="00987780" w:rsidRDefault="00585AD2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 xml:space="preserve">4. </w:t>
            </w:r>
            <w:r w:rsidRPr="009877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Складає акти перевірок щодо проведення внутрішнього аудиту.</w:t>
            </w:r>
          </w:p>
          <w:p w:rsidR="00585AD2" w:rsidRPr="00987780" w:rsidRDefault="00585AD2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5</w:t>
            </w:r>
            <w:r w:rsidRPr="009877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.  Готує рекомендації та пропозиції щодо поліпшення діяльності управлінь, відділів та інших структурних підрозділів Департаменту, що перевіряються, їх видів діяльності.</w:t>
            </w:r>
          </w:p>
          <w:p w:rsidR="00585AD2" w:rsidRPr="00987780" w:rsidRDefault="00585AD2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 xml:space="preserve">6. </w:t>
            </w:r>
            <w:r w:rsidRPr="009877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Проводить внутрішні аудити, документує їх результати, готує аудиторські звіти, висновки та рекомендації.</w:t>
            </w:r>
          </w:p>
          <w:p w:rsidR="00585AD2" w:rsidRPr="00987780" w:rsidRDefault="00585AD2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7</w:t>
            </w:r>
            <w:r w:rsidRPr="009877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. Забезпечує розгляд звернень громадян, державних органів, органів місцевого самоврядування, підприємств, установ та організацій, запитів народних депутатів з питань та за результатами їх розгляду вносить директору Департаменту пропозиції щодо вжиття заходів згідно з законодавством.</w:t>
            </w:r>
          </w:p>
          <w:p w:rsidR="00585AD2" w:rsidRPr="00987780" w:rsidRDefault="00585AD2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lastRenderedPageBreak/>
              <w:t>8</w:t>
            </w:r>
            <w:r w:rsidRPr="009877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. Подає директору Департаменту аудиторські звіти і рекомендації для прийняття ним відповідних управлінських рішень.</w:t>
            </w:r>
          </w:p>
          <w:p w:rsidR="00585AD2" w:rsidRPr="00987780" w:rsidRDefault="00585AD2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9</w:t>
            </w:r>
            <w:r w:rsidRPr="009877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.  Взаємодіє з іншими структурними підрозділами Департаменту, установами та організаціями з питань проведення внутрішнього аудиту.</w:t>
            </w:r>
          </w:p>
          <w:p w:rsidR="00585AD2" w:rsidRPr="00987780" w:rsidRDefault="00585AD2" w:rsidP="006B3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85AD2" w:rsidTr="000640B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2" w:rsidRDefault="00585AD2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2" w:rsidRDefault="00585AD2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585AD2" w:rsidRDefault="006B317E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2) </w:t>
            </w:r>
            <w:bookmarkStart w:id="0" w:name="_GoBack"/>
            <w:bookmarkEnd w:id="0"/>
            <w:r w:rsidR="00585A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надбавки, доплати</w:t>
            </w:r>
            <w:r w:rsidR="00585AD2" w:rsidRPr="00D27A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премії та компенсації</w:t>
            </w:r>
            <w:r w:rsidR="00585A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відповідно до статті 52 Закону України «Про державну службу»</w:t>
            </w:r>
          </w:p>
        </w:tc>
      </w:tr>
      <w:tr w:rsidR="00585AD2" w:rsidTr="000640B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2" w:rsidRDefault="00585AD2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D2" w:rsidRDefault="00585AD2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585AD2" w:rsidRDefault="00585AD2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85AD2" w:rsidTr="000640B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2" w:rsidRDefault="00585AD2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у конкурсі, та строк її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2" w:rsidRPr="00E429B0" w:rsidRDefault="00585AD2" w:rsidP="000640B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585AD2" w:rsidRPr="00E429B0" w:rsidRDefault="00585AD2" w:rsidP="000640B0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 участь у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із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зазначенням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основних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мотивів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щодо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зайняття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посади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85AD2" w:rsidRPr="00E429B0" w:rsidRDefault="00585AD2" w:rsidP="000640B0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резюме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якому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обов’язково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зазначається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така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585AD2" w:rsidRPr="00E429B0" w:rsidRDefault="00585AD2" w:rsidP="000640B0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прізвище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ім’я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батькові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кандидата;</w:t>
            </w:r>
          </w:p>
          <w:p w:rsidR="00585AD2" w:rsidRPr="00E429B0" w:rsidRDefault="00585AD2" w:rsidP="000640B0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реквізити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документа,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посвідчує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особу та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підтверджує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громадянство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85AD2" w:rsidRPr="00E429B0" w:rsidRDefault="00585AD2" w:rsidP="000640B0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наявності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відповідного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ступеня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вищої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85AD2" w:rsidRPr="00E429B0" w:rsidRDefault="00585AD2" w:rsidP="000640B0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рівня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вільного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володіння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державною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мовою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85AD2" w:rsidRPr="00E429B0" w:rsidRDefault="00585AD2" w:rsidP="000640B0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відомості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 стаж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стаж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державної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наявності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досвід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відповідних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посадах;</w:t>
            </w:r>
          </w:p>
          <w:p w:rsidR="00585AD2" w:rsidRPr="00E429B0" w:rsidRDefault="00585AD2" w:rsidP="000640B0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якій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повідомляє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застосовуються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заборони,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визначені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частиною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третьою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четвертою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Закону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“Про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очищення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”, та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згоду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проходження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перевірки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на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оприлюднення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відомостей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зазначеного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Закону;</w:t>
            </w:r>
          </w:p>
          <w:p w:rsidR="00585AD2" w:rsidRPr="00E429B0" w:rsidRDefault="00585AD2" w:rsidP="000640B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 xml:space="preserve">      Особа з інвалідністю, яка бажає взяти участь у конкурсі та за наявності підстав потребує розумного пристосування, подає заяву (за формою).</w:t>
            </w:r>
          </w:p>
          <w:p w:rsidR="00585AD2" w:rsidRPr="00E429B0" w:rsidRDefault="00585AD2" w:rsidP="000640B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585AD2" w:rsidRPr="00E429B0" w:rsidRDefault="00585AD2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Інформація приймається 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6 год 45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хв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15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листопада 2019 року</w:t>
            </w:r>
          </w:p>
        </w:tc>
      </w:tr>
      <w:tr w:rsidR="00585AD2" w:rsidTr="000640B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D2" w:rsidRDefault="00585AD2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D2" w:rsidRPr="00E429B0" w:rsidRDefault="00585AD2" w:rsidP="000640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попередніх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результатів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тестування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85AD2" w:rsidRPr="00E429B0" w:rsidRDefault="00585AD2" w:rsidP="000640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досвіду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професійних</w:t>
            </w:r>
            <w:proofErr w:type="spellEnd"/>
            <w:proofErr w:type="gram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компетентностей,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репутації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(характеристики,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рекомендації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наукові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публікації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тощо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585AD2" w:rsidRPr="00E429B0" w:rsidRDefault="00585AD2" w:rsidP="000640B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585AD2" w:rsidTr="000640B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2" w:rsidRDefault="00585AD2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Місце, час і дата початку проведення оцінювання кандидатів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2" w:rsidRPr="00E429B0" w:rsidRDefault="00585AD2" w:rsidP="000640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м. Київ,   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вул. Леонтовича, буд. 6, кабінет 5</w:t>
            </w:r>
          </w:p>
          <w:p w:rsidR="00585AD2" w:rsidRPr="00E429B0" w:rsidRDefault="00585AD2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б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11.00 год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22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листопада 2019 року</w:t>
            </w:r>
          </w:p>
        </w:tc>
      </w:tr>
      <w:tr w:rsidR="00585AD2" w:rsidRPr="00153E2E" w:rsidTr="000640B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2" w:rsidRDefault="00585AD2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2" w:rsidRDefault="00585AD2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585AD2" w:rsidRDefault="00585AD2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366-63-08</w:t>
            </w:r>
          </w:p>
          <w:p w:rsidR="00585AD2" w:rsidRPr="000C1EFF" w:rsidRDefault="006B317E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6" w:history="1">
              <w:r w:rsidR="00585AD2" w:rsidRPr="000C1EF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585AD2" w:rsidTr="000640B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2" w:rsidRDefault="00585AD2" w:rsidP="000640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585AD2" w:rsidTr="00064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2" w:rsidRDefault="00585AD2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2" w:rsidRDefault="00585AD2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2" w:rsidRDefault="00585AD2" w:rsidP="0006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бакалавра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585AD2" w:rsidTr="000640B0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2" w:rsidRDefault="00585AD2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2" w:rsidRDefault="00585AD2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2" w:rsidRDefault="00585AD2" w:rsidP="0006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585AD2" w:rsidTr="000640B0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2" w:rsidRDefault="00585AD2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2" w:rsidRDefault="00585AD2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2" w:rsidRDefault="00585AD2" w:rsidP="0006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585AD2" w:rsidTr="000640B0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D2" w:rsidRDefault="00585AD2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D2" w:rsidRDefault="00585AD2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D2" w:rsidRDefault="00585AD2" w:rsidP="0006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обов’язково</w:t>
            </w:r>
          </w:p>
        </w:tc>
      </w:tr>
      <w:tr w:rsidR="00585AD2" w:rsidTr="000640B0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2" w:rsidRDefault="00585AD2" w:rsidP="000640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585AD2" w:rsidTr="000640B0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2" w:rsidRDefault="00585AD2" w:rsidP="000640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2" w:rsidRDefault="00585AD2" w:rsidP="000640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585AD2" w:rsidTr="000640B0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2" w:rsidRDefault="00585AD2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2" w:rsidRDefault="00585AD2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2" w:rsidRDefault="00585AD2" w:rsidP="00585AD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585AD2" w:rsidRDefault="00585AD2" w:rsidP="00585AD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585AD2" w:rsidRDefault="00585AD2" w:rsidP="00585AD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585AD2" w:rsidRDefault="00585AD2" w:rsidP="00585AD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діалогове спілкування (письмове і усне);</w:t>
            </w:r>
          </w:p>
          <w:p w:rsidR="00585AD2" w:rsidRDefault="00585AD2" w:rsidP="00585AD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585AD2" w:rsidRDefault="00585AD2" w:rsidP="00585AD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585AD2" w:rsidRDefault="00585AD2" w:rsidP="00585AD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585AD2" w:rsidRPr="006B317E" w:rsidTr="000640B0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2" w:rsidRDefault="00585AD2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2" w:rsidRDefault="00585AD2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2" w:rsidRDefault="00585AD2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585AD2" w:rsidTr="000640B0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2" w:rsidRDefault="00585AD2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2" w:rsidRDefault="00585AD2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2" w:rsidRDefault="00585AD2" w:rsidP="00585AD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585AD2" w:rsidRDefault="00585AD2" w:rsidP="00585AD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585AD2" w:rsidRDefault="00585AD2" w:rsidP="00585AD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585AD2" w:rsidRDefault="00585AD2" w:rsidP="00585AD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585AD2" w:rsidRDefault="00585AD2" w:rsidP="00585AD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585AD2" w:rsidTr="000640B0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2" w:rsidRDefault="00585AD2" w:rsidP="000640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585AD2" w:rsidTr="000640B0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2" w:rsidRDefault="00585AD2" w:rsidP="000640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2" w:rsidRDefault="00585AD2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585AD2" w:rsidTr="000640B0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2" w:rsidRDefault="00585AD2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2" w:rsidRDefault="00585AD2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D2" w:rsidRDefault="00585AD2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України.</w:t>
            </w:r>
          </w:p>
          <w:p w:rsidR="00585AD2" w:rsidRDefault="00585AD2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службу».</w:t>
            </w:r>
          </w:p>
          <w:p w:rsidR="00585AD2" w:rsidRDefault="00585AD2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корупції».</w:t>
            </w:r>
          </w:p>
          <w:p w:rsidR="00585AD2" w:rsidRDefault="00585AD2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85AD2" w:rsidRPr="006B317E" w:rsidTr="000640B0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2" w:rsidRDefault="00585AD2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2" w:rsidRDefault="00585AD2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2" w:rsidRDefault="00585AD2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585AD2" w:rsidRDefault="00585AD2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585AD2" w:rsidRDefault="00585AD2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585AD2" w:rsidRPr="00762FEF" w:rsidRDefault="00585AD2" w:rsidP="00064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Закону України «Про доступ до публічної </w:t>
            </w:r>
            <w:r w:rsidRPr="00762F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інформації».</w:t>
            </w:r>
          </w:p>
          <w:p w:rsidR="00585AD2" w:rsidRDefault="00585AD2" w:rsidP="000640B0">
            <w:pPr>
              <w:spacing w:line="276" w:lineRule="auto"/>
              <w:jc w:val="both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val="uk-UA" w:eastAsia="uk-UA"/>
              </w:rPr>
              <w:t>Стандартів</w:t>
            </w:r>
            <w:r w:rsidRPr="009B1FD4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val="uk-UA" w:eastAsia="uk-UA"/>
              </w:rPr>
              <w:t>внутрішнього аудиту, затверджені</w:t>
            </w:r>
            <w:r w:rsidRPr="009B1FD4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val="uk-UA" w:eastAsia="uk-UA"/>
              </w:rPr>
              <w:t xml:space="preserve"> наказ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val="uk-UA" w:eastAsia="uk-UA"/>
              </w:rPr>
              <w:t>ами</w:t>
            </w:r>
            <w:r w:rsidRPr="009B1FD4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val="uk-UA" w:eastAsia="uk-UA"/>
              </w:rPr>
              <w:t xml:space="preserve"> Міністерства фінансів від 04.10.2011 року №1247 </w:t>
            </w:r>
          </w:p>
          <w:p w:rsidR="00585AD2" w:rsidRDefault="00585AD2" w:rsidP="000640B0">
            <w:pPr>
              <w:spacing w:line="276" w:lineRule="auto"/>
              <w:jc w:val="both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val="uk-UA" w:eastAsia="uk-UA"/>
              </w:rPr>
              <w:t>Розпорядження</w:t>
            </w:r>
            <w:r w:rsidRPr="009B1FD4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val="uk-UA" w:eastAsia="uk-UA"/>
              </w:rPr>
              <w:t xml:space="preserve"> виконавчого органу Київської міської ради (Київської міської державної адміністрації) від 22 жовтня 2018 року №1893 «Про організацію діяльності з внутрішнього аудиту у виконавчому органі Київської міської ради (Київській міській державній адміністрації), районних в місті Києві </w:t>
            </w:r>
            <w:r w:rsidRPr="009B1FD4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val="uk-UA" w:eastAsia="uk-UA"/>
              </w:rPr>
              <w:lastRenderedPageBreak/>
              <w:t xml:space="preserve">державних адміністраціях, підприємствах, установах і організаціях комунальної власності територіальної громади міста Києва», </w:t>
            </w:r>
          </w:p>
          <w:p w:rsidR="00585AD2" w:rsidRDefault="00585AD2" w:rsidP="000640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1FD4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val="uk-UA" w:eastAsia="uk-UA"/>
              </w:rPr>
              <w:t>Кодекс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val="uk-UA" w:eastAsia="uk-UA"/>
              </w:rPr>
              <w:t>у</w:t>
            </w:r>
            <w:r w:rsidRPr="009B1FD4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val="uk-UA" w:eastAsia="uk-UA"/>
              </w:rPr>
              <w:t xml:space="preserve"> етики працівників підрозділу внутрішнього аудиту, затверджен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val="uk-UA" w:eastAsia="uk-UA"/>
              </w:rPr>
              <w:t>ого</w:t>
            </w:r>
            <w:r w:rsidRPr="009B1FD4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val="uk-UA" w:eastAsia="uk-UA"/>
              </w:rPr>
              <w:t xml:space="preserve"> наказом Мінфіну від 29.09.2011 №1217 </w:t>
            </w:r>
          </w:p>
        </w:tc>
      </w:tr>
    </w:tbl>
    <w:p w:rsidR="00CC3BCA" w:rsidRPr="00613637" w:rsidRDefault="00CC3BCA" w:rsidP="00585AD2">
      <w:pPr>
        <w:spacing w:after="0" w:line="240" w:lineRule="auto"/>
        <w:ind w:left="5103"/>
        <w:jc w:val="right"/>
        <w:rPr>
          <w:lang w:val="uk-UA"/>
        </w:rPr>
      </w:pPr>
    </w:p>
    <w:sectPr w:rsidR="00CC3BCA" w:rsidRPr="0061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30C5E"/>
    <w:multiLevelType w:val="multilevel"/>
    <w:tmpl w:val="B85C22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87"/>
    <w:rsid w:val="00080C3B"/>
    <w:rsid w:val="000B0937"/>
    <w:rsid w:val="000C1EFF"/>
    <w:rsid w:val="00102F8A"/>
    <w:rsid w:val="001178A5"/>
    <w:rsid w:val="001479DB"/>
    <w:rsid w:val="00153E2E"/>
    <w:rsid w:val="00166BA2"/>
    <w:rsid w:val="00180CA1"/>
    <w:rsid w:val="00196EBF"/>
    <w:rsid w:val="001D7FE9"/>
    <w:rsid w:val="001E1787"/>
    <w:rsid w:val="002018C0"/>
    <w:rsid w:val="002115A7"/>
    <w:rsid w:val="00283309"/>
    <w:rsid w:val="002E3BA2"/>
    <w:rsid w:val="002E593C"/>
    <w:rsid w:val="00307F3B"/>
    <w:rsid w:val="00323AA3"/>
    <w:rsid w:val="003A6113"/>
    <w:rsid w:val="00404953"/>
    <w:rsid w:val="0041328D"/>
    <w:rsid w:val="004157C7"/>
    <w:rsid w:val="00420076"/>
    <w:rsid w:val="00424D31"/>
    <w:rsid w:val="00483CE3"/>
    <w:rsid w:val="0049003D"/>
    <w:rsid w:val="0049204E"/>
    <w:rsid w:val="004C6219"/>
    <w:rsid w:val="00535AF7"/>
    <w:rsid w:val="00582F38"/>
    <w:rsid w:val="00585AD2"/>
    <w:rsid w:val="005D4608"/>
    <w:rsid w:val="00610BA3"/>
    <w:rsid w:val="00613637"/>
    <w:rsid w:val="0066082D"/>
    <w:rsid w:val="006B317E"/>
    <w:rsid w:val="00732422"/>
    <w:rsid w:val="00767F6A"/>
    <w:rsid w:val="00770F9D"/>
    <w:rsid w:val="0079284D"/>
    <w:rsid w:val="007C50F4"/>
    <w:rsid w:val="007D324C"/>
    <w:rsid w:val="007E06A5"/>
    <w:rsid w:val="00843593"/>
    <w:rsid w:val="00847160"/>
    <w:rsid w:val="00867ED2"/>
    <w:rsid w:val="008A4836"/>
    <w:rsid w:val="00915BC1"/>
    <w:rsid w:val="009C2910"/>
    <w:rsid w:val="009E2BB8"/>
    <w:rsid w:val="00A60E0C"/>
    <w:rsid w:val="00A839CB"/>
    <w:rsid w:val="00A96427"/>
    <w:rsid w:val="00B5398B"/>
    <w:rsid w:val="00B727F8"/>
    <w:rsid w:val="00BB2BCF"/>
    <w:rsid w:val="00BD2F09"/>
    <w:rsid w:val="00C41F88"/>
    <w:rsid w:val="00C535AF"/>
    <w:rsid w:val="00C628EE"/>
    <w:rsid w:val="00CC3BCA"/>
    <w:rsid w:val="00CD6230"/>
    <w:rsid w:val="00D27A70"/>
    <w:rsid w:val="00D87BEF"/>
    <w:rsid w:val="00DB1D68"/>
    <w:rsid w:val="00DB3637"/>
    <w:rsid w:val="00DE5B17"/>
    <w:rsid w:val="00E2318D"/>
    <w:rsid w:val="00E357B6"/>
    <w:rsid w:val="00E429B0"/>
    <w:rsid w:val="00E52E92"/>
    <w:rsid w:val="00EE5BA0"/>
    <w:rsid w:val="00F43CDC"/>
    <w:rsid w:val="00F70D7F"/>
    <w:rsid w:val="00F76BBB"/>
    <w:rsid w:val="00F77A9F"/>
    <w:rsid w:val="00F80FF3"/>
    <w:rsid w:val="00F819C7"/>
    <w:rsid w:val="00F86FC2"/>
    <w:rsid w:val="00FA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3B254-1FAA-474A-8D84-0AB9D6A2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80C3B"/>
    <w:pPr>
      <w:ind w:left="720"/>
      <w:contextualSpacing/>
    </w:pPr>
    <w:rPr>
      <w:rFonts w:eastAsiaTheme="minorEastAsia"/>
      <w:lang w:eastAsia="ru-RU"/>
    </w:rPr>
  </w:style>
  <w:style w:type="paragraph" w:customStyle="1" w:styleId="rvps2">
    <w:name w:val="rvps2"/>
    <w:basedOn w:val="a"/>
    <w:rsid w:val="0053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ітка таблиці1"/>
    <w:basedOn w:val="a1"/>
    <w:next w:val="a3"/>
    <w:uiPriority w:val="59"/>
    <w:rsid w:val="0061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ga.kadry_dti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D729D-5844-4BE7-A499-8C1A5EAC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3822</Words>
  <Characters>2180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Кардаш Тетяна Віталіївна</cp:lastModifiedBy>
  <cp:revision>8</cp:revision>
  <dcterms:created xsi:type="dcterms:W3CDTF">2019-11-04T07:49:00Z</dcterms:created>
  <dcterms:modified xsi:type="dcterms:W3CDTF">2019-11-06T13:10:00Z</dcterms:modified>
</cp:coreProperties>
</file>