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75A" w:rsidRPr="003D304C" w:rsidRDefault="0022575A" w:rsidP="0022575A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2575A" w:rsidRPr="003D304C" w:rsidRDefault="0022575A" w:rsidP="0022575A">
      <w:pPr>
        <w:spacing w:after="0" w:line="240" w:lineRule="auto"/>
        <w:ind w:left="448" w:right="448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3D304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УМОВИ </w:t>
      </w:r>
      <w:r w:rsidRPr="003D30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Pr="003D304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проведення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повторних </w:t>
      </w:r>
      <w:r w:rsidRPr="003D304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конкурс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ів</w:t>
      </w:r>
      <w:r w:rsidRPr="003D304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на зайняття вакантн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их посад</w:t>
      </w:r>
    </w:p>
    <w:p w:rsidR="0022575A" w:rsidRDefault="0022575A" w:rsidP="0022575A">
      <w:pPr>
        <w:spacing w:after="0" w:line="240" w:lineRule="auto"/>
        <w:ind w:left="448" w:right="448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D30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державної служби категорії «В» -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головного</w:t>
      </w:r>
      <w:r w:rsidRPr="002B12F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інспектор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а</w:t>
      </w:r>
      <w:r w:rsidRPr="002B12F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 паркування </w:t>
      </w:r>
      <w:r w:rsidRPr="002B12F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відділу інспекції з паркування </w:t>
      </w: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Подільського </w:t>
      </w:r>
      <w:r w:rsidRPr="002B12F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району </w:t>
      </w:r>
      <w:r w:rsidRPr="002B12F9">
        <w:rPr>
          <w:rFonts w:ascii="Times New Roman" w:eastAsia="Calibri" w:hAnsi="Times New Roman" w:cs="Times New Roman"/>
          <w:sz w:val="28"/>
          <w:szCs w:val="28"/>
          <w:lang w:val="uk-UA"/>
        </w:rPr>
        <w:t>управління (інспекції) з паркування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D30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Департаменту транспортної інфраструктури виконавчого органу Київської міської ради (Київської міської державної адміністрації)</w:t>
      </w:r>
    </w:p>
    <w:p w:rsidR="00653FEA" w:rsidRDefault="00653FEA" w:rsidP="0022575A">
      <w:pPr>
        <w:spacing w:after="0" w:line="240" w:lineRule="auto"/>
        <w:ind w:left="448" w:right="448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0" w:name="_GoBack"/>
      <w:bookmarkEnd w:id="0"/>
    </w:p>
    <w:p w:rsidR="00653FEA" w:rsidRPr="00653FEA" w:rsidRDefault="00653FEA" w:rsidP="00653FEA">
      <w:pPr>
        <w:spacing w:after="0" w:line="240" w:lineRule="auto"/>
        <w:ind w:left="448" w:right="448"/>
        <w:jc w:val="center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653FEA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( 5 вакансій )</w:t>
      </w:r>
    </w:p>
    <w:p w:rsidR="0022575A" w:rsidRPr="00774897" w:rsidRDefault="0022575A" w:rsidP="0022575A">
      <w:pPr>
        <w:spacing w:after="0" w:line="240" w:lineRule="auto"/>
        <w:ind w:left="448" w:right="448"/>
        <w:jc w:val="center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2"/>
        <w:gridCol w:w="3095"/>
        <w:gridCol w:w="5995"/>
      </w:tblGrid>
      <w:tr w:rsidR="0022575A" w:rsidRPr="003D304C" w:rsidTr="002A2101">
        <w:tc>
          <w:tcPr>
            <w:tcW w:w="963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2575A" w:rsidRPr="003D304C" w:rsidRDefault="0022575A" w:rsidP="002A21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30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Загальні умови</w:t>
            </w:r>
          </w:p>
        </w:tc>
      </w:tr>
      <w:tr w:rsidR="0022575A" w:rsidRPr="003D304C" w:rsidTr="002A2101">
        <w:tc>
          <w:tcPr>
            <w:tcW w:w="36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2575A" w:rsidRPr="003D304C" w:rsidRDefault="0022575A" w:rsidP="002A2101">
            <w:pPr>
              <w:spacing w:after="0" w:line="240" w:lineRule="auto"/>
              <w:ind w:left="139" w:right="18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30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Посадові обов’язки</w:t>
            </w:r>
          </w:p>
        </w:tc>
        <w:tc>
          <w:tcPr>
            <w:tcW w:w="5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2575A" w:rsidRPr="00872890" w:rsidRDefault="0022575A" w:rsidP="002A2101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872890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  <w:t>1. Опрацювання листів, звернень, заяв та службової кореспонденції, що надійшли до управління, підготовка в межах компетенції та обов’язків, визначених нормативними документами, що регулюють взаємовідносини управління та підприємств транспортного комплексу та посадовою інструкцію, відповіді.</w:t>
            </w:r>
            <w:r w:rsidRPr="00872890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  <w:br/>
              <w:t>2. Розгляд справ про адміністративні правопорушення передбачені частинами першою, третьою і шостою статті 122, частинами першою, другою та восьмою статті 1521 КУпАП, а також проведення тимчасового затримання транспортних засобів у випадках, визначених ст. 265 4 КУпАП.</w:t>
            </w:r>
            <w:r w:rsidRPr="00872890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  <w:br/>
              <w:t>3. Складання протоколу про адміністративні правопорушення, винесення постанови про накладання адміністративних стягнень.</w:t>
            </w:r>
            <w:r w:rsidRPr="00872890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  <w:br/>
              <w:t>4. Розміщення на лобовому склі транспортного засобу повідомлення про притягнення до адміністративної відповідальності. Забезпечення виклику евакуатора на локацію шляхом зв’язку з диспетчером обслуговуючої фірми.</w:t>
            </w:r>
            <w:r w:rsidRPr="00872890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  <w:br/>
              <w:t>5. Накладання адміністративних стягнень за порушення правил зупинки, стоянки, паркування транспортних засобів, зафіксованих у режимі фотозйомки (відеозапису). Складання акту огляду та тимчасового затримання транспортного засобу.</w:t>
            </w:r>
            <w:r w:rsidRPr="00872890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  <w:br/>
              <w:t xml:space="preserve">6. Підписання протоколу про адміністративні правопорушення, постанови про адміністративні стягнення, акту огляду та тимчасового затримання транспортного засобу </w:t>
            </w:r>
            <w:r w:rsidRPr="00872890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  <w:lastRenderedPageBreak/>
              <w:t>та інших документів пов’язаних з розглядом справ про адміністративні правопорушення, а також приймання рішення про внесення змін до постанови.</w:t>
            </w:r>
            <w:r w:rsidRPr="00872890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  <w:br/>
              <w:t xml:space="preserve">7. Робота в системі електронного документообігу (АСКОД). </w:t>
            </w:r>
          </w:p>
          <w:p w:rsidR="0022575A" w:rsidRPr="003D304C" w:rsidRDefault="0022575A" w:rsidP="002A2101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9F9F9"/>
                <w:lang w:val="uk-UA"/>
              </w:rPr>
            </w:pPr>
            <w:r w:rsidRPr="00872890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  <w:t>8. Внесення інформації про порушення правил зупинки, стоянки, паркування транспортних засобів зафіксованих у режимі фотозйомки (відеозапису) та винесення постанови про накладання адміністративного стягнення до Реєстру адміністративних правопорушень у сфері безпеки дорожнього руху.</w:t>
            </w:r>
            <w:r w:rsidRPr="00872890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  <w:br/>
              <w:t>9. Прийняття участі у судових засіданнях в яких виступає стороною, підписання процесуальних документів, завіряння копій документів</w:t>
            </w:r>
            <w:r w:rsidRPr="00872890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  <w:br/>
              <w:t>10. Виконання обов’язків, передбачених КУпАП, Законом України «Про державну службу» та завдань, що випливають з положень про Департамент, Управління, Відділ та посадової інструкції</w:t>
            </w:r>
          </w:p>
        </w:tc>
      </w:tr>
      <w:tr w:rsidR="0022575A" w:rsidRPr="00E51628" w:rsidTr="002A2101">
        <w:tc>
          <w:tcPr>
            <w:tcW w:w="36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2575A" w:rsidRPr="003D304C" w:rsidRDefault="0022575A" w:rsidP="002A2101">
            <w:pPr>
              <w:spacing w:after="0" w:line="240" w:lineRule="auto"/>
              <w:ind w:left="139" w:right="18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30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Умови оплати праці</w:t>
            </w:r>
          </w:p>
        </w:tc>
        <w:tc>
          <w:tcPr>
            <w:tcW w:w="5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2575A" w:rsidRPr="00D64D47" w:rsidRDefault="0022575A" w:rsidP="0022575A">
            <w:pPr>
              <w:pStyle w:val="a3"/>
              <w:numPr>
                <w:ilvl w:val="0"/>
                <w:numId w:val="2"/>
              </w:numPr>
              <w:tabs>
                <w:tab w:val="left" w:pos="413"/>
              </w:tabs>
              <w:spacing w:after="0" w:line="240" w:lineRule="auto"/>
              <w:ind w:left="130" w:right="138" w:hanging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64772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посадовий оклад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  <w:t>5500</w:t>
            </w:r>
            <w:r w:rsidRPr="00764772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,00 гривень; </w:t>
            </w:r>
            <w:r w:rsidRPr="0076477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br/>
            </w:r>
            <w:r w:rsidRPr="00764772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2) надбавки, доплати, премії та компенсації  відповідно до статті 52 Закону України «Про державну </w:t>
            </w:r>
            <w:r w:rsidRPr="00D64D47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  <w:t>службу»</w:t>
            </w:r>
            <w:r w:rsidRPr="00D64D4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</w:p>
          <w:p w:rsidR="0022575A" w:rsidRPr="003D304C" w:rsidRDefault="0022575A" w:rsidP="002A2101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  <w:t>надбавка до посадового окладу за ранг державного службовця відповідно до</w:t>
            </w:r>
            <w:r w:rsidRPr="00764772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постанови Кабінету Міністрів України від 18.01.2017 № 15 «Питання оплати праці працівників державних органів»</w:t>
            </w:r>
          </w:p>
        </w:tc>
      </w:tr>
      <w:tr w:rsidR="0022575A" w:rsidRPr="003D304C" w:rsidTr="002A2101">
        <w:tc>
          <w:tcPr>
            <w:tcW w:w="36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2575A" w:rsidRPr="003D304C" w:rsidRDefault="0022575A" w:rsidP="002A2101">
            <w:pPr>
              <w:spacing w:after="0" w:line="240" w:lineRule="auto"/>
              <w:ind w:left="139" w:right="18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30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5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2575A" w:rsidRPr="00975B19" w:rsidRDefault="0022575A" w:rsidP="002A2101">
            <w:pPr>
              <w:spacing w:after="0" w:line="240" w:lineRule="auto"/>
              <w:ind w:left="97" w:right="13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75B1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Безстроково;</w:t>
            </w:r>
          </w:p>
          <w:p w:rsidR="0022575A" w:rsidRPr="00975B19" w:rsidRDefault="0022575A" w:rsidP="002A2101">
            <w:pPr>
              <w:spacing w:after="0" w:line="240" w:lineRule="auto"/>
              <w:ind w:left="97" w:right="13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22575A" w:rsidRPr="003D304C" w:rsidRDefault="0022575A" w:rsidP="002A2101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75B1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Строк призначення особи, яка досягла 65-річного віку, становить один рік з правом повторного призначення без обов’язкового проведення конкурсу щороку</w:t>
            </w:r>
          </w:p>
        </w:tc>
      </w:tr>
      <w:tr w:rsidR="0022575A" w:rsidRPr="00653FEA" w:rsidTr="002A2101">
        <w:tc>
          <w:tcPr>
            <w:tcW w:w="36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2575A" w:rsidRPr="003D304C" w:rsidRDefault="0022575A" w:rsidP="002A2101">
            <w:pPr>
              <w:spacing w:after="0" w:line="240" w:lineRule="auto"/>
              <w:ind w:left="139" w:right="18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30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5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2575A" w:rsidRPr="007D3A08" w:rsidRDefault="0022575A" w:rsidP="002A2101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C7C8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</w:t>
            </w:r>
            <w:r w:rsidRPr="007D3A0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) заяву про участь у конкурсі із зазначенням основних мотивів щодо зай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няття посади за формою згідно з </w:t>
            </w:r>
            <w:hyperlink r:id="rId7" w:anchor="n199" w:history="1">
              <w:r w:rsidRPr="007D3A08">
                <w:rPr>
                  <w:rFonts w:ascii="Times New Roman" w:eastAsia="Times New Roman" w:hAnsi="Times New Roman" w:cs="Times New Roman"/>
                  <w:sz w:val="28"/>
                  <w:szCs w:val="28"/>
                  <w:lang w:val="uk-UA" w:eastAsia="uk-UA"/>
                </w:rPr>
                <w:t>додатком 2</w:t>
              </w:r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</w:t>
            </w:r>
            <w:r w:rsidRPr="00D64D4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Порядку проведення конкурсу на зайняття посад державної служби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, </w:t>
            </w:r>
            <w:r w:rsidRPr="000275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затвердженого постановою Кабінету Міністрів України від 25 березня 2016 року № 246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(зі змінами)</w:t>
            </w:r>
            <w:r w:rsidRPr="007D3A0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;</w:t>
            </w:r>
          </w:p>
          <w:p w:rsidR="0022575A" w:rsidRPr="007D3A08" w:rsidRDefault="0022575A" w:rsidP="002A2101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lastRenderedPageBreak/>
              <w:t xml:space="preserve">2) резюме за формою згідно з </w:t>
            </w:r>
            <w:hyperlink r:id="rId8" w:anchor="n1039" w:history="1">
              <w:r w:rsidRPr="007D3A08">
                <w:rPr>
                  <w:rFonts w:ascii="Times New Roman" w:eastAsia="Times New Roman" w:hAnsi="Times New Roman" w:cs="Times New Roman"/>
                  <w:sz w:val="28"/>
                  <w:szCs w:val="28"/>
                  <w:lang w:val="uk-UA" w:eastAsia="uk-UA"/>
                </w:rPr>
                <w:t>додатком 2</w:t>
              </w:r>
            </w:hyperlink>
            <w:hyperlink r:id="rId9" w:anchor="n1039" w:history="1">
              <w:r w:rsidRPr="007D3A08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vertAlign w:val="superscript"/>
                  <w:lang w:val="uk-UA" w:eastAsia="uk-UA"/>
                </w:rPr>
                <w:t>-1</w:t>
              </w:r>
            </w:hyperlink>
            <w:r w:rsidRPr="007D3A0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, в якому обов’язково зазначається така інформація:</w:t>
            </w:r>
          </w:p>
          <w:p w:rsidR="0022575A" w:rsidRPr="007D3A08" w:rsidRDefault="0022575A" w:rsidP="002A2101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D3A0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прізвище, ім’я, по батькові кандидата;</w:t>
            </w:r>
          </w:p>
          <w:p w:rsidR="0022575A" w:rsidRPr="007D3A08" w:rsidRDefault="0022575A" w:rsidP="002A2101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D3A0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реквізити документа, що посвідчує особу та підтверджує громадянство України;</w:t>
            </w:r>
          </w:p>
          <w:p w:rsidR="0022575A" w:rsidRDefault="0022575A" w:rsidP="002A2101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D3A0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підтвердження наявності відповідного ступеня вищої освіти;</w:t>
            </w:r>
          </w:p>
          <w:p w:rsidR="0022575A" w:rsidRPr="007D3A08" w:rsidRDefault="0022575A" w:rsidP="002A2101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D3A0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</w:p>
          <w:p w:rsidR="0022575A" w:rsidRDefault="0022575A" w:rsidP="002A2101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D3A0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3) заяву, в якій повідомляє, що до неї не застосовують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ся заборони, визначені частиною </w:t>
            </w:r>
            <w:hyperlink r:id="rId10" w:anchor="n13" w:tgtFrame="_blank" w:history="1">
              <w:r w:rsidRPr="007D3A08">
                <w:rPr>
                  <w:rFonts w:ascii="Times New Roman" w:eastAsia="Times New Roman" w:hAnsi="Times New Roman" w:cs="Times New Roman"/>
                  <w:sz w:val="28"/>
                  <w:szCs w:val="28"/>
                  <w:lang w:val="uk-UA" w:eastAsia="uk-UA"/>
                </w:rPr>
                <w:t>третьою</w:t>
              </w:r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або </w:t>
            </w:r>
            <w:hyperlink r:id="rId11" w:anchor="n14" w:tgtFrame="_blank" w:history="1">
              <w:r w:rsidRPr="007D3A08">
                <w:rPr>
                  <w:rFonts w:ascii="Times New Roman" w:eastAsia="Times New Roman" w:hAnsi="Times New Roman" w:cs="Times New Roman"/>
                  <w:sz w:val="28"/>
                  <w:szCs w:val="28"/>
                  <w:lang w:val="uk-UA" w:eastAsia="uk-UA"/>
                </w:rPr>
                <w:t>четвертою</w:t>
              </w:r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статті 1 Закону України «Про очищення влади»</w:t>
            </w:r>
            <w:r w:rsidRPr="007D3A0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, та надає згоду на проходження перевірки та на оприлюднення відомостей стосовно неї відповідно 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о зазначеного Закону;</w:t>
            </w:r>
          </w:p>
          <w:p w:rsidR="0022575A" w:rsidRPr="007D3A08" w:rsidRDefault="0022575A" w:rsidP="002A2101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uk-UA"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) копію</w:t>
            </w:r>
            <w:r w:rsidRPr="005632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.</w:t>
            </w:r>
          </w:p>
          <w:p w:rsidR="0022575A" w:rsidRPr="00AC7C89" w:rsidRDefault="0022575A" w:rsidP="002A2101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C7C8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Особа, яка виявила бажання взяти участь у конкурсі, може подати додаткову інформацію, яка підтверджує відповідність встановленим вимогам, зокрема стосовно попередніх результатів тестування, досвіду роботи, професійних </w:t>
            </w:r>
            <w:proofErr w:type="spellStart"/>
            <w:r w:rsidRPr="00AC7C8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компетентностей</w:t>
            </w:r>
            <w:proofErr w:type="spellEnd"/>
            <w:r w:rsidRPr="00AC7C8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, репутації (характеристики, рекомендації, наукові публікації тощо).</w:t>
            </w:r>
          </w:p>
          <w:p w:rsidR="0022575A" w:rsidRPr="001F0571" w:rsidRDefault="0022575A" w:rsidP="002A2101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F057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Подача додатків до заяви не є обов’язковою.</w:t>
            </w:r>
          </w:p>
          <w:p w:rsidR="0022575A" w:rsidRPr="00AC7C89" w:rsidRDefault="0022575A" w:rsidP="002A2101">
            <w:pPr>
              <w:shd w:val="clear" w:color="auto" w:fill="FFFFFF"/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F057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Інформація приймається до 17:00 06 жовтня 2021 року через Єдиний портал вакансій державної служби НАДС (career.gov.ua)</w:t>
            </w:r>
          </w:p>
        </w:tc>
      </w:tr>
      <w:tr w:rsidR="0022575A" w:rsidRPr="003D304C" w:rsidTr="002A2101">
        <w:tc>
          <w:tcPr>
            <w:tcW w:w="36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2575A" w:rsidRPr="003D304C" w:rsidRDefault="0022575A" w:rsidP="002A2101">
            <w:pPr>
              <w:spacing w:after="0" w:line="240" w:lineRule="auto"/>
              <w:ind w:left="139" w:right="18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30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Додаткові (необов’язкові) документи</w:t>
            </w:r>
          </w:p>
        </w:tc>
        <w:tc>
          <w:tcPr>
            <w:tcW w:w="5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2575A" w:rsidRPr="00AC7C89" w:rsidRDefault="0022575A" w:rsidP="002A2101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C7C8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служби.</w:t>
            </w:r>
          </w:p>
        </w:tc>
      </w:tr>
      <w:tr w:rsidR="0022575A" w:rsidRPr="003D304C" w:rsidTr="002A2101">
        <w:tc>
          <w:tcPr>
            <w:tcW w:w="36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2575A" w:rsidRDefault="0022575A" w:rsidP="002A2101">
            <w:pPr>
              <w:spacing w:after="0" w:line="240" w:lineRule="auto"/>
              <w:ind w:left="139" w:right="18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30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 xml:space="preserve">Дата і час початку проведення тестування кандидатів. </w:t>
            </w:r>
          </w:p>
          <w:p w:rsidR="0022575A" w:rsidRDefault="0022575A" w:rsidP="002A2101">
            <w:pPr>
              <w:spacing w:after="0" w:line="240" w:lineRule="auto"/>
              <w:ind w:left="139" w:right="18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22575A" w:rsidRDefault="0022575A" w:rsidP="002A2101">
            <w:pPr>
              <w:spacing w:after="0" w:line="240" w:lineRule="auto"/>
              <w:ind w:left="139" w:right="18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30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Місце або спосіб проведення тес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тування</w:t>
            </w:r>
          </w:p>
          <w:p w:rsidR="0022575A" w:rsidRPr="003D304C" w:rsidRDefault="0022575A" w:rsidP="002A2101">
            <w:pPr>
              <w:spacing w:after="0" w:line="240" w:lineRule="auto"/>
              <w:ind w:left="139" w:right="18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22575A" w:rsidRDefault="0022575A" w:rsidP="002A2101">
            <w:pPr>
              <w:spacing w:after="0" w:line="240" w:lineRule="auto"/>
              <w:ind w:left="139" w:right="18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30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Місце або спосіб проведення співбесіди (із зазначенням електронної платформи для комунікації дистанційно)</w:t>
            </w:r>
          </w:p>
          <w:p w:rsidR="0022575A" w:rsidRDefault="0022575A" w:rsidP="002A2101">
            <w:pPr>
              <w:spacing w:after="0" w:line="240" w:lineRule="auto"/>
              <w:ind w:left="139" w:right="18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22575A" w:rsidRPr="003D304C" w:rsidRDefault="0022575A" w:rsidP="002A2101">
            <w:pPr>
              <w:spacing w:after="0" w:line="240" w:lineRule="auto"/>
              <w:ind w:left="139" w:right="18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75B1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Місце або спосіб проведення співбесіди з метою визначення суб’єктом призначення або керівником державної служби переможця (переможців) конкурсу (із зазначенням електронної платформи для комунікації дистанційно)</w:t>
            </w:r>
          </w:p>
        </w:tc>
        <w:tc>
          <w:tcPr>
            <w:tcW w:w="5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2575A" w:rsidRPr="00AC7C89" w:rsidRDefault="0022575A" w:rsidP="002A2101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81A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жовтня </w:t>
            </w:r>
            <w:r w:rsidRPr="00AC7C8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2021 року 10 год. 00 хв.</w:t>
            </w:r>
          </w:p>
          <w:p w:rsidR="0022575A" w:rsidRPr="00AC7C89" w:rsidRDefault="0022575A" w:rsidP="002A2101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22575A" w:rsidRDefault="0022575A" w:rsidP="002A2101">
            <w:pPr>
              <w:spacing w:after="0" w:line="240" w:lineRule="auto"/>
              <w:ind w:right="138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:rsidR="0022575A" w:rsidRPr="00AC7C89" w:rsidRDefault="0022575A" w:rsidP="002A2101">
            <w:pPr>
              <w:spacing w:after="0" w:line="240" w:lineRule="auto"/>
              <w:ind w:right="138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:rsidR="0022575A" w:rsidRPr="00AC7C89" w:rsidRDefault="0022575A" w:rsidP="002A2101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C7C8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м. Київ, вул. Леонтовича, 6</w:t>
            </w:r>
            <w:r w:rsidRPr="00AC7C8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(проведення тестування за фізичної присутності кандидатів)</w:t>
            </w:r>
          </w:p>
          <w:p w:rsidR="0022575A" w:rsidRPr="00AC7C89" w:rsidRDefault="0022575A" w:rsidP="002A2101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:rsidR="0022575A" w:rsidRPr="00AC7C89" w:rsidRDefault="0022575A" w:rsidP="002A2101">
            <w:pPr>
              <w:spacing w:after="0" w:line="240" w:lineRule="auto"/>
              <w:ind w:right="138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:rsidR="0022575A" w:rsidRPr="00AC7C89" w:rsidRDefault="0022575A" w:rsidP="002A2101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C7C8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м. Київ, вул. Леонтовича, 6</w:t>
            </w:r>
            <w:r w:rsidRPr="00AC7C8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(проведення співбесіди за фізичної присутності кандидатів)</w:t>
            </w:r>
          </w:p>
          <w:p w:rsidR="0022575A" w:rsidRPr="00AC7C89" w:rsidRDefault="0022575A" w:rsidP="002A2101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:rsidR="0022575A" w:rsidRPr="00AC7C89" w:rsidRDefault="0022575A" w:rsidP="002A2101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:rsidR="0022575A" w:rsidRPr="00AC7C89" w:rsidRDefault="0022575A" w:rsidP="002A2101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:rsidR="0022575A" w:rsidRPr="00AC7C89" w:rsidRDefault="0022575A" w:rsidP="002A2101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C7C8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м. Київ, вул. Леонтовича, 6</w:t>
            </w:r>
            <w:r w:rsidRPr="00AC7C8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(проведення співбесіди за фізичної присутності кандидатів)</w:t>
            </w:r>
          </w:p>
          <w:p w:rsidR="0022575A" w:rsidRPr="00AC7C89" w:rsidRDefault="0022575A" w:rsidP="002A2101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22575A" w:rsidRPr="00AC7C89" w:rsidRDefault="0022575A" w:rsidP="002A2101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22575A" w:rsidRPr="00AC7C89" w:rsidRDefault="0022575A" w:rsidP="002A2101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22575A" w:rsidRPr="00AC7C89" w:rsidRDefault="0022575A" w:rsidP="002A2101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22575A" w:rsidRPr="00AC7C89" w:rsidRDefault="0022575A" w:rsidP="002A2101">
            <w:pPr>
              <w:spacing w:after="0" w:line="240" w:lineRule="auto"/>
              <w:ind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22575A" w:rsidRPr="00AC7C89" w:rsidRDefault="0022575A" w:rsidP="002A2101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C7C8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 дату і час проведення кожного етапу конкурсу учасники конкурсу будуть повідомлені додатково</w:t>
            </w:r>
          </w:p>
        </w:tc>
      </w:tr>
      <w:tr w:rsidR="0022575A" w:rsidRPr="003D304C" w:rsidTr="002A2101">
        <w:tc>
          <w:tcPr>
            <w:tcW w:w="36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2575A" w:rsidRPr="003D304C" w:rsidRDefault="0022575A" w:rsidP="002A2101">
            <w:pPr>
              <w:spacing w:after="0" w:line="240" w:lineRule="auto"/>
              <w:ind w:left="139" w:right="18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30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5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22575A" w:rsidRDefault="0022575A" w:rsidP="002A2101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Кіфоришина Тетяна Флорівна</w:t>
            </w:r>
            <w:r w:rsidRPr="00F814A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22575A" w:rsidRPr="00E8281A" w:rsidRDefault="0022575A" w:rsidP="002A2101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8281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(044) 366-63-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08</w:t>
            </w:r>
          </w:p>
          <w:p w:rsidR="0022575A" w:rsidRPr="003D304C" w:rsidRDefault="00334E47" w:rsidP="002A2101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hyperlink r:id="rId12" w:history="1">
              <w:r w:rsidR="0022575A" w:rsidRPr="003D304C">
                <w:rPr>
                  <w:rFonts w:ascii="Times New Roman" w:eastAsia="Times New Roman" w:hAnsi="Times New Roman" w:cs="Times New Roman"/>
                  <w:sz w:val="28"/>
                  <w:szCs w:val="28"/>
                  <w:lang w:val="uk-UA" w:eastAsia="ru-RU"/>
                </w:rPr>
                <w:t>mega.kadry_dti@ukr.net</w:t>
              </w:r>
            </w:hyperlink>
          </w:p>
        </w:tc>
      </w:tr>
      <w:tr w:rsidR="0022575A" w:rsidRPr="003D304C" w:rsidTr="002A2101">
        <w:tc>
          <w:tcPr>
            <w:tcW w:w="963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2575A" w:rsidRPr="003D304C" w:rsidRDefault="0022575A" w:rsidP="002A21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30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Кваліфікаційні вимоги</w:t>
            </w:r>
          </w:p>
        </w:tc>
      </w:tr>
      <w:tr w:rsidR="0022575A" w:rsidRPr="003D304C" w:rsidTr="002A2101">
        <w:tc>
          <w:tcPr>
            <w:tcW w:w="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2575A" w:rsidRPr="003D304C" w:rsidRDefault="0022575A" w:rsidP="002A21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30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3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2575A" w:rsidRPr="003D304C" w:rsidRDefault="0022575A" w:rsidP="002A2101">
            <w:pPr>
              <w:spacing w:after="0" w:line="240" w:lineRule="auto"/>
              <w:ind w:left="151" w:right="18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30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Освіта</w:t>
            </w:r>
          </w:p>
        </w:tc>
        <w:tc>
          <w:tcPr>
            <w:tcW w:w="5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2575A" w:rsidRPr="003D304C" w:rsidRDefault="0022575A" w:rsidP="002A2101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30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вища освіта за освітнім ступенем не нижче бакалавра, молодшого бакалавра </w:t>
            </w:r>
          </w:p>
        </w:tc>
      </w:tr>
      <w:tr w:rsidR="0022575A" w:rsidRPr="003D304C" w:rsidTr="002A2101">
        <w:tc>
          <w:tcPr>
            <w:tcW w:w="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2575A" w:rsidRPr="003D304C" w:rsidRDefault="0022575A" w:rsidP="002A21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30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3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2575A" w:rsidRPr="003D304C" w:rsidRDefault="0022575A" w:rsidP="002A2101">
            <w:pPr>
              <w:spacing w:after="0" w:line="240" w:lineRule="auto"/>
              <w:ind w:left="151" w:right="18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30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Досвід роботи</w:t>
            </w:r>
          </w:p>
        </w:tc>
        <w:tc>
          <w:tcPr>
            <w:tcW w:w="5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2575A" w:rsidRPr="003D304C" w:rsidRDefault="0022575A" w:rsidP="002A2101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30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не потребує</w:t>
            </w:r>
          </w:p>
        </w:tc>
      </w:tr>
      <w:tr w:rsidR="0022575A" w:rsidRPr="003D304C" w:rsidTr="002A2101">
        <w:trPr>
          <w:trHeight w:val="690"/>
        </w:trPr>
        <w:tc>
          <w:tcPr>
            <w:tcW w:w="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2575A" w:rsidRPr="003D304C" w:rsidRDefault="0022575A" w:rsidP="002A21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30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3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2575A" w:rsidRPr="003D304C" w:rsidRDefault="0022575A" w:rsidP="002A2101">
            <w:pPr>
              <w:spacing w:after="0" w:line="240" w:lineRule="auto"/>
              <w:ind w:left="151" w:right="18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30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Володіння державною мовою</w:t>
            </w:r>
          </w:p>
        </w:tc>
        <w:tc>
          <w:tcPr>
            <w:tcW w:w="5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2575A" w:rsidRPr="003D304C" w:rsidRDefault="0022575A" w:rsidP="002A2101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30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вільне володіння державною мовою</w:t>
            </w:r>
          </w:p>
        </w:tc>
      </w:tr>
      <w:tr w:rsidR="0022575A" w:rsidRPr="003D304C" w:rsidTr="002A2101">
        <w:tc>
          <w:tcPr>
            <w:tcW w:w="963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2575A" w:rsidRPr="003D304C" w:rsidRDefault="0022575A" w:rsidP="002A21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30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Вимоги до компетентності</w:t>
            </w:r>
          </w:p>
        </w:tc>
      </w:tr>
      <w:tr w:rsidR="0022575A" w:rsidRPr="003D304C" w:rsidTr="002A2101">
        <w:tc>
          <w:tcPr>
            <w:tcW w:w="36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2575A" w:rsidRPr="003D304C" w:rsidRDefault="0022575A" w:rsidP="002A21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30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Вимога</w:t>
            </w:r>
          </w:p>
        </w:tc>
        <w:tc>
          <w:tcPr>
            <w:tcW w:w="5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2575A" w:rsidRDefault="0022575A" w:rsidP="002A21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30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Компоненти вимоги</w:t>
            </w:r>
          </w:p>
          <w:p w:rsidR="0022575A" w:rsidRPr="003D304C" w:rsidRDefault="0022575A" w:rsidP="002A21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22575A" w:rsidRPr="003D304C" w:rsidTr="002A2101">
        <w:tc>
          <w:tcPr>
            <w:tcW w:w="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575A" w:rsidRPr="003D304C" w:rsidRDefault="0022575A" w:rsidP="002A21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30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3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575A" w:rsidRPr="00E02A13" w:rsidRDefault="0022575A" w:rsidP="002A2101">
            <w:pPr>
              <w:ind w:left="134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728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Цифрова грамотність</w:t>
            </w:r>
          </w:p>
        </w:tc>
        <w:tc>
          <w:tcPr>
            <w:tcW w:w="5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575A" w:rsidRPr="00902DDF" w:rsidRDefault="0022575A" w:rsidP="0022575A">
            <w:pPr>
              <w:pStyle w:val="a3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9"/>
              </w:tabs>
              <w:spacing w:after="0" w:line="240" w:lineRule="auto"/>
              <w:ind w:left="97" w:right="272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вміння використовувати </w:t>
            </w:r>
            <w:r w:rsidRPr="00902DD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комп’ютерні пристрої, базове офісне та спеціалізоване програмне забезпечення для ефективного викона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ння  своїх посадових обов'язків;</w:t>
            </w:r>
          </w:p>
          <w:p w:rsidR="0022575A" w:rsidRDefault="0022575A" w:rsidP="0022575A">
            <w:pPr>
              <w:pStyle w:val="a3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9"/>
              </w:tabs>
              <w:spacing w:after="0" w:line="240" w:lineRule="auto"/>
              <w:ind w:left="97" w:right="272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02DD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>вміння використовувати сервіси ін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тернету для ефективного пошуку </w:t>
            </w:r>
            <w:r w:rsidRPr="00902DD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потрібної інформації; </w:t>
            </w:r>
          </w:p>
          <w:p w:rsidR="0022575A" w:rsidRPr="00E02A13" w:rsidRDefault="0022575A" w:rsidP="0022575A">
            <w:pPr>
              <w:pStyle w:val="a3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9"/>
              </w:tabs>
              <w:spacing w:after="0" w:line="240" w:lineRule="auto"/>
              <w:ind w:left="97" w:right="272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02DD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вміння перевіряти над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ійність джерел і достовірність </w:t>
            </w:r>
            <w:r w:rsidRPr="00902DD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даних та інформації у ц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ифровому середовищі.</w:t>
            </w:r>
          </w:p>
        </w:tc>
      </w:tr>
      <w:tr w:rsidR="0022575A" w:rsidRPr="003D304C" w:rsidTr="002A2101">
        <w:tc>
          <w:tcPr>
            <w:tcW w:w="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575A" w:rsidRPr="003D304C" w:rsidRDefault="0022575A" w:rsidP="002A21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30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2.</w:t>
            </w:r>
          </w:p>
        </w:tc>
        <w:tc>
          <w:tcPr>
            <w:tcW w:w="3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575A" w:rsidRPr="00E02A13" w:rsidRDefault="0022575A" w:rsidP="002A2101">
            <w:pPr>
              <w:ind w:left="134" w:firstLine="1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728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Відповідальність</w:t>
            </w:r>
          </w:p>
        </w:tc>
        <w:tc>
          <w:tcPr>
            <w:tcW w:w="5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575A" w:rsidRDefault="0022575A" w:rsidP="0022575A">
            <w:pPr>
              <w:pStyle w:val="a3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9"/>
              </w:tabs>
              <w:spacing w:after="0" w:line="240" w:lineRule="auto"/>
              <w:ind w:left="97" w:right="272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</w:t>
            </w:r>
            <w:r w:rsidRPr="009824F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свідомлення важливості якісного виконання своїх посадових обов'язків з дотриманням строків та встановлених процедур; </w:t>
            </w:r>
          </w:p>
          <w:p w:rsidR="0022575A" w:rsidRDefault="0022575A" w:rsidP="0022575A">
            <w:pPr>
              <w:pStyle w:val="a3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9"/>
              </w:tabs>
              <w:spacing w:after="0" w:line="240" w:lineRule="auto"/>
              <w:ind w:left="97" w:right="272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824F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усвідомлення рівня відповідальності під час підготовки і прийняття рішень, готовність нести відповідальність за можливі нас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лідки реалізації таких рішень;</w:t>
            </w:r>
          </w:p>
          <w:p w:rsidR="0022575A" w:rsidRPr="00F9722E" w:rsidRDefault="0022575A" w:rsidP="0022575A">
            <w:pPr>
              <w:pStyle w:val="a3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9"/>
              </w:tabs>
              <w:spacing w:after="0" w:line="240" w:lineRule="auto"/>
              <w:ind w:left="97" w:right="272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9722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здатність брати на себе зобов’язання, чітко їх дотримуватись і виконувати.</w:t>
            </w:r>
            <w:r w:rsidRPr="00F972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22575A" w:rsidRPr="003D304C" w:rsidTr="002A2101">
        <w:tc>
          <w:tcPr>
            <w:tcW w:w="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575A" w:rsidRPr="003D304C" w:rsidRDefault="0022575A" w:rsidP="002A21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30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3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575A" w:rsidRPr="00872890" w:rsidRDefault="0022575A" w:rsidP="002A2101">
            <w:pPr>
              <w:ind w:firstLine="15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728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proofErr w:type="spellStart"/>
            <w:r w:rsidRPr="00872890">
              <w:rPr>
                <w:rFonts w:ascii="Times New Roman" w:hAnsi="Times New Roman" w:cs="Times New Roman"/>
                <w:sz w:val="28"/>
                <w:szCs w:val="28"/>
              </w:rPr>
              <w:t>тресостійкість</w:t>
            </w:r>
            <w:proofErr w:type="spellEnd"/>
          </w:p>
        </w:tc>
        <w:tc>
          <w:tcPr>
            <w:tcW w:w="5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575A" w:rsidRPr="00872890" w:rsidRDefault="0022575A" w:rsidP="0022575A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1"/>
              </w:tabs>
              <w:spacing w:after="0" w:line="240" w:lineRule="auto"/>
              <w:ind w:left="97" w:right="272" w:firstLine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7289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уміння розуміти та управляти своїми емоціями;</w:t>
            </w:r>
          </w:p>
          <w:p w:rsidR="0022575A" w:rsidRPr="00872890" w:rsidRDefault="0022575A" w:rsidP="0022575A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1"/>
              </w:tabs>
              <w:spacing w:after="0" w:line="240" w:lineRule="auto"/>
              <w:ind w:left="97" w:right="272" w:firstLine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7289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здатність до самоконтролю;</w:t>
            </w:r>
          </w:p>
          <w:p w:rsidR="0022575A" w:rsidRPr="00872890" w:rsidRDefault="0022575A" w:rsidP="0022575A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1"/>
                <w:tab w:val="left" w:pos="384"/>
              </w:tabs>
              <w:spacing w:after="0" w:line="240" w:lineRule="auto"/>
              <w:ind w:left="97" w:right="272" w:firstLine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7289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здатність до конструктивного ставлення до зворотного зв’язку, зокрема критики;</w:t>
            </w:r>
          </w:p>
          <w:p w:rsidR="0022575A" w:rsidRPr="009E7B1A" w:rsidRDefault="0022575A" w:rsidP="002A21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1"/>
                <w:tab w:val="left" w:pos="384"/>
              </w:tabs>
              <w:spacing w:after="0" w:line="240" w:lineRule="auto"/>
              <w:ind w:right="27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7289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оптимізм.</w:t>
            </w:r>
          </w:p>
        </w:tc>
      </w:tr>
      <w:tr w:rsidR="0022575A" w:rsidRPr="003D304C" w:rsidTr="002A2101">
        <w:tc>
          <w:tcPr>
            <w:tcW w:w="963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2575A" w:rsidRPr="003D304C" w:rsidRDefault="0022575A" w:rsidP="002A21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30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Професійні знання</w:t>
            </w:r>
          </w:p>
        </w:tc>
      </w:tr>
      <w:tr w:rsidR="0022575A" w:rsidRPr="003D304C" w:rsidTr="002A2101">
        <w:tc>
          <w:tcPr>
            <w:tcW w:w="36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2575A" w:rsidRDefault="0022575A" w:rsidP="002A21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30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Вимога</w:t>
            </w:r>
          </w:p>
          <w:p w:rsidR="0022575A" w:rsidRPr="003D304C" w:rsidRDefault="0022575A" w:rsidP="002A21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2575A" w:rsidRPr="003D304C" w:rsidRDefault="0022575A" w:rsidP="002A21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30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Компоненти вимоги</w:t>
            </w:r>
          </w:p>
        </w:tc>
      </w:tr>
      <w:tr w:rsidR="0022575A" w:rsidRPr="003D304C" w:rsidTr="002A2101">
        <w:tc>
          <w:tcPr>
            <w:tcW w:w="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2575A" w:rsidRPr="003D304C" w:rsidRDefault="0022575A" w:rsidP="002A21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30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3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2575A" w:rsidRPr="003D304C" w:rsidRDefault="0022575A" w:rsidP="002A2101">
            <w:pPr>
              <w:spacing w:after="0" w:line="240" w:lineRule="auto"/>
              <w:ind w:left="151" w:right="4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30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Знання законодавства</w:t>
            </w:r>
          </w:p>
        </w:tc>
        <w:tc>
          <w:tcPr>
            <w:tcW w:w="5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2575A" w:rsidRPr="003D304C" w:rsidRDefault="0022575A" w:rsidP="002A2101">
            <w:pPr>
              <w:spacing w:after="0" w:line="240" w:lineRule="auto"/>
              <w:ind w:left="97" w:right="13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30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Знання:</w:t>
            </w:r>
            <w:r w:rsidRPr="003D30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br/>
            </w:r>
            <w:hyperlink r:id="rId13" w:tgtFrame="_blank" w:history="1">
              <w:r w:rsidRPr="003D304C">
                <w:rPr>
                  <w:rFonts w:ascii="Times New Roman" w:eastAsia="Times New Roman" w:hAnsi="Times New Roman" w:cs="Times New Roman"/>
                  <w:sz w:val="28"/>
                  <w:szCs w:val="28"/>
                  <w:lang w:val="uk-UA" w:eastAsia="ru-RU"/>
                </w:rPr>
                <w:t>Конституції України</w:t>
              </w:r>
            </w:hyperlink>
            <w:r w:rsidRPr="003D30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;</w:t>
            </w:r>
            <w:r w:rsidRPr="003D30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br/>
            </w:r>
            <w:hyperlink r:id="rId14" w:tgtFrame="_blank" w:history="1">
              <w:r w:rsidRPr="003D304C">
                <w:rPr>
                  <w:rFonts w:ascii="Times New Roman" w:eastAsia="Times New Roman" w:hAnsi="Times New Roman" w:cs="Times New Roman"/>
                  <w:sz w:val="28"/>
                  <w:szCs w:val="28"/>
                  <w:lang w:val="uk-UA" w:eastAsia="ru-RU"/>
                </w:rPr>
                <w:t>Закону України</w:t>
              </w:r>
            </w:hyperlink>
            <w:r w:rsidRPr="003D30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«Про державну службу»;</w:t>
            </w:r>
            <w:r w:rsidRPr="003D30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br/>
            </w:r>
            <w:hyperlink r:id="rId15" w:tgtFrame="_blank" w:history="1">
              <w:r w:rsidRPr="003D304C">
                <w:rPr>
                  <w:rFonts w:ascii="Times New Roman" w:eastAsia="Times New Roman" w:hAnsi="Times New Roman" w:cs="Times New Roman"/>
                  <w:sz w:val="28"/>
                  <w:szCs w:val="28"/>
                  <w:lang w:val="uk-UA" w:eastAsia="ru-RU"/>
                </w:rPr>
                <w:t>Закону України</w:t>
              </w:r>
            </w:hyperlink>
            <w:r w:rsidRPr="003D30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«Про запобігання корупції» та іншого законодавства.</w:t>
            </w:r>
          </w:p>
        </w:tc>
      </w:tr>
      <w:tr w:rsidR="0022575A" w:rsidRPr="009E7B1A" w:rsidTr="002A2101">
        <w:tc>
          <w:tcPr>
            <w:tcW w:w="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2575A" w:rsidRPr="003D304C" w:rsidRDefault="0022575A" w:rsidP="002A21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30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3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2575A" w:rsidRPr="003D304C" w:rsidRDefault="0022575A" w:rsidP="002A2101">
            <w:pPr>
              <w:spacing w:after="0" w:line="240" w:lineRule="auto"/>
              <w:ind w:left="151" w:right="4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30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Знання законодавства у сфері</w:t>
            </w:r>
          </w:p>
        </w:tc>
        <w:tc>
          <w:tcPr>
            <w:tcW w:w="5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2575A" w:rsidRPr="00872890" w:rsidRDefault="0022575A" w:rsidP="002A2101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872890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  <w:t>Знання:</w:t>
            </w:r>
            <w:r w:rsidRPr="00872890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  <w:br/>
              <w:t>Закону України «Про місцеві державні адміністрації»;</w:t>
            </w:r>
            <w:r w:rsidRPr="00872890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  <w:br/>
              <w:t>Закону України «Про звернення громадян»;</w:t>
            </w:r>
          </w:p>
          <w:p w:rsidR="0022575A" w:rsidRPr="00872890" w:rsidRDefault="0022575A" w:rsidP="002A2101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872890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  <w:t>Закону України «Про дорожній рух»;</w:t>
            </w:r>
            <w:r w:rsidRPr="00872890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  <w:br/>
              <w:t>Кодексу України про адміністративні правопорушення;</w:t>
            </w:r>
            <w:r w:rsidRPr="00872890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  <w:br/>
              <w:t>Правил дорожнього руху;</w:t>
            </w:r>
          </w:p>
          <w:p w:rsidR="0022575A" w:rsidRPr="00872890" w:rsidRDefault="0022575A" w:rsidP="002A2101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872890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  <w:t>Правил паркування транспортних засобів;</w:t>
            </w:r>
          </w:p>
          <w:p w:rsidR="0022575A" w:rsidRPr="003D304C" w:rsidRDefault="0022575A" w:rsidP="002A2101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uk-UA" w:eastAsia="ru-RU"/>
              </w:rPr>
            </w:pPr>
            <w:r w:rsidRPr="00872890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  <w:t>Порядку тимчасового затримання інспекторами з паркування транспортних засобів та їх зберігання.</w:t>
            </w:r>
          </w:p>
        </w:tc>
      </w:tr>
    </w:tbl>
    <w:p w:rsidR="0022575A" w:rsidRDefault="0022575A" w:rsidP="0022575A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22575A" w:rsidRPr="00105DC2" w:rsidRDefault="0022575A" w:rsidP="0022575A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E46EE8" w:rsidRDefault="00E46EE8"/>
    <w:sectPr w:rsidR="00E46EE8" w:rsidSect="0057497D">
      <w:headerReference w:type="default" r:id="rId1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4E47" w:rsidRDefault="00334E47">
      <w:pPr>
        <w:spacing w:after="0" w:line="240" w:lineRule="auto"/>
      </w:pPr>
      <w:r>
        <w:separator/>
      </w:r>
    </w:p>
  </w:endnote>
  <w:endnote w:type="continuationSeparator" w:id="0">
    <w:p w:rsidR="00334E47" w:rsidRDefault="00334E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4E47" w:rsidRDefault="00334E47">
      <w:pPr>
        <w:spacing w:after="0" w:line="240" w:lineRule="auto"/>
      </w:pPr>
      <w:r>
        <w:separator/>
      </w:r>
    </w:p>
  </w:footnote>
  <w:footnote w:type="continuationSeparator" w:id="0">
    <w:p w:rsidR="00334E47" w:rsidRDefault="00334E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-1349250694"/>
      <w:docPartObj>
        <w:docPartGallery w:val="Page Numbers (Top of Page)"/>
        <w:docPartUnique/>
      </w:docPartObj>
    </w:sdtPr>
    <w:sdtEndPr/>
    <w:sdtContent>
      <w:p w:rsidR="0046390C" w:rsidRPr="00400497" w:rsidRDefault="0022575A" w:rsidP="00400497">
        <w:pPr>
          <w:pStyle w:val="a4"/>
          <w:jc w:val="center"/>
          <w:rPr>
            <w:rFonts w:ascii="Times New Roman" w:hAnsi="Times New Roman" w:cs="Times New Roman"/>
          </w:rPr>
        </w:pPr>
        <w:r w:rsidRPr="00400497">
          <w:rPr>
            <w:rFonts w:ascii="Times New Roman" w:hAnsi="Times New Roman" w:cs="Times New Roman"/>
          </w:rPr>
          <w:fldChar w:fldCharType="begin"/>
        </w:r>
        <w:r w:rsidRPr="00400497">
          <w:rPr>
            <w:rFonts w:ascii="Times New Roman" w:hAnsi="Times New Roman" w:cs="Times New Roman"/>
          </w:rPr>
          <w:instrText>PAGE   \* MERGEFORMAT</w:instrText>
        </w:r>
        <w:r w:rsidRPr="00400497">
          <w:rPr>
            <w:rFonts w:ascii="Times New Roman" w:hAnsi="Times New Roman" w:cs="Times New Roman"/>
          </w:rPr>
          <w:fldChar w:fldCharType="separate"/>
        </w:r>
        <w:r w:rsidR="00653FEA">
          <w:rPr>
            <w:rFonts w:ascii="Times New Roman" w:hAnsi="Times New Roman" w:cs="Times New Roman"/>
            <w:noProof/>
          </w:rPr>
          <w:t>5</w:t>
        </w:r>
        <w:r w:rsidRPr="00400497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4F4663"/>
    <w:multiLevelType w:val="hybridMultilevel"/>
    <w:tmpl w:val="80D25696"/>
    <w:lvl w:ilvl="0" w:tplc="6212DF06">
      <w:start w:val="1"/>
      <w:numFmt w:val="decimal"/>
      <w:lvlText w:val="%1)"/>
      <w:lvlJc w:val="left"/>
      <w:pPr>
        <w:ind w:left="457" w:hanging="360"/>
      </w:pPr>
      <w:rPr>
        <w:rFonts w:eastAsia="Calibri" w:hint="default"/>
      </w:rPr>
    </w:lvl>
    <w:lvl w:ilvl="1" w:tplc="04220019" w:tentative="1">
      <w:start w:val="1"/>
      <w:numFmt w:val="lowerLetter"/>
      <w:lvlText w:val="%2."/>
      <w:lvlJc w:val="left"/>
      <w:pPr>
        <w:ind w:left="1177" w:hanging="360"/>
      </w:pPr>
    </w:lvl>
    <w:lvl w:ilvl="2" w:tplc="0422001B" w:tentative="1">
      <w:start w:val="1"/>
      <w:numFmt w:val="lowerRoman"/>
      <w:lvlText w:val="%3."/>
      <w:lvlJc w:val="right"/>
      <w:pPr>
        <w:ind w:left="1897" w:hanging="180"/>
      </w:pPr>
    </w:lvl>
    <w:lvl w:ilvl="3" w:tplc="0422000F" w:tentative="1">
      <w:start w:val="1"/>
      <w:numFmt w:val="decimal"/>
      <w:lvlText w:val="%4."/>
      <w:lvlJc w:val="left"/>
      <w:pPr>
        <w:ind w:left="2617" w:hanging="360"/>
      </w:pPr>
    </w:lvl>
    <w:lvl w:ilvl="4" w:tplc="04220019" w:tentative="1">
      <w:start w:val="1"/>
      <w:numFmt w:val="lowerLetter"/>
      <w:lvlText w:val="%5."/>
      <w:lvlJc w:val="left"/>
      <w:pPr>
        <w:ind w:left="3337" w:hanging="360"/>
      </w:pPr>
    </w:lvl>
    <w:lvl w:ilvl="5" w:tplc="0422001B" w:tentative="1">
      <w:start w:val="1"/>
      <w:numFmt w:val="lowerRoman"/>
      <w:lvlText w:val="%6."/>
      <w:lvlJc w:val="right"/>
      <w:pPr>
        <w:ind w:left="4057" w:hanging="180"/>
      </w:pPr>
    </w:lvl>
    <w:lvl w:ilvl="6" w:tplc="0422000F" w:tentative="1">
      <w:start w:val="1"/>
      <w:numFmt w:val="decimal"/>
      <w:lvlText w:val="%7."/>
      <w:lvlJc w:val="left"/>
      <w:pPr>
        <w:ind w:left="4777" w:hanging="360"/>
      </w:pPr>
    </w:lvl>
    <w:lvl w:ilvl="7" w:tplc="04220019" w:tentative="1">
      <w:start w:val="1"/>
      <w:numFmt w:val="lowerLetter"/>
      <w:lvlText w:val="%8."/>
      <w:lvlJc w:val="left"/>
      <w:pPr>
        <w:ind w:left="5497" w:hanging="360"/>
      </w:pPr>
    </w:lvl>
    <w:lvl w:ilvl="8" w:tplc="0422001B" w:tentative="1">
      <w:start w:val="1"/>
      <w:numFmt w:val="lowerRoman"/>
      <w:lvlText w:val="%9."/>
      <w:lvlJc w:val="right"/>
      <w:pPr>
        <w:ind w:left="6217" w:hanging="180"/>
      </w:pPr>
    </w:lvl>
  </w:abstractNum>
  <w:abstractNum w:abstractNumId="1" w15:restartNumberingAfterBreak="0">
    <w:nsid w:val="116F7202"/>
    <w:multiLevelType w:val="multilevel"/>
    <w:tmpl w:val="F4F638DC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4BF"/>
    <w:rsid w:val="00121942"/>
    <w:rsid w:val="0022575A"/>
    <w:rsid w:val="00334E47"/>
    <w:rsid w:val="00653FEA"/>
    <w:rsid w:val="007F54BF"/>
    <w:rsid w:val="00A202C5"/>
    <w:rsid w:val="00E46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6C119D-45F8-450C-9E80-8F46B0A98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575A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575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2575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22575A"/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0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246-2016-%D0%BF" TargetMode="External"/><Relationship Id="rId13" Type="http://schemas.openxmlformats.org/officeDocument/2006/relationships/hyperlink" Target="https://zakon.rada.gov.ua/laws/show/254%D0%BA/96-%D0%B2%D1%80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246-2016-%D0%BF" TargetMode="External"/><Relationship Id="rId12" Type="http://schemas.openxmlformats.org/officeDocument/2006/relationships/hyperlink" Target="mailto:mega.kadry_dti@ukr.net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zakon.rada.gov.ua/laws/show/1682-18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zakon.rada.gov.ua/laws/show/1700-18" TargetMode="External"/><Relationship Id="rId10" Type="http://schemas.openxmlformats.org/officeDocument/2006/relationships/hyperlink" Target="https://zakon.rada.gov.ua/laws/show/1682-1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/laws/show/246-2016-%D0%BF" TargetMode="External"/><Relationship Id="rId14" Type="http://schemas.openxmlformats.org/officeDocument/2006/relationships/hyperlink" Target="https://zakon.rada.gov.ua/laws/show/889-19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5431</Words>
  <Characters>3097</Characters>
  <Application>Microsoft Office Word</Application>
  <DocSecurity>0</DocSecurity>
  <Lines>25</Lines>
  <Paragraphs>17</Paragraphs>
  <ScaleCrop>false</ScaleCrop>
  <Company/>
  <LinksUpToDate>false</LinksUpToDate>
  <CharactersWithSpaces>8511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Кіфоришина Тетяна Флорівна</dc:creator>
  <cp:keywords/>
  <dc:description/>
  <cp:lastModifiedBy>Кардаш Тетяна Віталіївна</cp:lastModifiedBy>
  <cp:revision>5</cp:revision>
  <dcterms:created xsi:type="dcterms:W3CDTF">2021-09-16T11:48:00Z</dcterms:created>
  <dcterms:modified xsi:type="dcterms:W3CDTF">2021-09-17T05:30:00Z</dcterms:modified>
</cp:coreProperties>
</file>