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EFF" w:rsidRPr="00E86EFF" w:rsidRDefault="00E86EFF" w:rsidP="00E86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E86EFF" w:rsidRPr="00E86EFF" w:rsidRDefault="00E86EFF" w:rsidP="00E86EF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86EFF" w:rsidRPr="00E86EFF" w:rsidRDefault="00E86EFF" w:rsidP="00E86EFF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86EF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УМОВИ </w:t>
      </w:r>
      <w:r w:rsidRPr="00E86E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E86EF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проведення конкурсу на зайняття вакантної посади </w:t>
      </w:r>
    </w:p>
    <w:p w:rsidR="00E86EFF" w:rsidRPr="00E86EFF" w:rsidRDefault="00E86EFF" w:rsidP="00E86EFF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6E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державної служби категорії «В» - головного інспектора з паркування відділу інспекції  з паркування </w:t>
      </w:r>
      <w:r w:rsidR="00D96E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Подільського</w:t>
      </w:r>
      <w:r w:rsidR="00301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</w:t>
      </w:r>
      <w:r w:rsidRPr="00E86E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управління (інспекції) з паркування Департаменту транспортної інфраструктури виконавчого органу Київської міської ради</w:t>
      </w:r>
    </w:p>
    <w:p w:rsidR="00E86EFF" w:rsidRPr="00E86EFF" w:rsidRDefault="00E86EFF" w:rsidP="00E86EFF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6E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(Київської міської державної адміністрації)</w:t>
      </w:r>
    </w:p>
    <w:p w:rsidR="00E86EFF" w:rsidRPr="00E86EFF" w:rsidRDefault="00E86EFF" w:rsidP="00E86EFF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031"/>
        <w:gridCol w:w="5763"/>
      </w:tblGrid>
      <w:tr w:rsidR="00E86EFF" w:rsidRPr="00E86EFF" w:rsidTr="00E86EFF"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EFF" w:rsidRPr="00E86EFF" w:rsidRDefault="00E86EFF" w:rsidP="00D23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1" w:name="n766"/>
            <w:bookmarkEnd w:id="1"/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</w:tc>
      </w:tr>
      <w:tr w:rsidR="00E86EFF" w:rsidRPr="00E86EFF" w:rsidTr="00E86EFF">
        <w:tc>
          <w:tcPr>
            <w:tcW w:w="3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EFF" w:rsidRPr="00E86EFF" w:rsidRDefault="00E86EFF" w:rsidP="00D23F94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Посадові обов’язки</w:t>
            </w:r>
          </w:p>
        </w:tc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EFF" w:rsidRPr="00E86EFF" w:rsidRDefault="00E86EFF" w:rsidP="00D23F9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86E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1. Опрацювання листів, звернень, заяв та службової кореспонденції, що надійшли до управління, підготовка в межах компетенції та обов’язків, визначених нормативними документами, що регулюють взаємовідносини управління та підприємств транспортного комплексу та посадовою інструкцію, відповіді.</w:t>
            </w:r>
            <w:r w:rsidRPr="00E86E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2. Розгляд справ про адміністративні правопорушення передбачені частинами першою, третьою і шостою статті 122, частинами першою, другою та восьмою статті 1521 КУпАП, а також проведення тимчасового затримання транспортних засобів у випадках, визначених ст. 265 4 КУпАП.</w:t>
            </w:r>
            <w:r w:rsidRPr="00E86E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3. Складання протоколу про адміністративні правопорушення, винесення постанови про накладання адміністративних стягнень.</w:t>
            </w:r>
            <w:r w:rsidRPr="00E86E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4. Розміщення на лобовому склі транспортного засобу повідомлення про притягнення до адміністративної відповідальності. Забезпечення виклику евакуатора на локацію шляхом зв’язку з диспетчером обслуговуючої фірми.</w:t>
            </w:r>
            <w:r w:rsidRPr="00E86E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5. Накладання адміністративних стягнень за порушення правил зупинки, стоянки, паркування транспортних засобів, зафіксованих у режимі фотозйомки (відеозапису). Складання акту огляду та тимчасового затримання транспортного засобу.</w:t>
            </w:r>
            <w:r w:rsidRPr="00E86E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 xml:space="preserve">6. Підписання протоколу про адміністративні правопорушення, постанови про </w:t>
            </w:r>
            <w:r w:rsidRPr="00E86E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адміністративні стягнення, акту огляду та тимчасового затримання транспортного засобу та інших документів пов’язаних з розглядом справ про адміністративні правопорушення, а також приймання рішення про внесення змін до постанови.</w:t>
            </w:r>
            <w:r w:rsidRPr="00E86E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 xml:space="preserve">7. Робота в системі електронного документообігу (АСКОД). </w:t>
            </w:r>
          </w:p>
          <w:p w:rsidR="00E86EFF" w:rsidRPr="00E86EFF" w:rsidRDefault="00E86EFF" w:rsidP="00D23F9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9F9F9"/>
                <w:lang w:val="uk-UA"/>
              </w:rPr>
            </w:pPr>
            <w:r w:rsidRPr="00E86E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8. Внесення інформації про порушення правил зупинки, стоянки, паркування транспортних засобів зафіксованих у режимі фотозйомки (відеозапису) та винесення постанови про накладання адміністративного стягнення до Реєстру адміністративних правопорушень у сфері безпеки дорожнього руху.</w:t>
            </w:r>
            <w:r w:rsidRPr="00E86E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9. Прийняття участі у судових засіданнях в яких виступає стороною, підписання процесуальних документів, завіряння копій документів</w:t>
            </w:r>
            <w:r w:rsidRPr="00E86E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10. Виконання обов’язків, передбачених КУпАП, Законом України «Про державну службу» та завдань, що випливають з положень про Департамент, Управління, Відділ та посадової інструкції.</w:t>
            </w:r>
          </w:p>
        </w:tc>
      </w:tr>
      <w:tr w:rsidR="00E86EFF" w:rsidRPr="00B95B11" w:rsidTr="00E86EFF">
        <w:tc>
          <w:tcPr>
            <w:tcW w:w="3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EFF" w:rsidRPr="00E86EFF" w:rsidRDefault="00E86EFF" w:rsidP="00D23F94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EFF" w:rsidRPr="00E86EFF" w:rsidRDefault="00E86EFF" w:rsidP="00D23F9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1)посадовий оклад 5500,00 гривень; </w:t>
            </w:r>
            <w:r w:rsidRPr="00E86EF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br/>
            </w:r>
            <w:r w:rsidRPr="00E86E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2) надбавки, доплати, премії та компенсації – відповідно до статті 52 Закону України «Про державну службу»</w:t>
            </w:r>
            <w:r w:rsidRPr="00E86E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E86E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та постанови Кабінету Міністрів України від 18.01.2017 № 15 «Питання оплати праці працівників державних органів»</w:t>
            </w:r>
          </w:p>
        </w:tc>
      </w:tr>
      <w:tr w:rsidR="00E86EFF" w:rsidRPr="00E86EFF" w:rsidTr="00E86EFF">
        <w:tc>
          <w:tcPr>
            <w:tcW w:w="3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EFF" w:rsidRPr="00E86EFF" w:rsidRDefault="00E86EFF" w:rsidP="00D23F94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EFF" w:rsidRPr="00E86EFF" w:rsidRDefault="00E86EFF" w:rsidP="00D23F94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Безстроково;</w:t>
            </w:r>
          </w:p>
          <w:p w:rsidR="00E86EFF" w:rsidRPr="00E86EFF" w:rsidRDefault="00E86EFF" w:rsidP="00D23F94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86EFF" w:rsidRPr="00E86EFF" w:rsidRDefault="00E86EFF" w:rsidP="00D23F9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E86EFF" w:rsidRPr="00E86EFF" w:rsidTr="00E86EFF">
        <w:tc>
          <w:tcPr>
            <w:tcW w:w="3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EFF" w:rsidRPr="00E86EFF" w:rsidRDefault="00E86EFF" w:rsidP="00D23F94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EFF" w:rsidRPr="00E86EFF" w:rsidRDefault="00E86EFF" w:rsidP="00D23F9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1) заяву про участь у конкурсі із зазначенням </w:t>
            </w:r>
            <w:r w:rsidRPr="00E8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основних мотивів щодо зайняття посади за формою згідно з </w:t>
            </w:r>
            <w:hyperlink r:id="rId6" w:anchor="n199" w:history="1">
              <w:r w:rsidRPr="00E86EF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val="uk-UA"/>
                </w:rPr>
                <w:t>додатком 2</w:t>
              </w:r>
            </w:hyperlink>
            <w:r w:rsidRPr="00E8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E86EFF" w:rsidRPr="00E86EFF" w:rsidRDefault="00E86EFF" w:rsidP="00D23F9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8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2) резюме за формою згідно з </w:t>
            </w:r>
            <w:hyperlink r:id="rId7" w:anchor="n1039" w:history="1">
              <w:r w:rsidRPr="00E86EF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val="uk-UA"/>
                </w:rPr>
                <w:t>додатком 2</w:t>
              </w:r>
            </w:hyperlink>
            <w:hyperlink r:id="rId8" w:anchor="n1039" w:history="1">
              <w:r w:rsidRPr="00E86EF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  <w:u w:val="single"/>
                  <w:vertAlign w:val="superscript"/>
                  <w:lang w:val="uk-UA"/>
                </w:rPr>
                <w:t>-1</w:t>
              </w:r>
            </w:hyperlink>
            <w:r w:rsidRPr="00E8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, в якому обов’язково зазначається така інформація:</w:t>
            </w:r>
          </w:p>
          <w:p w:rsidR="00E86EFF" w:rsidRPr="00E86EFF" w:rsidRDefault="00E86EFF" w:rsidP="00D23F9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8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прізвище, ім’я, по батькові кандидата;</w:t>
            </w:r>
          </w:p>
          <w:p w:rsidR="00E86EFF" w:rsidRPr="00E86EFF" w:rsidRDefault="00E86EFF" w:rsidP="00D23F9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8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реквізити документа, що посвідчує особу та підтверджує громадянство України;</w:t>
            </w:r>
          </w:p>
          <w:p w:rsidR="00E86EFF" w:rsidRPr="00E86EFF" w:rsidRDefault="00E86EFF" w:rsidP="00D23F9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8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підтвердження наявності відповідного ступеня вищої освіти;</w:t>
            </w:r>
          </w:p>
          <w:p w:rsidR="00E86EFF" w:rsidRPr="00E86EFF" w:rsidRDefault="00E86EFF" w:rsidP="00D23F9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8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підтвердження рівня вільного володіння державною мовою;</w:t>
            </w:r>
          </w:p>
          <w:p w:rsidR="00E86EFF" w:rsidRPr="00E86EFF" w:rsidRDefault="00E86EFF" w:rsidP="00D23F9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8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E86EFF" w:rsidRDefault="00E86EFF" w:rsidP="00D23F9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8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3) заяву, в якій повідомляє, що до неї не застосовуються заборони, визначені частиною </w:t>
            </w:r>
            <w:hyperlink r:id="rId9" w:anchor="n13" w:tgtFrame="_blank" w:history="1">
              <w:r w:rsidRPr="00E86EF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val="uk-UA"/>
                </w:rPr>
                <w:t>третьою</w:t>
              </w:r>
            </w:hyperlink>
            <w:r w:rsidRPr="00E8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або </w:t>
            </w:r>
            <w:hyperlink r:id="rId10" w:anchor="n14" w:tgtFrame="_blank" w:history="1">
              <w:r w:rsidRPr="00E86EF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val="uk-UA"/>
                </w:rPr>
                <w:t>четвертою</w:t>
              </w:r>
            </w:hyperlink>
            <w:r w:rsidRPr="00E8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23F94" w:rsidRPr="00D23F94" w:rsidRDefault="00D23F94" w:rsidP="00D23F9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  <w:p w:rsidR="00E86EFF" w:rsidRDefault="00E86EFF" w:rsidP="00D23F9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3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Особа, яка виявила бажання взяти участь у конкурсі, може подати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D23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D23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, репутації (характеристики, рекомендації, наукові публікації тощо)</w:t>
            </w:r>
            <w:r w:rsidR="00D23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D23F94" w:rsidRPr="00D23F94" w:rsidRDefault="00D23F94" w:rsidP="00D23F9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  <w:p w:rsidR="00E86EFF" w:rsidRPr="00E86EFF" w:rsidRDefault="00E86EFF" w:rsidP="00D23F9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Подача додатків до заяви не є обов’язковою.</w:t>
            </w:r>
          </w:p>
          <w:p w:rsidR="00E86EFF" w:rsidRPr="00E86EFF" w:rsidRDefault="00E86EFF" w:rsidP="00E96C13">
            <w:pPr>
              <w:shd w:val="clear" w:color="auto" w:fill="FFFFFF"/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Документи приймаються до 1</w:t>
            </w:r>
            <w:r w:rsidR="00E96C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:00 2</w:t>
            </w:r>
            <w:r w:rsidR="00E96C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квітня 2021 року через Єдиний портал вакансій державної служби НАДС (career.gov.ua)</w:t>
            </w:r>
            <w:bookmarkStart w:id="2" w:name="n1507"/>
            <w:bookmarkEnd w:id="2"/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86EFF" w:rsidRPr="00E86EFF" w:rsidTr="00E86EFF">
        <w:tc>
          <w:tcPr>
            <w:tcW w:w="3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EFF" w:rsidRPr="00E86EFF" w:rsidRDefault="00E86EFF" w:rsidP="00D23F94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EFF" w:rsidRPr="00E86EFF" w:rsidRDefault="00E86EFF" w:rsidP="00D23F9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E86EFF" w:rsidRPr="00E86EFF" w:rsidTr="00E86EFF">
        <w:tc>
          <w:tcPr>
            <w:tcW w:w="3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EFF" w:rsidRPr="00E86EFF" w:rsidRDefault="00E86EFF" w:rsidP="00D23F94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:rsidR="00E86EFF" w:rsidRPr="00E86EFF" w:rsidRDefault="00E86EFF" w:rsidP="00D23F94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86EFF" w:rsidRPr="00E86EFF" w:rsidRDefault="00E86EFF" w:rsidP="00D23F94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тестування.</w:t>
            </w:r>
          </w:p>
          <w:p w:rsidR="00E86EFF" w:rsidRPr="00E86EFF" w:rsidRDefault="00E86EFF" w:rsidP="00D23F94">
            <w:pPr>
              <w:spacing w:after="0" w:line="240" w:lineRule="auto"/>
              <w:ind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86EFF" w:rsidRPr="00E86EFF" w:rsidRDefault="00E86EFF" w:rsidP="00D23F94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86EFF" w:rsidRPr="00E86EFF" w:rsidRDefault="00E86EFF" w:rsidP="00D23F94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Місце або спосіб проведення співбесіди (із </w:t>
            </w: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зазначенням електронної платформи для комунікації дистанційно)</w:t>
            </w:r>
          </w:p>
          <w:p w:rsidR="00E86EFF" w:rsidRPr="00E86EFF" w:rsidRDefault="00E86EFF" w:rsidP="00D23F94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86EFF" w:rsidRPr="00E86EFF" w:rsidRDefault="00E86EFF" w:rsidP="00D23F94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EFF" w:rsidRPr="00E86EFF" w:rsidRDefault="00E86EFF" w:rsidP="00D23F9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</w:t>
            </w:r>
            <w:r w:rsidR="00E96C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квітня 2021 року 10 год. 00 хв.</w:t>
            </w:r>
          </w:p>
          <w:p w:rsidR="00E86EFF" w:rsidRPr="00E86EFF" w:rsidRDefault="00E86EFF" w:rsidP="00D23F9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86EFF" w:rsidRPr="00E86EFF" w:rsidRDefault="00E86EFF" w:rsidP="00D23F9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E86EFF" w:rsidRPr="00E86EFF" w:rsidRDefault="00E86EFF" w:rsidP="00D23F9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E86EFF" w:rsidRPr="00E86EFF" w:rsidRDefault="00E86EFF" w:rsidP="00D23F9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тестування за фізичної присутності кандидатів)</w:t>
            </w:r>
          </w:p>
          <w:p w:rsidR="00E86EFF" w:rsidRPr="00E86EFF" w:rsidRDefault="00E86EFF" w:rsidP="00D23F9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E86EFF" w:rsidRPr="00E86EFF" w:rsidRDefault="00E86EFF" w:rsidP="00D23F9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м. Київ, вул. Леонтовича, 6</w:t>
            </w: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співбесіди за фізичної присутності кандидатів)</w:t>
            </w:r>
          </w:p>
          <w:p w:rsidR="00E86EFF" w:rsidRPr="00E86EFF" w:rsidRDefault="00E86EFF" w:rsidP="00D23F9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E86EFF" w:rsidRPr="00E86EFF" w:rsidRDefault="00E86EFF" w:rsidP="00D23F9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E86EFF" w:rsidRPr="00E86EFF" w:rsidRDefault="00E86EFF" w:rsidP="00D23F9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E86EFF" w:rsidRPr="00E86EFF" w:rsidRDefault="00E86EFF" w:rsidP="00D23F9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співбесіди за фізичної присутності кандидатів)</w:t>
            </w:r>
          </w:p>
          <w:p w:rsidR="00E86EFF" w:rsidRPr="00E86EFF" w:rsidRDefault="00E86EFF" w:rsidP="00D23F9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86EFF" w:rsidRPr="00E86EFF" w:rsidRDefault="00E86EFF" w:rsidP="00D23F9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86EFF" w:rsidRPr="00E86EFF" w:rsidRDefault="00E86EFF" w:rsidP="00D23F9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86EFF" w:rsidRPr="00E86EFF" w:rsidRDefault="00E86EFF" w:rsidP="00D23F9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86EFF" w:rsidRPr="00E86EFF" w:rsidRDefault="00E86EFF" w:rsidP="00D23F9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86EFF" w:rsidRPr="00E86EFF" w:rsidRDefault="00E86EFF" w:rsidP="00D23F9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86EFF" w:rsidRPr="00E86EFF" w:rsidRDefault="00E86EFF" w:rsidP="00D23F9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86EFF" w:rsidRPr="00E86EFF" w:rsidRDefault="00E86EFF" w:rsidP="00D23F9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дату і час проведення кожного етапу конкурсу учасники конкурсу будуть повідомлені додатково</w:t>
            </w:r>
          </w:p>
        </w:tc>
      </w:tr>
      <w:tr w:rsidR="00E86EFF" w:rsidRPr="00E86EFF" w:rsidTr="00E86EFF">
        <w:tc>
          <w:tcPr>
            <w:tcW w:w="3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EFF" w:rsidRPr="00E86EFF" w:rsidRDefault="00E86EFF" w:rsidP="00D23F94">
            <w:pPr>
              <w:spacing w:after="0" w:line="240" w:lineRule="auto"/>
              <w:ind w:left="139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EFF" w:rsidRPr="00E86EFF" w:rsidRDefault="00E86EFF" w:rsidP="00D23F9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Кіфоришина</w:t>
            </w:r>
            <w:proofErr w:type="spellEnd"/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Флорівна</w:t>
            </w:r>
          </w:p>
          <w:p w:rsidR="00E86EFF" w:rsidRPr="00E86EFF" w:rsidRDefault="00E86EFF" w:rsidP="00D23F9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(044) 366-63-08</w:t>
            </w:r>
          </w:p>
          <w:p w:rsidR="00E86EFF" w:rsidRPr="00E86EFF" w:rsidRDefault="00B95B11" w:rsidP="00D23F9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hyperlink r:id="rId11" w:history="1">
              <w:r w:rsidR="00E86EFF" w:rsidRPr="00E86EFF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mega.kadry_dti@ukr.net</w:t>
              </w:r>
            </w:hyperlink>
          </w:p>
        </w:tc>
      </w:tr>
      <w:tr w:rsidR="00E86EFF" w:rsidRPr="00E86EFF" w:rsidTr="00E86EFF"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EFF" w:rsidRPr="00E86EFF" w:rsidRDefault="00E86EFF" w:rsidP="00D23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E86EFF" w:rsidRPr="00E86EFF" w:rsidTr="00E86EFF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EFF" w:rsidRPr="00E86EFF" w:rsidRDefault="00E86EFF" w:rsidP="00D23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EFF" w:rsidRPr="00E86EFF" w:rsidRDefault="00E86EFF" w:rsidP="00D23F94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EFF" w:rsidRPr="00E86EFF" w:rsidRDefault="00E86EFF" w:rsidP="00D23F9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вища освіта за освітнім ступенем не нижче бакалавра, молодшого бакалавра </w:t>
            </w:r>
          </w:p>
        </w:tc>
      </w:tr>
      <w:tr w:rsidR="00E86EFF" w:rsidRPr="00E86EFF" w:rsidTr="00E86EFF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EFF" w:rsidRPr="00E86EFF" w:rsidRDefault="00E86EFF" w:rsidP="00D23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EFF" w:rsidRPr="00E86EFF" w:rsidRDefault="00E86EFF" w:rsidP="00D23F94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EFF" w:rsidRPr="00E86EFF" w:rsidRDefault="00E86EFF" w:rsidP="00D23F9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потребує</w:t>
            </w:r>
          </w:p>
        </w:tc>
      </w:tr>
      <w:tr w:rsidR="00E86EFF" w:rsidRPr="00E86EFF" w:rsidTr="00E86EFF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EFF" w:rsidRPr="00E86EFF" w:rsidRDefault="00E86EFF" w:rsidP="00D23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EFF" w:rsidRPr="00E86EFF" w:rsidRDefault="00E86EFF" w:rsidP="00D23F94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EFF" w:rsidRPr="00E86EFF" w:rsidRDefault="00E86EFF" w:rsidP="00D23F9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вільне володіння державною мовою</w:t>
            </w:r>
          </w:p>
        </w:tc>
      </w:tr>
      <w:tr w:rsidR="00E86EFF" w:rsidRPr="00E86EFF" w:rsidTr="00E86EFF"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EFF" w:rsidRPr="00E86EFF" w:rsidRDefault="00E86EFF" w:rsidP="00D23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E86EFF" w:rsidRPr="00E86EFF" w:rsidTr="00E86EFF">
        <w:tc>
          <w:tcPr>
            <w:tcW w:w="3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EFF" w:rsidRPr="00E86EFF" w:rsidRDefault="00E86EFF" w:rsidP="00D23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</w:tc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EFF" w:rsidRPr="00E86EFF" w:rsidRDefault="00E86EFF" w:rsidP="00D23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E86EFF" w:rsidRPr="00B95B11" w:rsidTr="00E86EFF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EFF" w:rsidRPr="00E86EFF" w:rsidRDefault="00E86EFF" w:rsidP="00D23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EFF" w:rsidRPr="00E86EFF" w:rsidRDefault="00E86EFF" w:rsidP="00D23F94">
            <w:pPr>
              <w:spacing w:after="0" w:line="240" w:lineRule="auto"/>
              <w:ind w:firstLine="1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Цифрова грамотність</w:t>
            </w:r>
          </w:p>
        </w:tc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EFF" w:rsidRPr="00E86EFF" w:rsidRDefault="00E86EFF" w:rsidP="00D23F94">
            <w:pPr>
              <w:numPr>
                <w:ilvl w:val="0"/>
                <w:numId w:val="2"/>
              </w:numPr>
              <w:tabs>
                <w:tab w:val="left" w:pos="239"/>
              </w:tabs>
              <w:spacing w:after="0" w:line="240" w:lineRule="auto"/>
              <w:ind w:left="97" w:right="272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:rsidR="00E86EFF" w:rsidRPr="00E86EFF" w:rsidRDefault="00E86EFF" w:rsidP="00D23F94">
            <w:pPr>
              <w:numPr>
                <w:ilvl w:val="0"/>
                <w:numId w:val="2"/>
              </w:numPr>
              <w:tabs>
                <w:tab w:val="left" w:pos="239"/>
              </w:tabs>
              <w:spacing w:after="0" w:line="240" w:lineRule="auto"/>
              <w:ind w:left="97" w:right="272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вміння використовувати сервіси інтернету для ефективного пошуку  потрібної інформації; вміння перевіряти надійність джерел і достовірність  даних та інформації у цифровому середовищі.</w:t>
            </w:r>
          </w:p>
        </w:tc>
      </w:tr>
      <w:tr w:rsidR="00E86EFF" w:rsidRPr="00B95B11" w:rsidTr="00E86EFF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EFF" w:rsidRPr="00E86EFF" w:rsidRDefault="00E86EFF" w:rsidP="00D23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EFF" w:rsidRPr="00E86EFF" w:rsidRDefault="00E86EFF" w:rsidP="00D23F94">
            <w:pPr>
              <w:spacing w:after="0" w:line="240" w:lineRule="auto"/>
              <w:ind w:firstLine="1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Відповідальність</w:t>
            </w:r>
          </w:p>
        </w:tc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EFF" w:rsidRPr="00E86EFF" w:rsidRDefault="00E86EFF" w:rsidP="00D23F94">
            <w:pPr>
              <w:numPr>
                <w:ilvl w:val="0"/>
                <w:numId w:val="2"/>
              </w:numPr>
              <w:tabs>
                <w:tab w:val="left" w:pos="239"/>
              </w:tabs>
              <w:spacing w:after="0" w:line="240" w:lineRule="auto"/>
              <w:ind w:left="97" w:right="272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                                                                                                             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                                                     - здатність брати на себе зобов’язання, чітко їх дотримуватись і виконувати.</w:t>
            </w:r>
          </w:p>
        </w:tc>
      </w:tr>
      <w:tr w:rsidR="00E86EFF" w:rsidRPr="00E86EFF" w:rsidTr="00E86EFF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EFF" w:rsidRPr="00E86EFF" w:rsidRDefault="00E86EFF" w:rsidP="00D23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EFF" w:rsidRPr="00E86EFF" w:rsidRDefault="00E86EFF" w:rsidP="00D23F94">
            <w:pPr>
              <w:spacing w:after="0" w:line="240" w:lineRule="auto"/>
              <w:ind w:firstLine="1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Стресостійкість</w:t>
            </w:r>
            <w:proofErr w:type="spellEnd"/>
          </w:p>
        </w:tc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EFF" w:rsidRPr="00E86EFF" w:rsidRDefault="00E86EFF" w:rsidP="00D23F94">
            <w:pPr>
              <w:widowControl w:val="0"/>
              <w:numPr>
                <w:ilvl w:val="0"/>
                <w:numId w:val="2"/>
              </w:numPr>
              <w:tabs>
                <w:tab w:val="left" w:pos="271"/>
              </w:tabs>
              <w:spacing w:after="0" w:line="240" w:lineRule="auto"/>
              <w:ind w:left="97" w:right="272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Уміння розуміти та управляти своїми емоціями;</w:t>
            </w:r>
          </w:p>
          <w:p w:rsidR="00E86EFF" w:rsidRPr="00E86EFF" w:rsidRDefault="00E86EFF" w:rsidP="00D23F94">
            <w:pPr>
              <w:widowControl w:val="0"/>
              <w:numPr>
                <w:ilvl w:val="0"/>
                <w:numId w:val="2"/>
              </w:numPr>
              <w:tabs>
                <w:tab w:val="left" w:pos="271"/>
              </w:tabs>
              <w:spacing w:after="0" w:line="240" w:lineRule="auto"/>
              <w:ind w:left="97" w:right="272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до самоконтролю;</w:t>
            </w:r>
          </w:p>
          <w:p w:rsidR="00E86EFF" w:rsidRPr="00E86EFF" w:rsidRDefault="00E86EFF" w:rsidP="00D23F94">
            <w:pPr>
              <w:widowControl w:val="0"/>
              <w:numPr>
                <w:ilvl w:val="0"/>
                <w:numId w:val="2"/>
              </w:numPr>
              <w:tabs>
                <w:tab w:val="left" w:pos="271"/>
                <w:tab w:val="left" w:pos="384"/>
              </w:tabs>
              <w:spacing w:after="0" w:line="240" w:lineRule="auto"/>
              <w:ind w:left="97" w:right="272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до конструктивного ставлення до зворотного зв’язку, зокрема критики;</w:t>
            </w:r>
          </w:p>
          <w:p w:rsidR="00E86EFF" w:rsidRPr="00E86EFF" w:rsidRDefault="00E86EFF" w:rsidP="00D23F94">
            <w:pPr>
              <w:widowControl w:val="0"/>
              <w:numPr>
                <w:ilvl w:val="0"/>
                <w:numId w:val="2"/>
              </w:numPr>
              <w:tabs>
                <w:tab w:val="left" w:pos="271"/>
                <w:tab w:val="left" w:pos="572"/>
              </w:tabs>
              <w:spacing w:after="0" w:line="240" w:lineRule="auto"/>
              <w:ind w:left="97" w:right="272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оптимізм.</w:t>
            </w:r>
          </w:p>
        </w:tc>
      </w:tr>
      <w:tr w:rsidR="00E86EFF" w:rsidRPr="00E86EFF" w:rsidTr="00E86EFF"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EFF" w:rsidRPr="00E86EFF" w:rsidRDefault="00E86EFF" w:rsidP="00D23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E86EFF" w:rsidRPr="00E86EFF" w:rsidTr="00E86EFF">
        <w:tc>
          <w:tcPr>
            <w:tcW w:w="3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EFF" w:rsidRPr="00E86EFF" w:rsidRDefault="00E86EFF" w:rsidP="00D23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</w:tc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EFF" w:rsidRPr="00E86EFF" w:rsidRDefault="00E86EFF" w:rsidP="00D23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E86EFF" w:rsidRPr="00E86EFF" w:rsidTr="00E86EFF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EFF" w:rsidRPr="00E86EFF" w:rsidRDefault="00E86EFF" w:rsidP="00D23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EFF" w:rsidRPr="00E86EFF" w:rsidRDefault="00E86EFF" w:rsidP="00D23F94">
            <w:pPr>
              <w:spacing w:after="0" w:line="240" w:lineRule="auto"/>
              <w:ind w:left="151" w:right="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EFF" w:rsidRPr="00E86EFF" w:rsidRDefault="00E86EFF" w:rsidP="00D23F94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Знання:</w:t>
            </w: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2" w:tgtFrame="_blank" w:history="1">
              <w:r w:rsidRPr="00E86EFF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Конституції України</w:t>
              </w:r>
            </w:hyperlink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3" w:tgtFrame="_blank" w:history="1">
              <w:r w:rsidRPr="00E86EFF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Закону України</w:t>
              </w:r>
            </w:hyperlink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«Про державну службу»;</w:t>
            </w: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4" w:tgtFrame="_blank" w:history="1">
              <w:r w:rsidRPr="00E86EFF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Закону України</w:t>
              </w:r>
            </w:hyperlink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«Про запобігання корупції» та іншого законодавства.</w:t>
            </w:r>
          </w:p>
        </w:tc>
      </w:tr>
      <w:tr w:rsidR="00E86EFF" w:rsidRPr="00E86EFF" w:rsidTr="00E86EFF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EFF" w:rsidRPr="00E86EFF" w:rsidRDefault="00E86EFF" w:rsidP="00D23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EFF" w:rsidRPr="00E86EFF" w:rsidRDefault="00E86EFF" w:rsidP="00D23F94">
            <w:pPr>
              <w:spacing w:after="0" w:line="240" w:lineRule="auto"/>
              <w:ind w:left="151" w:right="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 у сфері</w:t>
            </w:r>
          </w:p>
        </w:tc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EFF" w:rsidRPr="00E86EFF" w:rsidRDefault="00E86EFF" w:rsidP="00D23F9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86E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Знання:</w:t>
            </w:r>
            <w:r w:rsidRPr="00E86EF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br/>
            </w:r>
            <w:r w:rsidRPr="00E86E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Закону України «Про місцеві державні адміністрації»;</w:t>
            </w:r>
            <w:r w:rsidRPr="00E86EF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br/>
            </w:r>
            <w:r w:rsidRPr="00E86E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Закону України «Про звернення громадян»;</w:t>
            </w:r>
          </w:p>
          <w:p w:rsidR="00E86EFF" w:rsidRPr="00E86EFF" w:rsidRDefault="00E86EFF" w:rsidP="00D23F9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86EF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Закону України «Про дорожній рух»;</w:t>
            </w:r>
            <w:r w:rsidRPr="00E86EF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br/>
            </w:r>
            <w:r w:rsidRPr="00E86E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Кодексу України про адміністративні правопорушення;</w:t>
            </w:r>
            <w:r w:rsidRPr="00E86EF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br/>
            </w:r>
            <w:r w:rsidRPr="00E86E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Правил дорожнього руху;</w:t>
            </w:r>
          </w:p>
          <w:p w:rsidR="00E86EFF" w:rsidRPr="00E86EFF" w:rsidRDefault="00E86EFF" w:rsidP="00D23F9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86EF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Правил паркування транспортних засобів;</w:t>
            </w:r>
          </w:p>
          <w:p w:rsidR="00E86EFF" w:rsidRPr="00E86EFF" w:rsidRDefault="00E86EFF" w:rsidP="00D23F9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E86EF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Порядку тимчасового затримання інспекторами з паркування транспортних засобів та їх зберігання</w:t>
            </w:r>
          </w:p>
        </w:tc>
      </w:tr>
    </w:tbl>
    <w:p w:rsidR="00E4359C" w:rsidRPr="00E4359C" w:rsidRDefault="00E4359C" w:rsidP="00E4359C">
      <w:pPr>
        <w:rPr>
          <w:lang w:val="uk-UA"/>
        </w:rPr>
      </w:pPr>
    </w:p>
    <w:p w:rsidR="00E4359C" w:rsidRDefault="00E4359C" w:rsidP="00E4359C">
      <w:pPr>
        <w:rPr>
          <w:lang w:val="uk-UA"/>
        </w:rPr>
      </w:pPr>
    </w:p>
    <w:sectPr w:rsidR="00E4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55"/>
    <w:rsid w:val="00033ECD"/>
    <w:rsid w:val="00074855"/>
    <w:rsid w:val="00083396"/>
    <w:rsid w:val="001E6925"/>
    <w:rsid w:val="002B6D79"/>
    <w:rsid w:val="002C1479"/>
    <w:rsid w:val="002D7C77"/>
    <w:rsid w:val="002F647F"/>
    <w:rsid w:val="00301D35"/>
    <w:rsid w:val="00382783"/>
    <w:rsid w:val="004E25F7"/>
    <w:rsid w:val="0066524E"/>
    <w:rsid w:val="006C507E"/>
    <w:rsid w:val="00712173"/>
    <w:rsid w:val="00742638"/>
    <w:rsid w:val="007428AA"/>
    <w:rsid w:val="007C611E"/>
    <w:rsid w:val="00812DAF"/>
    <w:rsid w:val="008171D9"/>
    <w:rsid w:val="00894EE7"/>
    <w:rsid w:val="008C140C"/>
    <w:rsid w:val="00902DDF"/>
    <w:rsid w:val="009311C9"/>
    <w:rsid w:val="009824F2"/>
    <w:rsid w:val="00993014"/>
    <w:rsid w:val="009C1584"/>
    <w:rsid w:val="009D1213"/>
    <w:rsid w:val="00A25BCA"/>
    <w:rsid w:val="00A96562"/>
    <w:rsid w:val="00B15483"/>
    <w:rsid w:val="00B15D37"/>
    <w:rsid w:val="00B95B11"/>
    <w:rsid w:val="00BD30B1"/>
    <w:rsid w:val="00BE6BCA"/>
    <w:rsid w:val="00C415C6"/>
    <w:rsid w:val="00C905C0"/>
    <w:rsid w:val="00C96734"/>
    <w:rsid w:val="00CB0CDE"/>
    <w:rsid w:val="00CD39CD"/>
    <w:rsid w:val="00D0377C"/>
    <w:rsid w:val="00D23F94"/>
    <w:rsid w:val="00D332C8"/>
    <w:rsid w:val="00D336AF"/>
    <w:rsid w:val="00D854B4"/>
    <w:rsid w:val="00D96E9C"/>
    <w:rsid w:val="00E374AF"/>
    <w:rsid w:val="00E4359C"/>
    <w:rsid w:val="00E86EFF"/>
    <w:rsid w:val="00E96C13"/>
    <w:rsid w:val="00EB41D3"/>
    <w:rsid w:val="00ED29BA"/>
    <w:rsid w:val="00F850F3"/>
    <w:rsid w:val="00FA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9C6DA-0760-4D76-9262-8B8A8D23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C611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507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C507E"/>
    <w:rPr>
      <w:color w:val="0000FF"/>
      <w:u w:val="single"/>
    </w:rPr>
  </w:style>
  <w:style w:type="paragraph" w:customStyle="1" w:styleId="rvps2">
    <w:name w:val="rvps2"/>
    <w:basedOn w:val="a"/>
    <w:rsid w:val="0066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basedOn w:val="a0"/>
    <w:rsid w:val="00665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1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yperlink" Target="https://zakon.rada.gov.ua/laws/show/889-19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hyperlink" Target="https://zakon.rada.gov.ua/laws/show/254%D0%BA/96-%D0%B2%D1%8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hyperlink" Target="mailto:mega.kadry_dti@ukr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682-18" TargetMode="External"/><Relationship Id="rId14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E55DA-59BF-4DB9-B067-BC18963F2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5245</Words>
  <Characters>2990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Василівна Лементар</dc:creator>
  <cp:keywords/>
  <dc:description/>
  <cp:lastModifiedBy>Кардаш Тетяна Віталіївна</cp:lastModifiedBy>
  <cp:revision>15</cp:revision>
  <cp:lastPrinted>2021-03-12T12:17:00Z</cp:lastPrinted>
  <dcterms:created xsi:type="dcterms:W3CDTF">2021-03-17T09:04:00Z</dcterms:created>
  <dcterms:modified xsi:type="dcterms:W3CDTF">2021-04-16T10:30:00Z</dcterms:modified>
</cp:coreProperties>
</file>