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35" w:rsidRDefault="00954E35" w:rsidP="00954E35">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954E35" w:rsidRDefault="00954E35" w:rsidP="00954E35">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954E35" w:rsidRDefault="00954E35" w:rsidP="00954E35">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954E35" w:rsidRDefault="00954E35" w:rsidP="00954E35">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954E35" w:rsidRDefault="00954E35" w:rsidP="00954E35">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954E35" w:rsidRDefault="00954E35" w:rsidP="00954E35">
      <w:pPr>
        <w:spacing w:after="0" w:line="240" w:lineRule="auto"/>
        <w:ind w:left="4678"/>
        <w:rPr>
          <w:rFonts w:ascii="Times New Roman" w:hAnsi="Times New Roman" w:cs="Times New Roman"/>
          <w:color w:val="000000"/>
          <w:sz w:val="12"/>
          <w:szCs w:val="12"/>
        </w:rPr>
      </w:pPr>
    </w:p>
    <w:p w:rsidR="00954E35" w:rsidRDefault="00954E35" w:rsidP="00954E35">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___</w:t>
      </w:r>
      <w:r>
        <w:rPr>
          <w:rFonts w:ascii="Times New Roman" w:hAnsi="Times New Roman" w:cs="Times New Roman"/>
          <w:color w:val="000000"/>
          <w:sz w:val="28"/>
          <w:szCs w:val="28"/>
        </w:rPr>
        <w:t>____________</w:t>
      </w:r>
      <w:r>
        <w:rPr>
          <w:rFonts w:ascii="Times New Roman" w:hAnsi="Times New Roman" w:cs="Times New Roman"/>
          <w:color w:val="000000"/>
          <w:sz w:val="28"/>
          <w:szCs w:val="28"/>
          <w:lang w:val="uk-UA"/>
        </w:rPr>
        <w:t>№ ______</w:t>
      </w:r>
    </w:p>
    <w:p w:rsidR="00954E35" w:rsidRDefault="00954E35" w:rsidP="00954E35">
      <w:pPr>
        <w:spacing w:after="0" w:line="240" w:lineRule="auto"/>
        <w:ind w:left="5245"/>
        <w:rPr>
          <w:rFonts w:ascii="Times New Roman" w:hAnsi="Times New Roman" w:cs="Times New Roman"/>
          <w:sz w:val="28"/>
          <w:szCs w:val="28"/>
          <w:lang w:val="uk-UA"/>
        </w:rPr>
      </w:pPr>
    </w:p>
    <w:p w:rsidR="00954E35" w:rsidRDefault="00954E35" w:rsidP="00954E35">
      <w:pPr>
        <w:spacing w:after="0" w:line="240" w:lineRule="auto"/>
        <w:ind w:left="5245"/>
        <w:rPr>
          <w:rFonts w:ascii="Times New Roman" w:hAnsi="Times New Roman" w:cs="Times New Roman"/>
          <w:sz w:val="28"/>
          <w:szCs w:val="28"/>
          <w:lang w:val="uk-UA"/>
        </w:rPr>
      </w:pPr>
    </w:p>
    <w:p w:rsidR="00954E35" w:rsidRDefault="00954E35" w:rsidP="00954E35">
      <w:pPr>
        <w:spacing w:after="0" w:line="240" w:lineRule="auto"/>
        <w:jc w:val="center"/>
        <w:rPr>
          <w:rFonts w:ascii="Times New Roman" w:hAnsi="Times New Roman" w:cs="Times New Roman"/>
          <w:sz w:val="28"/>
          <w:szCs w:val="28"/>
          <w:lang w:val="uk-UA"/>
        </w:rPr>
      </w:pPr>
    </w:p>
    <w:p w:rsidR="00954E35" w:rsidRDefault="00954E35" w:rsidP="00954E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954E35" w:rsidRDefault="00954E35" w:rsidP="00954E35">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 xml:space="preserve">проведення конкурсу на зайняття посади головного спеціаліста відділу міжнародного співробітництва </w:t>
      </w:r>
      <w:r>
        <w:rPr>
          <w:rFonts w:ascii="Times New Roman" w:eastAsia="Times New Roman" w:hAnsi="Times New Roman" w:cs="Times New Roman"/>
          <w:sz w:val="28"/>
          <w:szCs w:val="28"/>
          <w:lang w:val="uk-UA" w:eastAsia="zh-CN"/>
        </w:rPr>
        <w:t xml:space="preserve">управління міжнародних </w:t>
      </w:r>
      <w:proofErr w:type="spellStart"/>
      <w:r>
        <w:rPr>
          <w:rFonts w:ascii="Times New Roman" w:eastAsia="Times New Roman" w:hAnsi="Times New Roman" w:cs="Times New Roman"/>
          <w:sz w:val="28"/>
          <w:szCs w:val="28"/>
          <w:lang w:val="uk-UA" w:eastAsia="zh-CN"/>
        </w:rPr>
        <w:t>зв’язків</w:t>
      </w:r>
      <w:proofErr w:type="spellEnd"/>
      <w:r>
        <w:rPr>
          <w:rFonts w:ascii="Times New Roman" w:eastAsia="Times New Roman" w:hAnsi="Times New Roman" w:cs="Times New Roman"/>
          <w:sz w:val="28"/>
          <w:szCs w:val="28"/>
          <w:lang w:val="uk-UA" w:eastAsia="zh-CN"/>
        </w:rPr>
        <w:t xml:space="preserve"> апарату виконавчого органу Київської міської ради (Київської міської державної адміністрації) (категорія «В») </w:t>
      </w:r>
    </w:p>
    <w:p w:rsidR="00954E35" w:rsidRDefault="00954E35" w:rsidP="00954E35">
      <w:pPr>
        <w:spacing w:after="0" w:line="240" w:lineRule="auto"/>
        <w:jc w:val="center"/>
        <w:rPr>
          <w:rFonts w:ascii="Times New Roman" w:eastAsia="Times New Roman" w:hAnsi="Times New Roman" w:cs="Times New Roman"/>
          <w:sz w:val="12"/>
          <w:szCs w:val="12"/>
          <w:lang w:val="uk-UA" w:eastAsia="zh-CN"/>
        </w:rPr>
      </w:pPr>
    </w:p>
    <w:p w:rsidR="00954E35" w:rsidRDefault="00954E35" w:rsidP="00954E35">
      <w:pPr>
        <w:spacing w:after="0" w:line="240" w:lineRule="auto"/>
        <w:jc w:val="center"/>
        <w:rPr>
          <w:rFonts w:ascii="Times New Roman" w:eastAsia="Times New Roman" w:hAnsi="Times New Roman" w:cs="Times New Roman"/>
          <w:sz w:val="12"/>
          <w:szCs w:val="12"/>
          <w:lang w:val="uk-UA" w:eastAsia="zh-CN"/>
        </w:rPr>
      </w:pPr>
    </w:p>
    <w:tbl>
      <w:tblPr>
        <w:tblStyle w:val="a3"/>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954E35" w:rsidTr="00954E35">
        <w:tc>
          <w:tcPr>
            <w:tcW w:w="9889" w:type="dxa"/>
            <w:gridSpan w:val="4"/>
          </w:tcPr>
          <w:p w:rsidR="00954E35" w:rsidRDefault="00954E35">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954E35" w:rsidRDefault="00954E35">
            <w:pPr>
              <w:jc w:val="center"/>
              <w:rPr>
                <w:rFonts w:ascii="Times New Roman" w:hAnsi="Times New Roman" w:cs="Times New Roman"/>
                <w:sz w:val="12"/>
                <w:szCs w:val="12"/>
                <w:lang w:val="uk-UA"/>
              </w:rPr>
            </w:pPr>
          </w:p>
        </w:tc>
      </w:tr>
      <w:tr w:rsidR="00954E35" w:rsidTr="00954E35">
        <w:tc>
          <w:tcPr>
            <w:tcW w:w="2660"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954E35" w:rsidRDefault="00954E35">
            <w:pPr>
              <w:ind w:firstLine="318"/>
              <w:jc w:val="both"/>
              <w:rPr>
                <w:rFonts w:ascii="Times New Roman" w:hAnsi="Times New Roman"/>
                <w:sz w:val="28"/>
                <w:szCs w:val="28"/>
                <w:lang w:val="uk-UA"/>
              </w:rPr>
            </w:pPr>
            <w:r>
              <w:rPr>
                <w:rFonts w:ascii="Times New Roman" w:hAnsi="Times New Roman" w:cs="Times New Roman"/>
                <w:sz w:val="28"/>
                <w:szCs w:val="28"/>
                <w:lang w:val="uk-UA"/>
              </w:rPr>
              <w:t>Головний спеціаліст відділу міжнародного співробітництва</w:t>
            </w:r>
            <w:r>
              <w:rPr>
                <w:rFonts w:ascii="Times New Roman" w:eastAsia="Times New Roman" w:hAnsi="Times New Roman" w:cs="Times New Roman"/>
                <w:sz w:val="28"/>
                <w:szCs w:val="28"/>
                <w:lang w:val="uk-UA" w:eastAsia="zh-CN"/>
              </w:rPr>
              <w:t xml:space="preserve"> управління міжнародних </w:t>
            </w:r>
            <w:proofErr w:type="spellStart"/>
            <w:r>
              <w:rPr>
                <w:rFonts w:ascii="Times New Roman" w:eastAsia="Times New Roman" w:hAnsi="Times New Roman" w:cs="Times New Roman"/>
                <w:sz w:val="28"/>
                <w:szCs w:val="28"/>
                <w:lang w:val="uk-UA" w:eastAsia="zh-CN"/>
              </w:rPr>
              <w:t>зв’язків</w:t>
            </w:r>
            <w:proofErr w:type="spellEnd"/>
            <w:r>
              <w:rPr>
                <w:rFonts w:ascii="Times New Roman" w:eastAsia="Times New Roman" w:hAnsi="Times New Roman" w:cs="Times New Roman"/>
                <w:sz w:val="28"/>
                <w:szCs w:val="28"/>
                <w:lang w:val="uk-UA" w:eastAsia="zh-CN"/>
              </w:rPr>
              <w:t xml:space="preserve">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w:t>
            </w:r>
          </w:p>
          <w:p w:rsidR="00954E35" w:rsidRDefault="00954E35">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бере участь у підготовці та проведенні у місті Києві заходів міжнародного характеру;</w:t>
            </w:r>
          </w:p>
          <w:p w:rsidR="00954E35" w:rsidRDefault="00954E35">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здійснює підготовку проектів угод та інших документів про співробітництво виконавчого органу Київської міської ради (Київської міської державної адміністрації) з меріями міст-побратимів та міст-партнерів, міжнародними організаціями, бере участь у розробці відповідних програм співробітництва та їх погодженні;</w:t>
            </w:r>
          </w:p>
          <w:p w:rsidR="00954E35" w:rsidRDefault="00954E35">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здійснює необхідне організаційне забезпечення закордонних </w:t>
            </w:r>
            <w:proofErr w:type="spellStart"/>
            <w:r>
              <w:rPr>
                <w:rFonts w:ascii="Times New Roman" w:eastAsia="Times New Roman" w:hAnsi="Times New Roman" w:cs="Times New Roman"/>
                <w:sz w:val="28"/>
                <w:szCs w:val="28"/>
                <w:lang w:val="uk-UA" w:eastAsia="ru-RU"/>
              </w:rPr>
              <w:t>відряджень</w:t>
            </w:r>
            <w:proofErr w:type="spellEnd"/>
            <w:r>
              <w:rPr>
                <w:rFonts w:ascii="Times New Roman" w:eastAsia="Times New Roman" w:hAnsi="Times New Roman" w:cs="Times New Roman"/>
                <w:sz w:val="28"/>
                <w:szCs w:val="28"/>
                <w:lang w:val="uk-UA" w:eastAsia="ru-RU"/>
              </w:rPr>
              <w:t xml:space="preserve"> делегацій міста Києва;</w:t>
            </w:r>
          </w:p>
          <w:p w:rsidR="00954E35" w:rsidRDefault="007B3DA8">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готує </w:t>
            </w:r>
            <w:proofErr w:type="spellStart"/>
            <w:r>
              <w:rPr>
                <w:rFonts w:ascii="Times New Roman" w:eastAsia="Times New Roman" w:hAnsi="Times New Roman" w:cs="Times New Roman"/>
                <w:sz w:val="28"/>
                <w:szCs w:val="28"/>
                <w:lang w:val="uk-UA" w:eastAsia="ru-RU"/>
              </w:rPr>
              <w:t>проє</w:t>
            </w:r>
            <w:r w:rsidR="00954E35">
              <w:rPr>
                <w:rFonts w:ascii="Times New Roman" w:eastAsia="Times New Roman" w:hAnsi="Times New Roman" w:cs="Times New Roman"/>
                <w:sz w:val="28"/>
                <w:szCs w:val="28"/>
                <w:lang w:val="uk-UA" w:eastAsia="ru-RU"/>
              </w:rPr>
              <w:t>кти</w:t>
            </w:r>
            <w:proofErr w:type="spellEnd"/>
            <w:r w:rsidR="00954E35">
              <w:rPr>
                <w:rFonts w:ascii="Times New Roman" w:eastAsia="Times New Roman" w:hAnsi="Times New Roman" w:cs="Times New Roman"/>
                <w:sz w:val="28"/>
                <w:szCs w:val="28"/>
                <w:lang w:val="uk-UA" w:eastAsia="ru-RU"/>
              </w:rPr>
              <w:t xml:space="preserve"> розпоряджень виконавчого органу Київської міської ради (Київської міської державної адміністрації) про відрядження та направлення делегацій міста Києва за кордон;</w:t>
            </w:r>
          </w:p>
          <w:p w:rsidR="00954E35" w:rsidRDefault="00954E35">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здійснює співробітництво з меріями міст-побратимів та міст-партнерів, меріями інших міст згідно з розподілом обов’язків у відділі</w:t>
            </w:r>
            <w:r w:rsidR="007B3DA8">
              <w:rPr>
                <w:rFonts w:ascii="Times New Roman" w:eastAsia="Times New Roman" w:hAnsi="Times New Roman" w:cs="Times New Roman"/>
                <w:sz w:val="28"/>
                <w:szCs w:val="28"/>
                <w:lang w:val="uk-UA" w:eastAsia="ru-RU"/>
              </w:rPr>
              <w:t xml:space="preserve"> міжнародного співробітництва управління міжнародних </w:t>
            </w:r>
            <w:proofErr w:type="spellStart"/>
            <w:r w:rsidR="007B3DA8">
              <w:rPr>
                <w:rFonts w:ascii="Times New Roman" w:eastAsia="Times New Roman" w:hAnsi="Times New Roman" w:cs="Times New Roman"/>
                <w:sz w:val="28"/>
                <w:szCs w:val="28"/>
                <w:lang w:val="uk-UA" w:eastAsia="ru-RU"/>
              </w:rPr>
              <w:t>зв’язків</w:t>
            </w:r>
            <w:proofErr w:type="spellEnd"/>
            <w:r w:rsidR="007B3DA8">
              <w:rPr>
                <w:rFonts w:ascii="Times New Roman" w:eastAsia="Times New Roman" w:hAnsi="Times New Roman" w:cs="Times New Roman"/>
                <w:sz w:val="28"/>
                <w:szCs w:val="28"/>
                <w:lang w:val="uk-UA" w:eastAsia="ru-RU"/>
              </w:rPr>
              <w:t xml:space="preserve"> апарату виконавчого органу Київської міської ради (Київської міської державної адміністрації)</w:t>
            </w:r>
            <w:r w:rsidR="00725066">
              <w:rPr>
                <w:rFonts w:ascii="Times New Roman" w:eastAsia="Times New Roman" w:hAnsi="Times New Roman" w:cs="Times New Roman"/>
                <w:sz w:val="28"/>
                <w:szCs w:val="28"/>
                <w:lang w:val="uk-UA" w:eastAsia="ru-RU"/>
              </w:rPr>
              <w:t xml:space="preserve"> (далі – відділ)</w:t>
            </w:r>
            <w:r>
              <w:rPr>
                <w:rFonts w:ascii="Times New Roman" w:eastAsia="Times New Roman" w:hAnsi="Times New Roman" w:cs="Times New Roman"/>
                <w:sz w:val="28"/>
                <w:szCs w:val="28"/>
                <w:lang w:val="uk-UA" w:eastAsia="ru-RU"/>
              </w:rPr>
              <w:t>, аналізує ефективність співпраці та надає відповідні пропозиції;</w:t>
            </w:r>
          </w:p>
          <w:p w:rsidR="00954E35" w:rsidRDefault="00954E35">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готує інформаційні матеріали до офіційних та робочих візитів делегацій міст-партнерів, міст-побратимів, представників міжнародних організацій до міста Києва;</w:t>
            </w:r>
          </w:p>
          <w:p w:rsidR="00954E35" w:rsidRDefault="00954E35">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забезпечує організаційно та протокольно проведення офіційних та робочих візитів делегацій міст-партнерів, міст-побратимів, представників міжнародних організацій до міста Києва, бере участь у підготовці запрошень та програм перебування делегацій;</w:t>
            </w:r>
          </w:p>
          <w:p w:rsidR="00954E35" w:rsidRDefault="00954E35">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супроводжує делегації міст-побратимів, міст-партнерів, міжнародних організацій під час їх перебування у місті Києві;</w:t>
            </w:r>
          </w:p>
          <w:p w:rsidR="00954E35" w:rsidRDefault="00954E35">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здійснює протокольне, організаційне та інформаційно-аналітичне забезпечення зустрічей та переговорів керівництва виконавчого органу Київської міської ради (Київської міської державної адміністрації) з Послами іноземних держав та представниками міжнародних організацій, акредитованих в Україні;</w:t>
            </w:r>
          </w:p>
          <w:p w:rsidR="00954E35" w:rsidRDefault="00954E35">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проводить аналіз документів, опрацювання яких перебуває у компетенції відділу, та надає обґрунтовані пропозиції у вигляді доповідних записок  за підписом начальника управління</w:t>
            </w:r>
            <w:r w:rsidR="00725066">
              <w:rPr>
                <w:rFonts w:ascii="Times New Roman" w:eastAsia="Times New Roman" w:hAnsi="Times New Roman" w:cs="Times New Roman"/>
                <w:sz w:val="28"/>
                <w:szCs w:val="28"/>
                <w:lang w:val="uk-UA" w:eastAsia="ru-RU"/>
              </w:rPr>
              <w:t xml:space="preserve"> міжнародних </w:t>
            </w:r>
            <w:proofErr w:type="spellStart"/>
            <w:r w:rsidR="00725066">
              <w:rPr>
                <w:rFonts w:ascii="Times New Roman" w:eastAsia="Times New Roman" w:hAnsi="Times New Roman" w:cs="Times New Roman"/>
                <w:sz w:val="28"/>
                <w:szCs w:val="28"/>
                <w:lang w:val="uk-UA" w:eastAsia="ru-RU"/>
              </w:rPr>
              <w:t>зв’язків</w:t>
            </w:r>
            <w:proofErr w:type="spellEnd"/>
            <w:r w:rsidR="00725066">
              <w:rPr>
                <w:rFonts w:ascii="Times New Roman" w:eastAsia="Times New Roman" w:hAnsi="Times New Roman" w:cs="Times New Roman"/>
                <w:sz w:val="28"/>
                <w:szCs w:val="28"/>
                <w:lang w:val="uk-UA" w:eastAsia="ru-RU"/>
              </w:rPr>
              <w:t xml:space="preserve"> апарату виконавчого органу Київської міської ради (Київської міської державної адміністрації) (далі – управління)</w:t>
            </w:r>
            <w:r>
              <w:rPr>
                <w:rFonts w:ascii="Times New Roman" w:eastAsia="Times New Roman" w:hAnsi="Times New Roman" w:cs="Times New Roman"/>
                <w:sz w:val="28"/>
                <w:szCs w:val="28"/>
                <w:lang w:val="uk-UA" w:eastAsia="ru-RU"/>
              </w:rPr>
              <w:t>;</w:t>
            </w:r>
          </w:p>
          <w:p w:rsidR="00954E35" w:rsidRDefault="00954E35">
            <w:pPr>
              <w:ind w:left="34" w:firstLine="4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здійснює оперативний контроль за виконанням розпоряджень виконавчого органу Київської міської ради (Київської міської державної адміністрації) та доручень керівництва виконавчого органу Київської міської ради (Київської міської державної адміністрації), начальника управління, начальника відділу в </w:t>
            </w:r>
            <w:r w:rsidR="00725066">
              <w:rPr>
                <w:rFonts w:ascii="Times New Roman" w:eastAsia="Times New Roman" w:hAnsi="Times New Roman" w:cs="Times New Roman"/>
                <w:sz w:val="28"/>
                <w:szCs w:val="28"/>
                <w:lang w:val="uk-UA" w:eastAsia="ru-RU"/>
              </w:rPr>
              <w:t>межах</w:t>
            </w:r>
            <w:r>
              <w:rPr>
                <w:rFonts w:ascii="Times New Roman" w:eastAsia="Times New Roman" w:hAnsi="Times New Roman" w:cs="Times New Roman"/>
                <w:sz w:val="28"/>
                <w:szCs w:val="28"/>
                <w:lang w:val="uk-UA" w:eastAsia="ru-RU"/>
              </w:rPr>
              <w:t xml:space="preserve"> компетенції управління;</w:t>
            </w:r>
          </w:p>
          <w:p w:rsidR="00954E35" w:rsidRDefault="00954E35">
            <w:pPr>
              <w:ind w:firstLine="318"/>
              <w:jc w:val="both"/>
              <w:rPr>
                <w:rFonts w:ascii="Times New Roman" w:hAnsi="Times New Roman"/>
                <w:sz w:val="28"/>
                <w:szCs w:val="28"/>
                <w:lang w:val="uk-UA"/>
              </w:rPr>
            </w:pPr>
            <w:r>
              <w:rPr>
                <w:rFonts w:ascii="Times New Roman" w:hAnsi="Times New Roman"/>
                <w:sz w:val="28"/>
                <w:szCs w:val="28"/>
                <w:lang w:val="uk-UA"/>
              </w:rPr>
              <w:t>надає консультативну допомогу структурни</w:t>
            </w:r>
            <w:r w:rsidR="00725066">
              <w:rPr>
                <w:rFonts w:ascii="Times New Roman" w:hAnsi="Times New Roman"/>
                <w:sz w:val="28"/>
                <w:szCs w:val="28"/>
                <w:lang w:val="uk-UA"/>
              </w:rPr>
              <w:t>м</w:t>
            </w:r>
            <w:r>
              <w:rPr>
                <w:rFonts w:ascii="Times New Roman" w:hAnsi="Times New Roman"/>
                <w:sz w:val="28"/>
                <w:szCs w:val="28"/>
                <w:lang w:val="uk-UA"/>
              </w:rPr>
              <w:t xml:space="preserve"> підрозділам виконавчого органу Київської міської ради (Київської міської державної адміністрації), районним в місті Києві державним адміністраціям, підприємствам, установам та організаціям комунальної власності територіальної громади міста Києва в питаннях, пов’язаних з міжнародною діяльністю; </w:t>
            </w:r>
          </w:p>
          <w:p w:rsidR="00954E35" w:rsidRDefault="00954E35">
            <w:pPr>
              <w:ind w:firstLine="31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CN"/>
              </w:rPr>
              <w:t>здійснює інші, передбачені законодавством, повноваження.</w:t>
            </w:r>
            <w:r>
              <w:rPr>
                <w:rFonts w:ascii="Times New Roman" w:hAnsi="Times New Roman" w:cs="Times New Roman"/>
                <w:sz w:val="28"/>
                <w:szCs w:val="28"/>
                <w:lang w:val="uk-UA"/>
              </w:rPr>
              <w:t xml:space="preserve"> </w:t>
            </w:r>
          </w:p>
        </w:tc>
      </w:tr>
      <w:tr w:rsidR="00954E35" w:rsidTr="00954E35">
        <w:tc>
          <w:tcPr>
            <w:tcW w:w="2660"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954E35" w:rsidRDefault="00954E35" w:rsidP="00E16FD0">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w:t>
            </w:r>
            <w:r w:rsidR="003A4812">
              <w:rPr>
                <w:rFonts w:ascii="Times New Roman" w:hAnsi="Times New Roman" w:cs="Times New Roman"/>
                <w:sz w:val="28"/>
                <w:szCs w:val="28"/>
                <w:lang w:val="uk-UA"/>
              </w:rPr>
              <w:t>головного спеціаліста відділу міжнародного співробітництва</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zh-CN"/>
              </w:rPr>
              <w:t xml:space="preserve">управління міжнародних </w:t>
            </w:r>
            <w:proofErr w:type="spellStart"/>
            <w:r>
              <w:rPr>
                <w:rFonts w:ascii="Times New Roman" w:eastAsia="Times New Roman" w:hAnsi="Times New Roman" w:cs="Times New Roman"/>
                <w:sz w:val="28"/>
                <w:szCs w:val="28"/>
                <w:lang w:val="uk-UA" w:eastAsia="zh-CN"/>
              </w:rPr>
              <w:t>зв’язків</w:t>
            </w:r>
            <w:proofErr w:type="spellEnd"/>
            <w:r>
              <w:rPr>
                <w:rFonts w:ascii="Times New Roman" w:eastAsia="Times New Roman" w:hAnsi="Times New Roman" w:cs="Times New Roman"/>
                <w:sz w:val="28"/>
                <w:szCs w:val="28"/>
                <w:lang w:val="uk-UA" w:eastAsia="zh-CN"/>
              </w:rPr>
              <w:t xml:space="preserve">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 xml:space="preserve"> </w:t>
            </w:r>
            <w:r w:rsidR="003A4812">
              <w:rPr>
                <w:rFonts w:ascii="Times New Roman" w:hAnsi="Times New Roman" w:cs="Times New Roman"/>
                <w:sz w:val="28"/>
                <w:szCs w:val="28"/>
                <w:lang w:val="uk-UA"/>
              </w:rPr>
              <w:t>складає 5</w:t>
            </w:r>
            <w:r>
              <w:rPr>
                <w:rFonts w:ascii="Times New Roman" w:hAnsi="Times New Roman" w:cs="Times New Roman"/>
                <w:sz w:val="28"/>
                <w:szCs w:val="28"/>
                <w:lang w:val="uk-UA"/>
              </w:rPr>
              <w:t xml:space="preserve">100,00 гривень відповідно до Схеми посадових окладів на посадах державної служби за групами оплати праці з урахуванням юрисдикції державних органів у 2019 році (у коефіцієнтах), затвердженої постановою Кабінету Міністрів України від 18 січня 2017 року № 15 (в редакції постанови Кабінету Міністрів України від 06 лютого </w:t>
            </w:r>
            <w:r>
              <w:rPr>
                <w:rFonts w:ascii="Times New Roman" w:hAnsi="Times New Roman" w:cs="Times New Roman"/>
                <w:sz w:val="28"/>
                <w:szCs w:val="28"/>
                <w:lang w:val="uk-UA"/>
              </w:rPr>
              <w:br/>
              <w:t>2019 року № 102);</w:t>
            </w:r>
          </w:p>
          <w:p w:rsidR="00954E35" w:rsidRDefault="00954E35" w:rsidP="00725066">
            <w:pPr>
              <w:ind w:firstLine="284"/>
              <w:jc w:val="both"/>
              <w:rPr>
                <w:rFonts w:ascii="Times New Roman" w:hAnsi="Times New Roman" w:cs="Times New Roman"/>
                <w:sz w:val="12"/>
                <w:szCs w:val="12"/>
                <w:shd w:val="clear" w:color="auto" w:fill="FFFFFF"/>
                <w:lang w:val="uk-UA"/>
              </w:rPr>
            </w:pPr>
            <w:r>
              <w:rPr>
                <w:rFonts w:ascii="Times New Roman" w:hAnsi="Times New Roman"/>
                <w:sz w:val="28"/>
                <w:szCs w:val="28"/>
                <w:lang w:val="uk-UA"/>
              </w:rPr>
              <w:lastRenderedPageBreak/>
              <w:t>2</w:t>
            </w:r>
            <w:r>
              <w:rPr>
                <w:rFonts w:ascii="Times New Roman" w:hAnsi="Times New Roman"/>
                <w:sz w:val="28"/>
                <w:szCs w:val="28"/>
              </w:rPr>
              <w:t xml:space="preserve">) </w:t>
            </w:r>
            <w:r>
              <w:rPr>
                <w:rFonts w:ascii="Times New Roman" w:hAnsi="Times New Roman"/>
                <w:sz w:val="28"/>
                <w:szCs w:val="28"/>
                <w:lang w:val="uk-UA"/>
              </w:rPr>
              <w:t>н</w:t>
            </w:r>
            <w:proofErr w:type="spellStart"/>
            <w:r>
              <w:rPr>
                <w:rFonts w:ascii="Times New Roman" w:hAnsi="Times New Roman"/>
                <w:sz w:val="28"/>
                <w:szCs w:val="28"/>
              </w:rPr>
              <w:t>адбавки</w:t>
            </w:r>
            <w:proofErr w:type="spellEnd"/>
            <w:r>
              <w:rPr>
                <w:rFonts w:ascii="Times New Roman" w:hAnsi="Times New Roman"/>
                <w:sz w:val="28"/>
                <w:szCs w:val="28"/>
              </w:rPr>
              <w:t>, доплати</w:t>
            </w:r>
            <w:r w:rsidR="00725066">
              <w:rPr>
                <w:rFonts w:ascii="Times New Roman" w:hAnsi="Times New Roman"/>
                <w:sz w:val="28"/>
                <w:szCs w:val="28"/>
                <w:lang w:val="uk-UA"/>
              </w:rPr>
              <w:t xml:space="preserve">, </w:t>
            </w:r>
            <w:proofErr w:type="spellStart"/>
            <w:r>
              <w:rPr>
                <w:rFonts w:ascii="Times New Roman" w:hAnsi="Times New Roman"/>
                <w:sz w:val="28"/>
                <w:szCs w:val="28"/>
              </w:rPr>
              <w:t>премії</w:t>
            </w:r>
            <w:proofErr w:type="spellEnd"/>
            <w:r w:rsidR="00725066">
              <w:rPr>
                <w:rFonts w:ascii="Times New Roman" w:hAnsi="Times New Roman"/>
                <w:sz w:val="28"/>
                <w:szCs w:val="28"/>
                <w:lang w:val="uk-UA"/>
              </w:rPr>
              <w:t xml:space="preserve"> та компенсації</w:t>
            </w:r>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954E35" w:rsidTr="00954E35">
        <w:tc>
          <w:tcPr>
            <w:tcW w:w="2660"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Інформація про строковість чи безстроковість призначення на посаду </w:t>
            </w:r>
          </w:p>
        </w:tc>
        <w:tc>
          <w:tcPr>
            <w:tcW w:w="7229" w:type="dxa"/>
            <w:gridSpan w:val="2"/>
          </w:tcPr>
          <w:p w:rsidR="00954E35" w:rsidRPr="00725066" w:rsidRDefault="00954E35">
            <w:pPr>
              <w:ind w:firstLine="318"/>
              <w:jc w:val="both"/>
              <w:rPr>
                <w:rFonts w:ascii="Times New Roman" w:hAnsi="Times New Roman" w:cs="Times New Roman"/>
                <w:sz w:val="28"/>
                <w:szCs w:val="28"/>
              </w:rPr>
            </w:pPr>
            <w:r>
              <w:rPr>
                <w:rFonts w:ascii="Times New Roman" w:hAnsi="Times New Roman" w:cs="Times New Roman"/>
                <w:sz w:val="28"/>
                <w:szCs w:val="28"/>
                <w:lang w:val="en-US"/>
              </w:rPr>
              <w:t>C</w:t>
            </w:r>
            <w:proofErr w:type="spellStart"/>
            <w:r>
              <w:rPr>
                <w:rFonts w:ascii="Times New Roman" w:hAnsi="Times New Roman" w:cs="Times New Roman"/>
                <w:sz w:val="28"/>
                <w:szCs w:val="28"/>
                <w:lang w:val="uk-UA"/>
              </w:rPr>
              <w:t>троково</w:t>
            </w:r>
            <w:proofErr w:type="spellEnd"/>
            <w:r w:rsidR="00725066">
              <w:rPr>
                <w:rFonts w:ascii="Times New Roman" w:hAnsi="Times New Roman" w:cs="Times New Roman"/>
                <w:sz w:val="28"/>
                <w:szCs w:val="28"/>
                <w:lang w:val="uk-UA"/>
              </w:rPr>
              <w:t xml:space="preserve"> (на період відсутності державного службовця, за яким відповідно до Закону України «Про державну службу» зберігається посада державної служби).</w:t>
            </w:r>
          </w:p>
          <w:p w:rsidR="00954E35" w:rsidRDefault="00954E35">
            <w:pPr>
              <w:ind w:firstLine="318"/>
              <w:jc w:val="both"/>
              <w:rPr>
                <w:rFonts w:ascii="Times New Roman" w:hAnsi="Times New Roman" w:cs="Times New Roman"/>
                <w:sz w:val="16"/>
                <w:szCs w:val="16"/>
                <w:lang w:val="uk-UA"/>
              </w:rPr>
            </w:pPr>
          </w:p>
        </w:tc>
      </w:tr>
      <w:tr w:rsidR="00954E35" w:rsidTr="00954E35">
        <w:trPr>
          <w:trHeight w:val="8222"/>
        </w:trPr>
        <w:tc>
          <w:tcPr>
            <w:tcW w:w="2660" w:type="dxa"/>
            <w:gridSpan w:val="2"/>
          </w:tcPr>
          <w:p w:rsidR="00954E35" w:rsidRDefault="004A3774">
            <w:pPr>
              <w:rPr>
                <w:rFonts w:ascii="Times New Roman" w:hAnsi="Times New Roman" w:cs="Times New Roman"/>
                <w:sz w:val="28"/>
                <w:szCs w:val="28"/>
                <w:lang w:val="uk-UA"/>
              </w:rPr>
            </w:pPr>
            <w:r>
              <w:rPr>
                <w:rFonts w:ascii="Times New Roman" w:hAnsi="Times New Roman" w:cs="Times New Roman"/>
                <w:sz w:val="28"/>
                <w:szCs w:val="28"/>
                <w:lang w:val="uk-UA"/>
              </w:rPr>
              <w:t>Перелік інформації, необхідної для участі в конкурсі, та строк її подання</w:t>
            </w: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28"/>
                <w:szCs w:val="28"/>
                <w:lang w:val="uk-UA"/>
              </w:rPr>
            </w:pPr>
          </w:p>
          <w:p w:rsidR="00954E35" w:rsidRDefault="00954E35">
            <w:pPr>
              <w:rPr>
                <w:rFonts w:ascii="Times New Roman" w:hAnsi="Times New Roman" w:cs="Times New Roman"/>
                <w:sz w:val="12"/>
                <w:szCs w:val="12"/>
                <w:lang w:val="uk-UA"/>
              </w:rPr>
            </w:pPr>
          </w:p>
          <w:p w:rsidR="00954E35" w:rsidRDefault="00954E35">
            <w:pPr>
              <w:rPr>
                <w:rFonts w:ascii="Times New Roman" w:hAnsi="Times New Roman" w:cs="Times New Roman"/>
                <w:sz w:val="28"/>
                <w:szCs w:val="28"/>
                <w:lang w:val="uk-UA"/>
              </w:rPr>
            </w:pPr>
          </w:p>
        </w:tc>
        <w:tc>
          <w:tcPr>
            <w:tcW w:w="7229" w:type="dxa"/>
            <w:gridSpan w:val="2"/>
            <w:hideMark/>
          </w:tcPr>
          <w:p w:rsidR="00954E35" w:rsidRDefault="00954E35" w:rsidP="00E16FD0">
            <w:pPr>
              <w:pStyle w:val="rvps2"/>
              <w:numPr>
                <w:ilvl w:val="0"/>
                <w:numId w:val="2"/>
              </w:numPr>
              <w:shd w:val="clear" w:color="auto" w:fill="FFFFFF"/>
              <w:spacing w:before="0" w:beforeAutospacing="0" w:after="0" w:afterAutospacing="0"/>
              <w:ind w:left="34" w:firstLine="284"/>
              <w:jc w:val="both"/>
              <w:textAlignment w:val="baseline"/>
              <w:rPr>
                <w:sz w:val="28"/>
                <w:szCs w:val="28"/>
              </w:rPr>
            </w:pPr>
            <w:r>
              <w:rPr>
                <w:color w:val="000000"/>
                <w:sz w:val="28"/>
                <w:szCs w:val="28"/>
              </w:rPr>
              <w:t xml:space="preserve">заява про участь у конкурсі із зазначенням 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954E35" w:rsidRDefault="00954E35" w:rsidP="00E16FD0">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резюме за формою згідно з додатком 2¹ до Порядку, в якому обов’язково зазначається така інформація:</w:t>
            </w:r>
          </w:p>
          <w:p w:rsidR="00954E35" w:rsidRDefault="00954E35" w:rsidP="00E16FD0">
            <w:pPr>
              <w:pStyle w:val="rvps2"/>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прізвище, ім’я, по батькові кандидата;</w:t>
            </w:r>
          </w:p>
          <w:p w:rsidR="00954E35" w:rsidRDefault="00954E35" w:rsidP="00E16FD0">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954E35" w:rsidRDefault="00954E35" w:rsidP="00E16FD0">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954E35" w:rsidRDefault="00954E35" w:rsidP="00E16FD0">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рівня володіння державною мовою;</w:t>
            </w:r>
          </w:p>
          <w:p w:rsidR="00954E35" w:rsidRDefault="00954E35" w:rsidP="00E16FD0">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w:t>
            </w:r>
          </w:p>
          <w:p w:rsidR="00954E35" w:rsidRDefault="00954E35" w:rsidP="00E16FD0">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54E35" w:rsidRDefault="00954E35">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Особа, яка виявила бажання взя</w:t>
            </w:r>
            <w:r w:rsidR="00725066">
              <w:rPr>
                <w:color w:val="000000"/>
                <w:spacing w:val="-4"/>
                <w:kern w:val="28"/>
                <w:sz w:val="28"/>
                <w:szCs w:val="28"/>
              </w:rPr>
              <w:t>ти участь у конкурсі, може пода</w:t>
            </w:r>
            <w:r>
              <w:rPr>
                <w:color w:val="000000"/>
                <w:spacing w:val="-4"/>
                <w:kern w:val="28"/>
                <w:sz w:val="28"/>
                <w:szCs w:val="28"/>
              </w:rPr>
              <w:t xml:space="preserve">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954E35" w:rsidRDefault="00954E35">
            <w:pPr>
              <w:tabs>
                <w:tab w:val="left" w:pos="-108"/>
              </w:tabs>
              <w:ind w:firstLine="459"/>
              <w:jc w:val="both"/>
              <w:rPr>
                <w:color w:val="000000"/>
                <w:spacing w:val="-4"/>
                <w:kern w:val="28"/>
                <w:sz w:val="28"/>
                <w:szCs w:val="28"/>
              </w:rPr>
            </w:pPr>
            <w:proofErr w:type="spellStart"/>
            <w:r>
              <w:rPr>
                <w:rFonts w:ascii="Times New Roman" w:hAnsi="Times New Roman" w:cs="Times New Roman"/>
                <w:color w:val="000000"/>
                <w:sz w:val="28"/>
                <w:szCs w:val="28"/>
              </w:rPr>
              <w:t>Документи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приймаються</w:t>
            </w:r>
            <w:proofErr w:type="spellEnd"/>
            <w:r>
              <w:rPr>
                <w:rFonts w:ascii="Times New Roman" w:hAnsi="Times New Roman" w:cs="Times New Roman"/>
                <w:color w:val="000000"/>
                <w:sz w:val="28"/>
                <w:szCs w:val="28"/>
              </w:rPr>
              <w:t xml:space="preserve"> до 18.00 22</w:t>
            </w:r>
            <w:r>
              <w:rPr>
                <w:rFonts w:ascii="Times New Roman" w:hAnsi="Times New Roman" w:cs="Times New Roman"/>
                <w:color w:val="000000"/>
                <w:sz w:val="28"/>
                <w:szCs w:val="28"/>
                <w:lang w:val="uk-UA"/>
              </w:rPr>
              <w:t xml:space="preserve"> жовтня</w:t>
            </w:r>
            <w:r>
              <w:rPr>
                <w:rFonts w:ascii="Times New Roman" w:hAnsi="Times New Roman" w:cs="Times New Roman"/>
                <w:color w:val="000000"/>
                <w:sz w:val="28"/>
                <w:szCs w:val="28"/>
              </w:rPr>
              <w:t xml:space="preserve"> 2019 року.</w:t>
            </w:r>
          </w:p>
        </w:tc>
      </w:tr>
      <w:tr w:rsidR="00954E35" w:rsidTr="00954E35">
        <w:tc>
          <w:tcPr>
            <w:tcW w:w="2660"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Додаткові (необов’язкові) документи</w:t>
            </w:r>
          </w:p>
        </w:tc>
        <w:tc>
          <w:tcPr>
            <w:tcW w:w="7229" w:type="dxa"/>
            <w:gridSpan w:val="2"/>
          </w:tcPr>
          <w:p w:rsidR="00954E35" w:rsidRDefault="00954E35">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r w:rsidR="00725066">
              <w:rPr>
                <w:color w:val="000000"/>
                <w:sz w:val="28"/>
                <w:szCs w:val="28"/>
              </w:rPr>
              <w:t>.</w:t>
            </w:r>
          </w:p>
          <w:p w:rsidR="00954E35" w:rsidRDefault="00954E35">
            <w:pPr>
              <w:ind w:firstLine="708"/>
              <w:rPr>
                <w:rFonts w:ascii="Times New Roman" w:hAnsi="Times New Roman" w:cs="Times New Roman"/>
                <w:lang w:val="uk-UA" w:eastAsia="uk-UA"/>
              </w:rPr>
            </w:pPr>
          </w:p>
        </w:tc>
      </w:tr>
      <w:tr w:rsidR="00954E35" w:rsidTr="00954E35">
        <w:tc>
          <w:tcPr>
            <w:tcW w:w="2660"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час і дата початку проведення перевірки володіння </w:t>
            </w:r>
            <w:r>
              <w:rPr>
                <w:rFonts w:ascii="Times New Roman" w:hAnsi="Times New Roman" w:cs="Times New Roman"/>
                <w:sz w:val="28"/>
                <w:szCs w:val="28"/>
                <w:lang w:val="uk-UA"/>
              </w:rPr>
              <w:lastRenderedPageBreak/>
              <w:t xml:space="preserve">іноземною мовою, яка є однією з офіційних мов Ради Європи/тестування </w:t>
            </w:r>
          </w:p>
        </w:tc>
        <w:tc>
          <w:tcPr>
            <w:tcW w:w="7229" w:type="dxa"/>
            <w:gridSpan w:val="2"/>
            <w:hideMark/>
          </w:tcPr>
          <w:p w:rsidR="00954E35" w:rsidRDefault="00954E35">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 Київ, вул. Хрещатик, 36, 2</w:t>
            </w:r>
            <w:r>
              <w:rPr>
                <w:rFonts w:ascii="Times New Roman" w:hAnsi="Times New Roman" w:cs="Times New Roman"/>
                <w:sz w:val="28"/>
                <w:szCs w:val="28"/>
              </w:rPr>
              <w:t>5</w:t>
            </w:r>
            <w:r>
              <w:rPr>
                <w:rFonts w:ascii="Times New Roman" w:hAnsi="Times New Roman" w:cs="Times New Roman"/>
                <w:sz w:val="28"/>
                <w:szCs w:val="28"/>
                <w:lang w:val="uk-UA"/>
              </w:rPr>
              <w:t xml:space="preserve"> жовтня 2019 року о 10.00.</w:t>
            </w:r>
          </w:p>
        </w:tc>
      </w:tr>
      <w:tr w:rsidR="00954E35" w:rsidTr="00954E35">
        <w:tc>
          <w:tcPr>
            <w:tcW w:w="2660"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hideMark/>
          </w:tcPr>
          <w:p w:rsidR="00954E35" w:rsidRDefault="00954E35">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954E35" w:rsidTr="00954E35">
        <w:tc>
          <w:tcPr>
            <w:tcW w:w="9889" w:type="dxa"/>
            <w:gridSpan w:val="4"/>
          </w:tcPr>
          <w:p w:rsidR="002A6467" w:rsidRDefault="002A6467">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en-US"/>
              </w:rPr>
            </w:pPr>
            <w:r>
              <w:rPr>
                <w:rFonts w:ascii="Times New Roman" w:hAnsi="Times New Roman" w:cs="Times New Roman"/>
                <w:sz w:val="28"/>
                <w:szCs w:val="28"/>
                <w:lang w:val="uk-UA"/>
              </w:rPr>
              <w:t>Кваліфікаційні вимоги</w:t>
            </w:r>
          </w:p>
          <w:p w:rsidR="00954E35" w:rsidRDefault="00954E35">
            <w:pPr>
              <w:jc w:val="center"/>
              <w:rPr>
                <w:rFonts w:ascii="Times New Roman" w:hAnsi="Times New Roman" w:cs="Times New Roman"/>
                <w:sz w:val="12"/>
                <w:szCs w:val="12"/>
                <w:lang w:val="en-US"/>
              </w:rPr>
            </w:pPr>
          </w:p>
        </w:tc>
      </w:tr>
      <w:tr w:rsidR="00954E35" w:rsidTr="00954E35">
        <w:tc>
          <w:tcPr>
            <w:tcW w:w="534" w:type="dxa"/>
            <w:hideMark/>
          </w:tcPr>
          <w:p w:rsidR="00954E35" w:rsidRDefault="00954E3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954E35" w:rsidRDefault="00954E35">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ищ</w:t>
            </w:r>
            <w:proofErr w:type="spellEnd"/>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rPr>
              <w:t>освіт</w:t>
            </w:r>
            <w:proofErr w:type="spellEnd"/>
            <w:r>
              <w:rPr>
                <w:rFonts w:ascii="Times New Roman" w:hAnsi="Times New Roman" w:cs="Times New Roman"/>
                <w:sz w:val="28"/>
                <w:szCs w:val="28"/>
                <w:lang w:val="uk-UA"/>
              </w:rPr>
              <w:t>а не нижче ступеня  бакалавра, молодшого бакалавра</w:t>
            </w:r>
          </w:p>
        </w:tc>
      </w:tr>
      <w:tr w:rsidR="00954E35" w:rsidTr="00954E35">
        <w:tc>
          <w:tcPr>
            <w:tcW w:w="534" w:type="dxa"/>
            <w:hideMark/>
          </w:tcPr>
          <w:p w:rsidR="00954E35" w:rsidRDefault="00954E3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2F49D0" w:rsidRDefault="002F49D0" w:rsidP="002F49D0">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Не обов’язково</w:t>
            </w:r>
          </w:p>
          <w:p w:rsidR="00954E35" w:rsidRDefault="00954E35" w:rsidP="002F49D0">
            <w:pPr>
              <w:ind w:firstLine="318"/>
              <w:jc w:val="both"/>
              <w:rPr>
                <w:rFonts w:ascii="Times New Roman" w:hAnsi="Times New Roman" w:cs="Times New Roman"/>
                <w:color w:val="000000"/>
                <w:sz w:val="28"/>
                <w:szCs w:val="28"/>
                <w:shd w:val="clear" w:color="auto" w:fill="FFFFFF"/>
                <w:lang w:val="uk-UA"/>
              </w:rPr>
            </w:pPr>
          </w:p>
        </w:tc>
      </w:tr>
      <w:tr w:rsidR="00954E35" w:rsidTr="00954E35">
        <w:tc>
          <w:tcPr>
            <w:tcW w:w="534" w:type="dxa"/>
            <w:hideMark/>
          </w:tcPr>
          <w:p w:rsidR="00954E35" w:rsidRDefault="00954E3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tcPr>
          <w:p w:rsidR="00954E35" w:rsidRDefault="00954E35">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p w:rsidR="00954E35" w:rsidRDefault="00954E35">
            <w:pPr>
              <w:ind w:firstLine="318"/>
              <w:jc w:val="both"/>
              <w:rPr>
                <w:rFonts w:ascii="Times New Roman" w:hAnsi="Times New Roman" w:cs="Times New Roman"/>
                <w:color w:val="000000"/>
                <w:sz w:val="28"/>
                <w:szCs w:val="28"/>
                <w:shd w:val="clear" w:color="auto" w:fill="FFFFFF"/>
                <w:lang w:val="uk-UA"/>
              </w:rPr>
            </w:pPr>
          </w:p>
        </w:tc>
      </w:tr>
      <w:tr w:rsidR="00954E35" w:rsidTr="00954E35">
        <w:tc>
          <w:tcPr>
            <w:tcW w:w="534" w:type="dxa"/>
            <w:hideMark/>
          </w:tcPr>
          <w:p w:rsidR="00954E35" w:rsidRDefault="00954E3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p>
        </w:tc>
        <w:tc>
          <w:tcPr>
            <w:tcW w:w="2835"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Володіння іноземною мовою</w:t>
            </w:r>
          </w:p>
        </w:tc>
        <w:tc>
          <w:tcPr>
            <w:tcW w:w="6520" w:type="dxa"/>
            <w:hideMark/>
          </w:tcPr>
          <w:p w:rsidR="00954E35" w:rsidRDefault="00954E35">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іноземною мовою (англійська)</w:t>
            </w:r>
          </w:p>
        </w:tc>
      </w:tr>
      <w:tr w:rsidR="00954E35" w:rsidTr="00954E35">
        <w:tc>
          <w:tcPr>
            <w:tcW w:w="9889" w:type="dxa"/>
            <w:gridSpan w:val="4"/>
          </w:tcPr>
          <w:p w:rsidR="00954E35" w:rsidRDefault="00954E35">
            <w:pPr>
              <w:tabs>
                <w:tab w:val="left" w:pos="3525"/>
              </w:tabs>
              <w:rPr>
                <w:rFonts w:ascii="Times New Roman" w:hAnsi="Times New Roman" w:cs="Times New Roman"/>
                <w:sz w:val="12"/>
                <w:szCs w:val="12"/>
                <w:lang w:val="uk-UA"/>
              </w:rPr>
            </w:pPr>
            <w:r>
              <w:rPr>
                <w:rFonts w:ascii="Times New Roman" w:hAnsi="Times New Roman" w:cs="Times New Roman"/>
                <w:sz w:val="20"/>
                <w:szCs w:val="20"/>
                <w:lang w:val="uk-UA"/>
              </w:rPr>
              <w:tab/>
            </w:r>
          </w:p>
          <w:p w:rsidR="00954E35" w:rsidRDefault="00954E35">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954E35" w:rsidRDefault="00954E35">
            <w:pPr>
              <w:jc w:val="center"/>
              <w:rPr>
                <w:rFonts w:ascii="Times New Roman" w:hAnsi="Times New Roman" w:cs="Times New Roman"/>
                <w:sz w:val="16"/>
                <w:szCs w:val="16"/>
                <w:lang w:val="uk-UA"/>
              </w:rPr>
            </w:pPr>
          </w:p>
        </w:tc>
      </w:tr>
      <w:tr w:rsidR="002A6467" w:rsidTr="00954E35">
        <w:tc>
          <w:tcPr>
            <w:tcW w:w="534" w:type="dxa"/>
          </w:tcPr>
          <w:p w:rsidR="002A6467" w:rsidRDefault="002A6467">
            <w:pPr>
              <w:jc w:val="center"/>
              <w:rPr>
                <w:rFonts w:ascii="Times New Roman" w:hAnsi="Times New Roman" w:cs="Times New Roman"/>
                <w:sz w:val="28"/>
                <w:szCs w:val="28"/>
                <w:lang w:val="uk-UA"/>
              </w:rPr>
            </w:pPr>
          </w:p>
        </w:tc>
        <w:tc>
          <w:tcPr>
            <w:tcW w:w="2835" w:type="dxa"/>
            <w:gridSpan w:val="2"/>
          </w:tcPr>
          <w:p w:rsidR="002A6467" w:rsidRDefault="002A6467" w:rsidP="002A6467">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tcPr>
          <w:p w:rsidR="002A6467" w:rsidRDefault="002A6467" w:rsidP="002A6467">
            <w:pPr>
              <w:jc w:val="center"/>
              <w:rPr>
                <w:rFonts w:ascii="Times New Roman" w:hAnsi="Times New Roman" w:cs="Times New Roman"/>
                <w:sz w:val="28"/>
                <w:szCs w:val="28"/>
                <w:lang w:val="uk-UA"/>
              </w:rPr>
            </w:pPr>
            <w:r>
              <w:rPr>
                <w:rFonts w:ascii="Times New Roman" w:hAnsi="Times New Roman" w:cs="Times New Roman"/>
                <w:sz w:val="28"/>
                <w:szCs w:val="28"/>
                <w:lang w:val="uk-UA"/>
              </w:rPr>
              <w:t>Компоненти вимоги</w:t>
            </w:r>
          </w:p>
          <w:p w:rsidR="002A6467" w:rsidRDefault="002A6467" w:rsidP="002A6467">
            <w:pPr>
              <w:pStyle w:val="1"/>
              <w:tabs>
                <w:tab w:val="left" w:pos="1185"/>
              </w:tabs>
              <w:spacing w:after="0"/>
              <w:jc w:val="both"/>
              <w:rPr>
                <w:color w:val="000000"/>
                <w:sz w:val="28"/>
                <w:szCs w:val="28"/>
                <w:lang w:val="uk-UA" w:eastAsia="en-US"/>
              </w:rPr>
            </w:pPr>
          </w:p>
        </w:tc>
      </w:tr>
      <w:tr w:rsidR="00954E35" w:rsidTr="00954E35">
        <w:tc>
          <w:tcPr>
            <w:tcW w:w="534" w:type="dxa"/>
            <w:hideMark/>
          </w:tcPr>
          <w:p w:rsidR="00954E35" w:rsidRDefault="00954E3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954E35" w:rsidRDefault="00954E35">
            <w:pPr>
              <w:pStyle w:val="1"/>
              <w:spacing w:after="0"/>
              <w:jc w:val="both"/>
              <w:rPr>
                <w:color w:val="000000"/>
                <w:sz w:val="28"/>
                <w:szCs w:val="28"/>
                <w:lang w:eastAsia="en-US"/>
              </w:rPr>
            </w:pPr>
            <w:r>
              <w:rPr>
                <w:color w:val="000000"/>
                <w:sz w:val="28"/>
                <w:szCs w:val="28"/>
                <w:lang w:val="uk-UA" w:eastAsia="en-US"/>
              </w:rPr>
              <w:t>- уміння працювати в команді;</w:t>
            </w:r>
          </w:p>
          <w:p w:rsidR="00954E35" w:rsidRDefault="00954E35">
            <w:pPr>
              <w:pStyle w:val="1"/>
              <w:spacing w:after="0"/>
              <w:jc w:val="both"/>
              <w:rPr>
                <w:color w:val="000000"/>
                <w:sz w:val="28"/>
                <w:szCs w:val="28"/>
                <w:lang w:val="uk-UA" w:eastAsia="en-US"/>
              </w:rPr>
            </w:pPr>
            <w:r>
              <w:rPr>
                <w:color w:val="000000"/>
                <w:sz w:val="28"/>
                <w:szCs w:val="28"/>
                <w:lang w:eastAsia="en-US"/>
              </w:rPr>
              <w:t xml:space="preserve">- </w:t>
            </w:r>
            <w:r>
              <w:rPr>
                <w:color w:val="000000"/>
                <w:sz w:val="28"/>
                <w:szCs w:val="28"/>
                <w:lang w:val="uk-UA" w:eastAsia="en-US"/>
              </w:rPr>
              <w:t>аналітичні здібності;</w:t>
            </w:r>
          </w:p>
          <w:p w:rsidR="00954E35" w:rsidRDefault="00954E35">
            <w:pPr>
              <w:pStyle w:val="1"/>
              <w:spacing w:after="0"/>
              <w:jc w:val="both"/>
              <w:rPr>
                <w:color w:val="000000"/>
                <w:sz w:val="28"/>
                <w:szCs w:val="28"/>
                <w:lang w:eastAsia="en-US"/>
              </w:rPr>
            </w:pPr>
            <w:r>
              <w:rPr>
                <w:color w:val="000000"/>
                <w:sz w:val="28"/>
                <w:szCs w:val="28"/>
                <w:lang w:val="uk-UA" w:eastAsia="en-US"/>
              </w:rPr>
              <w:t>- діалогове спілкування (письмове і усне);</w:t>
            </w:r>
          </w:p>
          <w:p w:rsidR="00954E35" w:rsidRDefault="00954E35">
            <w:pPr>
              <w:pStyle w:val="1"/>
              <w:spacing w:after="0"/>
              <w:jc w:val="both"/>
              <w:rPr>
                <w:color w:val="000000"/>
                <w:sz w:val="28"/>
                <w:szCs w:val="28"/>
                <w:lang w:val="uk-UA" w:eastAsia="en-US"/>
              </w:rPr>
            </w:pPr>
            <w:r>
              <w:rPr>
                <w:color w:val="000000"/>
                <w:sz w:val="28"/>
                <w:szCs w:val="28"/>
                <w:lang w:val="uk-UA" w:eastAsia="en-US"/>
              </w:rPr>
              <w:t>- оперативність;</w:t>
            </w:r>
          </w:p>
          <w:p w:rsidR="00954E35" w:rsidRDefault="00954E35">
            <w:pPr>
              <w:pStyle w:val="1"/>
              <w:spacing w:after="0"/>
              <w:jc w:val="both"/>
              <w:rPr>
                <w:color w:val="000000"/>
                <w:sz w:val="28"/>
                <w:szCs w:val="28"/>
                <w:lang w:val="uk-UA" w:eastAsia="en-US"/>
              </w:rPr>
            </w:pPr>
            <w:r>
              <w:rPr>
                <w:color w:val="000000"/>
                <w:sz w:val="28"/>
                <w:szCs w:val="28"/>
                <w:lang w:val="uk-UA" w:eastAsia="en-US"/>
              </w:rPr>
              <w:t>- вміння визначати пріоритети, аргументовано доводити власну точку зору;</w:t>
            </w:r>
          </w:p>
          <w:p w:rsidR="00954E35" w:rsidRDefault="00954E35">
            <w:pPr>
              <w:pStyle w:val="1"/>
              <w:spacing w:after="0"/>
              <w:jc w:val="both"/>
              <w:rPr>
                <w:color w:val="000000"/>
                <w:sz w:val="28"/>
                <w:szCs w:val="28"/>
                <w:lang w:val="uk-UA" w:eastAsia="en-US"/>
              </w:rPr>
            </w:pPr>
            <w:r>
              <w:rPr>
                <w:color w:val="000000"/>
                <w:sz w:val="28"/>
                <w:szCs w:val="28"/>
                <w:lang w:val="uk-UA" w:eastAsia="en-US"/>
              </w:rPr>
              <w:t xml:space="preserve">- </w:t>
            </w:r>
            <w:proofErr w:type="spellStart"/>
            <w:r>
              <w:rPr>
                <w:color w:val="000000"/>
                <w:sz w:val="28"/>
                <w:szCs w:val="28"/>
                <w:lang w:val="uk-UA" w:eastAsia="en-US"/>
              </w:rPr>
              <w:t>стресостійкість</w:t>
            </w:r>
            <w:proofErr w:type="spellEnd"/>
          </w:p>
          <w:p w:rsidR="00954E35" w:rsidRDefault="00954E35">
            <w:pPr>
              <w:pStyle w:val="1"/>
              <w:spacing w:after="0"/>
              <w:jc w:val="both"/>
              <w:rPr>
                <w:sz w:val="16"/>
                <w:szCs w:val="16"/>
                <w:lang w:val="uk-UA" w:eastAsia="en-US"/>
              </w:rPr>
            </w:pPr>
          </w:p>
        </w:tc>
      </w:tr>
      <w:tr w:rsidR="00954E35" w:rsidRPr="006E73BD" w:rsidTr="00954E35">
        <w:tc>
          <w:tcPr>
            <w:tcW w:w="534" w:type="dxa"/>
          </w:tcPr>
          <w:p w:rsidR="00954E35" w:rsidRDefault="00954E3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tc>
        <w:tc>
          <w:tcPr>
            <w:tcW w:w="2835" w:type="dxa"/>
            <w:gridSpan w:val="2"/>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954E35" w:rsidRDefault="00954E35">
            <w:pPr>
              <w:rPr>
                <w:rFonts w:ascii="Times New Roman" w:hAnsi="Times New Roman" w:cs="Times New Roman"/>
                <w:sz w:val="28"/>
                <w:szCs w:val="28"/>
                <w:lang w:val="uk-UA"/>
              </w:rPr>
            </w:pPr>
          </w:p>
        </w:tc>
        <w:tc>
          <w:tcPr>
            <w:tcW w:w="6520" w:type="dxa"/>
            <w:hideMark/>
          </w:tcPr>
          <w:p w:rsidR="00954E35" w:rsidRDefault="00954E35" w:rsidP="00E16FD0">
            <w:pPr>
              <w:pStyle w:val="1"/>
              <w:numPr>
                <w:ilvl w:val="0"/>
                <w:numId w:val="3"/>
              </w:numPr>
              <w:spacing w:after="0"/>
              <w:ind w:left="0" w:firstLine="33"/>
              <w:jc w:val="both"/>
              <w:rPr>
                <w:sz w:val="28"/>
                <w:szCs w:val="28"/>
                <w:lang w:val="uk-UA" w:eastAsia="en-US"/>
              </w:rPr>
            </w:pPr>
            <w:r>
              <w:rPr>
                <w:color w:val="000000"/>
                <w:sz w:val="28"/>
                <w:szCs w:val="28"/>
                <w:lang w:val="uk-UA" w:eastAsia="en-US"/>
              </w:rPr>
              <w:t xml:space="preserve">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p>
        </w:tc>
      </w:tr>
      <w:tr w:rsidR="00954E35" w:rsidTr="00954E35">
        <w:tc>
          <w:tcPr>
            <w:tcW w:w="534" w:type="dxa"/>
            <w:hideMark/>
          </w:tcPr>
          <w:p w:rsidR="00954E35" w:rsidRDefault="00954E3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954E35" w:rsidRDefault="00954E35">
            <w:pPr>
              <w:rPr>
                <w:rFonts w:ascii="Times New Roman" w:hAnsi="Times New Roman" w:cs="Times New Roman"/>
                <w:sz w:val="28"/>
                <w:szCs w:val="28"/>
                <w:lang w:val="uk-UA"/>
              </w:rPr>
            </w:pPr>
          </w:p>
        </w:tc>
        <w:tc>
          <w:tcPr>
            <w:tcW w:w="6520" w:type="dxa"/>
          </w:tcPr>
          <w:p w:rsidR="00954E35" w:rsidRDefault="00954E35">
            <w:pPr>
              <w:pStyle w:val="1"/>
              <w:spacing w:after="0"/>
              <w:ind w:left="33"/>
              <w:jc w:val="both"/>
              <w:rPr>
                <w:sz w:val="28"/>
                <w:szCs w:val="28"/>
                <w:lang w:val="uk-UA" w:eastAsia="en-US"/>
              </w:rPr>
            </w:pPr>
            <w:r>
              <w:rPr>
                <w:sz w:val="28"/>
                <w:szCs w:val="28"/>
                <w:lang w:val="uk-UA" w:eastAsia="en-US"/>
              </w:rPr>
              <w:t>-    відповідальність;</w:t>
            </w:r>
          </w:p>
          <w:p w:rsidR="00954E35" w:rsidRDefault="00954E35">
            <w:pPr>
              <w:pStyle w:val="1"/>
              <w:spacing w:after="0"/>
              <w:ind w:left="33"/>
              <w:jc w:val="both"/>
              <w:rPr>
                <w:sz w:val="28"/>
                <w:szCs w:val="28"/>
                <w:lang w:val="uk-UA" w:eastAsia="en-US"/>
              </w:rPr>
            </w:pPr>
            <w:r>
              <w:rPr>
                <w:sz w:val="28"/>
                <w:szCs w:val="28"/>
                <w:lang w:val="uk-UA" w:eastAsia="en-US"/>
              </w:rPr>
              <w:t xml:space="preserve">-    дисциплінованість </w:t>
            </w:r>
          </w:p>
          <w:p w:rsidR="00954E35" w:rsidRDefault="00954E35">
            <w:pPr>
              <w:pStyle w:val="1"/>
              <w:spacing w:after="0"/>
              <w:ind w:left="33"/>
              <w:jc w:val="both"/>
              <w:rPr>
                <w:sz w:val="28"/>
                <w:szCs w:val="28"/>
                <w:lang w:val="uk-UA" w:eastAsia="en-US"/>
              </w:rPr>
            </w:pPr>
            <w:r>
              <w:rPr>
                <w:sz w:val="28"/>
                <w:szCs w:val="28"/>
                <w:lang w:val="uk-UA" w:eastAsia="en-US"/>
              </w:rPr>
              <w:t>-    ініціативність;</w:t>
            </w:r>
          </w:p>
          <w:p w:rsidR="00954E35" w:rsidRDefault="00954E35">
            <w:pPr>
              <w:pStyle w:val="1"/>
              <w:spacing w:after="0"/>
              <w:ind w:left="33"/>
              <w:jc w:val="both"/>
              <w:rPr>
                <w:sz w:val="28"/>
                <w:szCs w:val="28"/>
                <w:lang w:val="uk-UA" w:eastAsia="en-US"/>
              </w:rPr>
            </w:pPr>
            <w:r>
              <w:rPr>
                <w:sz w:val="28"/>
                <w:szCs w:val="28"/>
                <w:lang w:val="uk-UA" w:eastAsia="en-US"/>
              </w:rPr>
              <w:t>-    порядність</w:t>
            </w:r>
          </w:p>
          <w:p w:rsidR="00954E35" w:rsidRDefault="00954E35">
            <w:pPr>
              <w:pStyle w:val="1"/>
              <w:spacing w:after="0"/>
              <w:ind w:left="33"/>
              <w:jc w:val="both"/>
              <w:rPr>
                <w:sz w:val="28"/>
                <w:szCs w:val="28"/>
                <w:lang w:val="uk-UA" w:eastAsia="en-US"/>
              </w:rPr>
            </w:pPr>
            <w:r>
              <w:rPr>
                <w:sz w:val="28"/>
                <w:szCs w:val="28"/>
                <w:lang w:val="uk-UA" w:eastAsia="en-US"/>
              </w:rPr>
              <w:t>-    комунікабельність;</w:t>
            </w:r>
          </w:p>
          <w:p w:rsidR="00954E35" w:rsidRDefault="00954E35">
            <w:pPr>
              <w:pStyle w:val="1"/>
              <w:spacing w:after="0"/>
              <w:ind w:left="33"/>
              <w:jc w:val="both"/>
              <w:rPr>
                <w:sz w:val="28"/>
                <w:szCs w:val="28"/>
                <w:lang w:val="uk-UA" w:eastAsia="en-US"/>
              </w:rPr>
            </w:pPr>
            <w:r>
              <w:rPr>
                <w:sz w:val="28"/>
                <w:szCs w:val="28"/>
                <w:lang w:val="uk-UA" w:eastAsia="en-US"/>
              </w:rPr>
              <w:t xml:space="preserve">-    прагнення до самовдосконалення та підвищення </w:t>
            </w:r>
            <w:r>
              <w:rPr>
                <w:sz w:val="28"/>
                <w:szCs w:val="28"/>
                <w:lang w:val="uk-UA" w:eastAsia="en-US"/>
              </w:rPr>
              <w:lastRenderedPageBreak/>
              <w:t xml:space="preserve">фахового рівня </w:t>
            </w:r>
          </w:p>
          <w:p w:rsidR="00954E35" w:rsidRDefault="00954E35">
            <w:pPr>
              <w:pStyle w:val="1"/>
              <w:spacing w:after="0"/>
              <w:ind w:left="33"/>
              <w:jc w:val="both"/>
              <w:rPr>
                <w:sz w:val="16"/>
                <w:szCs w:val="16"/>
                <w:lang w:val="uk-UA" w:eastAsia="en-US"/>
              </w:rPr>
            </w:pPr>
          </w:p>
        </w:tc>
      </w:tr>
      <w:tr w:rsidR="00954E35" w:rsidTr="00954E35">
        <w:tc>
          <w:tcPr>
            <w:tcW w:w="9889" w:type="dxa"/>
            <w:gridSpan w:val="4"/>
          </w:tcPr>
          <w:p w:rsidR="002A6467" w:rsidRDefault="00954E35" w:rsidP="003A4812">
            <w:pPr>
              <w:tabs>
                <w:tab w:val="left" w:pos="432"/>
                <w:tab w:val="left" w:pos="3660"/>
                <w:tab w:val="left" w:pos="4335"/>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ab/>
            </w:r>
            <w:r>
              <w:rPr>
                <w:rFonts w:ascii="Times New Roman" w:hAnsi="Times New Roman" w:cs="Times New Roman"/>
                <w:sz w:val="28"/>
                <w:szCs w:val="28"/>
                <w:shd w:val="clear" w:color="auto" w:fill="FFFFFF"/>
                <w:lang w:val="uk-UA"/>
              </w:rPr>
              <w:tab/>
            </w:r>
            <w:r w:rsidR="003A4812">
              <w:rPr>
                <w:rFonts w:ascii="Times New Roman" w:hAnsi="Times New Roman" w:cs="Times New Roman"/>
                <w:sz w:val="28"/>
                <w:szCs w:val="28"/>
                <w:shd w:val="clear" w:color="auto" w:fill="FFFFFF"/>
                <w:lang w:val="uk-UA"/>
              </w:rPr>
              <w:tab/>
            </w:r>
          </w:p>
          <w:p w:rsidR="00954E35" w:rsidRDefault="00954E35" w:rsidP="002A6467">
            <w:pPr>
              <w:tabs>
                <w:tab w:val="left" w:pos="432"/>
                <w:tab w:val="left" w:pos="3660"/>
                <w:tab w:val="left" w:pos="4335"/>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Професійні знання</w:t>
            </w:r>
          </w:p>
          <w:p w:rsidR="00954E35" w:rsidRDefault="00954E35">
            <w:pPr>
              <w:tabs>
                <w:tab w:val="left" w:pos="432"/>
              </w:tabs>
              <w:jc w:val="center"/>
              <w:rPr>
                <w:rFonts w:ascii="Times New Roman" w:hAnsi="Times New Roman" w:cs="Times New Roman"/>
                <w:sz w:val="12"/>
                <w:szCs w:val="12"/>
                <w:shd w:val="clear" w:color="auto" w:fill="FFFFFF"/>
                <w:lang w:val="uk-UA"/>
              </w:rPr>
            </w:pPr>
          </w:p>
        </w:tc>
      </w:tr>
      <w:tr w:rsidR="00954E35" w:rsidTr="00954E35">
        <w:tc>
          <w:tcPr>
            <w:tcW w:w="534" w:type="dxa"/>
          </w:tcPr>
          <w:p w:rsidR="00954E35" w:rsidRDefault="00954E35">
            <w:pPr>
              <w:jc w:val="center"/>
              <w:rPr>
                <w:rFonts w:ascii="Times New Roman" w:hAnsi="Times New Roman" w:cs="Times New Roman"/>
                <w:sz w:val="28"/>
                <w:szCs w:val="28"/>
                <w:lang w:val="uk-UA"/>
              </w:rPr>
            </w:pPr>
          </w:p>
        </w:tc>
        <w:tc>
          <w:tcPr>
            <w:tcW w:w="2835"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954E35" w:rsidRDefault="00954E35">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954E35" w:rsidRDefault="00954E35">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954E35" w:rsidTr="00954E35">
        <w:tc>
          <w:tcPr>
            <w:tcW w:w="534" w:type="dxa"/>
            <w:hideMark/>
          </w:tcPr>
          <w:p w:rsidR="00954E35" w:rsidRDefault="00954E35">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954E35" w:rsidRDefault="00954E35">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954E35" w:rsidRDefault="00954E35">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954E35" w:rsidRDefault="00954E35">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954E35" w:rsidRDefault="00954E35">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954E35" w:rsidRDefault="00954E35">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954E35" w:rsidRDefault="00954E35">
            <w:pPr>
              <w:ind w:firstLine="34"/>
              <w:jc w:val="both"/>
              <w:rPr>
                <w:rFonts w:ascii="Times New Roman" w:hAnsi="Times New Roman" w:cs="Times New Roman"/>
                <w:sz w:val="16"/>
                <w:szCs w:val="16"/>
                <w:shd w:val="clear" w:color="auto" w:fill="FFFFFF"/>
                <w:lang w:val="uk-UA"/>
              </w:rPr>
            </w:pPr>
          </w:p>
        </w:tc>
      </w:tr>
      <w:tr w:rsidR="00954E35" w:rsidRPr="006E73BD" w:rsidTr="00954E35">
        <w:tc>
          <w:tcPr>
            <w:tcW w:w="534" w:type="dxa"/>
          </w:tcPr>
          <w:p w:rsidR="00954E35" w:rsidRDefault="00954E35">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p w:rsidR="00954E35" w:rsidRDefault="00954E35">
            <w:pPr>
              <w:jc w:val="center"/>
              <w:rPr>
                <w:rFonts w:ascii="Times New Roman" w:hAnsi="Times New Roman" w:cs="Times New Roman"/>
                <w:sz w:val="28"/>
                <w:szCs w:val="28"/>
                <w:lang w:val="uk-UA"/>
              </w:rPr>
            </w:pPr>
          </w:p>
        </w:tc>
        <w:tc>
          <w:tcPr>
            <w:tcW w:w="2835" w:type="dxa"/>
            <w:gridSpan w:val="2"/>
          </w:tcPr>
          <w:p w:rsidR="00954E35" w:rsidRDefault="00954E35">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954E35" w:rsidRDefault="00954E35">
            <w:pPr>
              <w:rPr>
                <w:rFonts w:ascii="Times New Roman" w:hAnsi="Times New Roman" w:cs="Times New Roman"/>
                <w:color w:val="000000"/>
                <w:sz w:val="28"/>
                <w:szCs w:val="28"/>
                <w:lang w:val="uk-UA"/>
              </w:rPr>
            </w:pPr>
          </w:p>
          <w:p w:rsidR="00954E35" w:rsidRDefault="00954E35">
            <w:pPr>
              <w:rPr>
                <w:rFonts w:ascii="Times New Roman" w:hAnsi="Times New Roman" w:cs="Times New Roman"/>
                <w:color w:val="000000"/>
                <w:sz w:val="28"/>
                <w:szCs w:val="28"/>
                <w:lang w:val="uk-UA"/>
              </w:rPr>
            </w:pPr>
          </w:p>
          <w:p w:rsidR="00954E35" w:rsidRDefault="00954E35">
            <w:pPr>
              <w:rPr>
                <w:rFonts w:ascii="Times New Roman" w:hAnsi="Times New Roman" w:cs="Times New Roman"/>
                <w:color w:val="000000"/>
                <w:sz w:val="28"/>
                <w:szCs w:val="28"/>
                <w:lang w:val="uk-UA"/>
              </w:rPr>
            </w:pPr>
          </w:p>
          <w:p w:rsidR="00954E35" w:rsidRDefault="00954E35">
            <w:pPr>
              <w:rPr>
                <w:rFonts w:ascii="Times New Roman" w:hAnsi="Times New Roman" w:cs="Times New Roman"/>
                <w:color w:val="000000"/>
                <w:sz w:val="28"/>
                <w:szCs w:val="28"/>
                <w:lang w:val="uk-UA"/>
              </w:rPr>
            </w:pPr>
          </w:p>
          <w:p w:rsidR="00954E35" w:rsidRDefault="00954E35">
            <w:pPr>
              <w:rPr>
                <w:rFonts w:ascii="Times New Roman" w:hAnsi="Times New Roman" w:cs="Times New Roman"/>
                <w:color w:val="000000"/>
                <w:sz w:val="28"/>
                <w:szCs w:val="28"/>
                <w:lang w:val="uk-UA"/>
              </w:rPr>
            </w:pPr>
          </w:p>
          <w:p w:rsidR="00954E35" w:rsidRDefault="00954E35">
            <w:pPr>
              <w:rPr>
                <w:rFonts w:ascii="Times New Roman" w:hAnsi="Times New Roman" w:cs="Times New Roman"/>
                <w:color w:val="000000"/>
                <w:sz w:val="28"/>
                <w:szCs w:val="28"/>
                <w:lang w:val="uk-UA"/>
              </w:rPr>
            </w:pPr>
          </w:p>
          <w:p w:rsidR="00954E35" w:rsidRDefault="00954E35">
            <w:pPr>
              <w:rPr>
                <w:rFonts w:ascii="Times New Roman" w:hAnsi="Times New Roman" w:cs="Times New Roman"/>
                <w:color w:val="000000"/>
                <w:sz w:val="28"/>
                <w:szCs w:val="28"/>
                <w:lang w:val="uk-UA"/>
              </w:rPr>
            </w:pPr>
          </w:p>
          <w:p w:rsidR="00954E35" w:rsidRDefault="00954E35">
            <w:pPr>
              <w:rPr>
                <w:rFonts w:ascii="Times New Roman" w:hAnsi="Times New Roman" w:cs="Times New Roman"/>
                <w:color w:val="000000"/>
                <w:sz w:val="28"/>
                <w:szCs w:val="28"/>
                <w:lang w:val="uk-UA"/>
              </w:rPr>
            </w:pPr>
          </w:p>
          <w:p w:rsidR="00954E35" w:rsidRDefault="00954E35">
            <w:pPr>
              <w:rPr>
                <w:rFonts w:ascii="Times New Roman" w:hAnsi="Times New Roman" w:cs="Times New Roman"/>
                <w:color w:val="000000"/>
                <w:sz w:val="28"/>
                <w:szCs w:val="28"/>
                <w:lang w:val="uk-UA"/>
              </w:rPr>
            </w:pPr>
          </w:p>
          <w:p w:rsidR="00954E35" w:rsidRDefault="00954E35">
            <w:pPr>
              <w:rPr>
                <w:rFonts w:ascii="Times New Roman" w:hAnsi="Times New Roman" w:cs="Times New Roman"/>
                <w:color w:val="000000"/>
                <w:sz w:val="28"/>
                <w:szCs w:val="28"/>
                <w:lang w:val="uk-UA"/>
              </w:rPr>
            </w:pPr>
          </w:p>
          <w:p w:rsidR="00954E35" w:rsidRDefault="00954E35">
            <w:pPr>
              <w:rPr>
                <w:rFonts w:ascii="Times New Roman" w:hAnsi="Times New Roman" w:cs="Times New Roman"/>
                <w:color w:val="000000"/>
                <w:sz w:val="28"/>
                <w:szCs w:val="28"/>
                <w:lang w:val="uk-UA"/>
              </w:rPr>
            </w:pPr>
          </w:p>
          <w:p w:rsidR="00954E35" w:rsidRDefault="00954E35">
            <w:pPr>
              <w:rPr>
                <w:rFonts w:ascii="Times New Roman" w:hAnsi="Times New Roman" w:cs="Times New Roman"/>
                <w:color w:val="000000"/>
                <w:sz w:val="28"/>
                <w:szCs w:val="28"/>
                <w:lang w:val="uk-UA"/>
              </w:rPr>
            </w:pPr>
          </w:p>
        </w:tc>
        <w:tc>
          <w:tcPr>
            <w:tcW w:w="6520" w:type="dxa"/>
            <w:hideMark/>
          </w:tcPr>
          <w:p w:rsidR="00584E47" w:rsidRDefault="00584E47" w:rsidP="00584E47">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Знання:</w:t>
            </w:r>
          </w:p>
          <w:p w:rsidR="00584E47" w:rsidRDefault="00584E47" w:rsidP="00584E47">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законів України:</w:t>
            </w:r>
          </w:p>
          <w:p w:rsidR="00584E47" w:rsidRDefault="00584E47" w:rsidP="00584E4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столицю України – місто-герой Київ»,</w:t>
            </w:r>
          </w:p>
          <w:p w:rsidR="00584E47" w:rsidRDefault="00584E47" w:rsidP="00584E47">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місцеве самоврядування в Україні»,</w:t>
            </w:r>
          </w:p>
          <w:p w:rsidR="00584E47" w:rsidRDefault="00584E47" w:rsidP="00584E47">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місцеві державні адміністрації»,</w:t>
            </w:r>
          </w:p>
          <w:p w:rsidR="00584E47" w:rsidRDefault="00584E47" w:rsidP="00584E47">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w:t>
            </w:r>
            <w:proofErr w:type="spellStart"/>
            <w:r>
              <w:rPr>
                <w:rFonts w:ascii="Times New Roman" w:hAnsi="Times New Roman" w:cs="Times New Roman"/>
                <w:sz w:val="28"/>
                <w:szCs w:val="28"/>
                <w:lang w:eastAsia="ru-RU"/>
              </w:rPr>
              <w:t>каз</w:t>
            </w:r>
            <w:r>
              <w:rPr>
                <w:rFonts w:ascii="Times New Roman" w:hAnsi="Times New Roman" w:cs="Times New Roman"/>
                <w:sz w:val="28"/>
                <w:szCs w:val="28"/>
                <w:lang w:val="uk-UA" w:eastAsia="ru-RU"/>
              </w:rPr>
              <w:t>ів</w:t>
            </w:r>
            <w:proofErr w:type="spellEnd"/>
            <w:r>
              <w:rPr>
                <w:rFonts w:ascii="Times New Roman" w:hAnsi="Times New Roman" w:cs="Times New Roman"/>
                <w:sz w:val="28"/>
                <w:szCs w:val="28"/>
                <w:lang w:eastAsia="ru-RU"/>
              </w:rPr>
              <w:t xml:space="preserve"> Президента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val="uk-UA" w:eastAsia="ru-RU"/>
              </w:rPr>
              <w:t>:</w:t>
            </w:r>
          </w:p>
          <w:p w:rsidR="00584E47" w:rsidRDefault="00584E47" w:rsidP="00584E47">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28 серпня 1993 року № 357/93 «Про службові відрядження за кордон посадових осіб органів виконавчої влади»,</w:t>
            </w:r>
          </w:p>
          <w:p w:rsidR="00584E47" w:rsidRDefault="00584E47" w:rsidP="00584E47">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18 вересня 1996 року № 841/96 «Про заходи щодо вдосконалення координації діяльності органів виконавчої влади у сфері зовнішніх зносин»,</w:t>
            </w:r>
          </w:p>
          <w:p w:rsidR="00584E47" w:rsidRDefault="00584E47" w:rsidP="00584E47">
            <w:pPr>
              <w:ind w:firstLine="317"/>
              <w:jc w:val="both"/>
              <w:rPr>
                <w:rFonts w:ascii="Times New Roman" w:hAnsi="Times New Roman" w:cs="Times New Roman"/>
                <w:sz w:val="28"/>
                <w:szCs w:val="28"/>
                <w:lang w:val="uk-UA" w:eastAsia="ru-RU"/>
              </w:rPr>
            </w:pPr>
            <w:proofErr w:type="spellStart"/>
            <w:r>
              <w:rPr>
                <w:rFonts w:ascii="Times New Roman" w:hAnsi="Times New Roman" w:cs="Times New Roman"/>
                <w:sz w:val="28"/>
                <w:szCs w:val="28"/>
                <w:lang w:eastAsia="ru-RU"/>
              </w:rPr>
              <w:t>від</w:t>
            </w:r>
            <w:proofErr w:type="spellEnd"/>
            <w:r>
              <w:rPr>
                <w:rFonts w:ascii="Times New Roman" w:hAnsi="Times New Roman" w:cs="Times New Roman"/>
                <w:sz w:val="28"/>
                <w:szCs w:val="28"/>
                <w:lang w:eastAsia="ru-RU"/>
              </w:rPr>
              <w:t xml:space="preserve"> 22</w:t>
            </w:r>
            <w:r>
              <w:rPr>
                <w:rFonts w:ascii="Times New Roman" w:hAnsi="Times New Roman" w:cs="Times New Roman"/>
                <w:sz w:val="28"/>
                <w:szCs w:val="28"/>
                <w:lang w:val="uk-UA" w:eastAsia="ru-RU"/>
              </w:rPr>
              <w:t xml:space="preserve"> серпня </w:t>
            </w:r>
            <w:r>
              <w:rPr>
                <w:rFonts w:ascii="Times New Roman" w:hAnsi="Times New Roman" w:cs="Times New Roman"/>
                <w:sz w:val="28"/>
                <w:szCs w:val="28"/>
                <w:lang w:eastAsia="ru-RU"/>
              </w:rPr>
              <w:t>2002</w:t>
            </w:r>
            <w:r>
              <w:rPr>
                <w:rFonts w:ascii="Times New Roman" w:hAnsi="Times New Roman" w:cs="Times New Roman"/>
                <w:sz w:val="28"/>
                <w:szCs w:val="28"/>
                <w:lang w:val="uk-UA" w:eastAsia="ru-RU"/>
              </w:rPr>
              <w:t xml:space="preserve"> року </w:t>
            </w:r>
            <w:r>
              <w:rPr>
                <w:rFonts w:ascii="Times New Roman" w:hAnsi="Times New Roman" w:cs="Times New Roman"/>
                <w:sz w:val="28"/>
                <w:szCs w:val="28"/>
                <w:lang w:eastAsia="ru-RU"/>
              </w:rPr>
              <w:t xml:space="preserve">№746/2002 «Про </w:t>
            </w:r>
            <w:proofErr w:type="spellStart"/>
            <w:r>
              <w:rPr>
                <w:rFonts w:ascii="Times New Roman" w:hAnsi="Times New Roman" w:cs="Times New Roman"/>
                <w:sz w:val="28"/>
                <w:szCs w:val="28"/>
                <w:lang w:eastAsia="ru-RU"/>
              </w:rPr>
              <w:t>Державний</w:t>
            </w:r>
            <w:proofErr w:type="spellEnd"/>
            <w:r>
              <w:rPr>
                <w:rFonts w:ascii="Times New Roman" w:hAnsi="Times New Roman" w:cs="Times New Roman"/>
                <w:sz w:val="28"/>
                <w:szCs w:val="28"/>
                <w:lang w:eastAsia="ru-RU"/>
              </w:rPr>
              <w:t xml:space="preserve"> Протокол та </w:t>
            </w:r>
            <w:proofErr w:type="spellStart"/>
            <w:r>
              <w:rPr>
                <w:rFonts w:ascii="Times New Roman" w:hAnsi="Times New Roman" w:cs="Times New Roman"/>
                <w:sz w:val="28"/>
                <w:szCs w:val="28"/>
                <w:lang w:eastAsia="ru-RU"/>
              </w:rPr>
              <w:t>Церемоніал</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eastAsia="ru-RU"/>
              </w:rPr>
              <w:t>»</w:t>
            </w:r>
            <w:r w:rsidR="006E73BD">
              <w:rPr>
                <w:rFonts w:ascii="Times New Roman" w:hAnsi="Times New Roman" w:cs="Times New Roman"/>
                <w:sz w:val="28"/>
                <w:szCs w:val="28"/>
                <w:lang w:val="uk-UA" w:eastAsia="ru-RU"/>
              </w:rPr>
              <w:t>;</w:t>
            </w:r>
          </w:p>
          <w:p w:rsidR="00584E47" w:rsidRDefault="00584E47" w:rsidP="00584E47">
            <w:pPr>
              <w:tabs>
                <w:tab w:val="left" w:pos="317"/>
              </w:tabs>
              <w:ind w:firstLine="317"/>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постанови Кабінету Міністрів України від 02 лютого 2011 року № 98 «Про суми та склад витрат на відрядження держ</w:t>
            </w:r>
            <w:bookmarkStart w:id="0" w:name="_GoBack"/>
            <w:bookmarkEnd w:id="0"/>
            <w:r>
              <w:rPr>
                <w:rFonts w:ascii="Times New Roman" w:hAnsi="Times New Roman" w:cs="Times New Roman"/>
                <w:sz w:val="28"/>
                <w:szCs w:val="28"/>
                <w:lang w:val="uk-UA" w:eastAsia="ru-RU"/>
              </w:rPr>
              <w:t>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w:t>
            </w:r>
            <w:r w:rsidR="006E73BD">
              <w:rPr>
                <w:rFonts w:ascii="Times New Roman" w:hAnsi="Times New Roman" w:cs="Times New Roman"/>
                <w:sz w:val="28"/>
                <w:szCs w:val="28"/>
                <w:lang w:val="uk-UA" w:eastAsia="ru-RU"/>
              </w:rPr>
              <w:t>я) за рахунок бюджетних коштів»;</w:t>
            </w:r>
          </w:p>
          <w:p w:rsidR="006E73BD" w:rsidRDefault="006E73BD" w:rsidP="006E73BD">
            <w:pPr>
              <w:tabs>
                <w:tab w:val="left" w:pos="175"/>
              </w:tabs>
              <w:ind w:firstLine="175"/>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наказу Міністерства фінансів України від 13 березня 1998 року № 59 «Про затвердження Інструкції про службові відрядження в межах України та за кордон», зареєстрованого в Міністерстві юстиції України 31 березня 1998 року за № 218/2658;</w:t>
            </w:r>
          </w:p>
          <w:p w:rsidR="00584E47" w:rsidRDefault="00584E47" w:rsidP="00584E47">
            <w:pPr>
              <w:tabs>
                <w:tab w:val="left" w:pos="175"/>
              </w:tabs>
              <w:ind w:firstLine="175"/>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розпорядження виконавчого органу Київської міської ради (Київської міської державної адміністрації) від 22 квітня 2015 року № 407 «Про питання здійснення службових </w:t>
            </w:r>
            <w:proofErr w:type="spellStart"/>
            <w:r>
              <w:rPr>
                <w:rFonts w:ascii="Times New Roman" w:hAnsi="Times New Roman" w:cs="Times New Roman"/>
                <w:sz w:val="28"/>
                <w:szCs w:val="28"/>
                <w:lang w:val="uk-UA" w:eastAsia="ru-RU"/>
              </w:rPr>
              <w:t>відряджень</w:t>
            </w:r>
            <w:proofErr w:type="spellEnd"/>
            <w:r>
              <w:rPr>
                <w:rFonts w:ascii="Times New Roman" w:hAnsi="Times New Roman" w:cs="Times New Roman"/>
                <w:sz w:val="28"/>
                <w:szCs w:val="28"/>
                <w:lang w:val="uk-UA" w:eastAsia="ru-RU"/>
              </w:rPr>
              <w:t xml:space="preserve"> за кордон у виконавчому органі Київської міської ради (Київській міській державній адміністрації), направлення та включення осіб до складу делегацій»;</w:t>
            </w:r>
          </w:p>
          <w:p w:rsidR="00584E47" w:rsidRPr="007B3DA8" w:rsidRDefault="00584E47" w:rsidP="00584E47">
            <w:pPr>
              <w:ind w:firstLine="317"/>
              <w:jc w:val="both"/>
              <w:rPr>
                <w:rFonts w:ascii="Times New Roman" w:hAnsi="Times New Roman" w:cs="Times New Roman"/>
                <w:sz w:val="28"/>
                <w:szCs w:val="28"/>
                <w:shd w:val="clear" w:color="auto" w:fill="FFFFFF"/>
                <w:lang w:val="uk-UA"/>
              </w:rPr>
            </w:pPr>
            <w:r>
              <w:rPr>
                <w:rFonts w:ascii="Times New Roman" w:hAnsi="Times New Roman"/>
                <w:color w:val="000000"/>
                <w:sz w:val="28"/>
                <w:szCs w:val="28"/>
                <w:lang w:val="uk-UA"/>
              </w:rPr>
              <w:t xml:space="preserve">Положення про управління міжнародних </w:t>
            </w:r>
            <w:proofErr w:type="spellStart"/>
            <w:r>
              <w:rPr>
                <w:rFonts w:ascii="Times New Roman" w:hAnsi="Times New Roman"/>
                <w:color w:val="000000"/>
                <w:sz w:val="28"/>
                <w:szCs w:val="28"/>
                <w:lang w:val="uk-UA"/>
              </w:rPr>
              <w:t>зв’язків</w:t>
            </w:r>
            <w:proofErr w:type="spellEnd"/>
            <w:r>
              <w:rPr>
                <w:rFonts w:ascii="Times New Roman" w:hAnsi="Times New Roman"/>
                <w:color w:val="000000"/>
                <w:sz w:val="28"/>
                <w:szCs w:val="28"/>
                <w:lang w:val="uk-UA"/>
              </w:rPr>
              <w:t xml:space="preserve"> апарату виконавчого органу Київської міської ради </w:t>
            </w:r>
            <w:r>
              <w:rPr>
                <w:rFonts w:ascii="Times New Roman" w:hAnsi="Times New Roman"/>
                <w:color w:val="000000"/>
                <w:sz w:val="28"/>
                <w:szCs w:val="28"/>
                <w:lang w:val="uk-UA"/>
              </w:rPr>
              <w:lastRenderedPageBreak/>
              <w:t>(Київської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27 квітня 2016 року № 294.</w:t>
            </w:r>
            <w:r>
              <w:rPr>
                <w:rFonts w:ascii="Times New Roman" w:hAnsi="Times New Roman" w:cs="Times New Roman"/>
                <w:sz w:val="28"/>
                <w:szCs w:val="28"/>
                <w:shd w:val="clear" w:color="auto" w:fill="FFFFFF"/>
                <w:lang w:val="uk-UA"/>
              </w:rPr>
              <w:t xml:space="preserve"> </w:t>
            </w:r>
          </w:p>
          <w:p w:rsidR="00584E47" w:rsidRPr="007B3DA8" w:rsidRDefault="00584E47" w:rsidP="00584E47">
            <w:pPr>
              <w:ind w:firstLine="317"/>
              <w:jc w:val="both"/>
              <w:rPr>
                <w:rFonts w:ascii="Times New Roman" w:hAnsi="Times New Roman" w:cs="Times New Roman"/>
                <w:sz w:val="28"/>
                <w:szCs w:val="28"/>
                <w:shd w:val="clear" w:color="auto" w:fill="FFFFFF"/>
                <w:lang w:val="uk-UA"/>
              </w:rPr>
            </w:pPr>
          </w:p>
          <w:p w:rsidR="00954E35" w:rsidRDefault="00954E35" w:rsidP="00584E47">
            <w:pPr>
              <w:tabs>
                <w:tab w:val="left" w:pos="490"/>
              </w:tabs>
              <w:suppressAutoHyphens/>
              <w:ind w:firstLine="175"/>
              <w:jc w:val="both"/>
              <w:textAlignment w:val="baseline"/>
              <w:rPr>
                <w:rFonts w:ascii="Times New Roman" w:eastAsia="Times New Roman" w:hAnsi="Times New Roman"/>
                <w:color w:val="000000"/>
                <w:spacing w:val="-6"/>
                <w:sz w:val="28"/>
                <w:szCs w:val="28"/>
                <w:lang w:val="uk-UA" w:eastAsia="zh-CN"/>
              </w:rPr>
            </w:pPr>
          </w:p>
        </w:tc>
      </w:tr>
    </w:tbl>
    <w:p w:rsidR="00954E35" w:rsidRDefault="00954E35" w:rsidP="00954E35">
      <w:r>
        <w:rPr>
          <w:rFonts w:ascii="Times New Roman" w:hAnsi="Times New Roman" w:cs="Times New Roman"/>
          <w:sz w:val="28"/>
          <w:szCs w:val="28"/>
          <w:lang w:val="uk-UA"/>
        </w:rPr>
        <w:lastRenderedPageBreak/>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Євген СИТНІЧЕНКО</w:t>
      </w:r>
    </w:p>
    <w:p w:rsidR="00954E35" w:rsidRDefault="00954E35" w:rsidP="00954E35">
      <w:pPr>
        <w:spacing w:after="0" w:line="240" w:lineRule="auto"/>
        <w:jc w:val="center"/>
        <w:rPr>
          <w:rFonts w:ascii="Times New Roman" w:hAnsi="Times New Roman" w:cs="Times New Roman"/>
          <w:sz w:val="28"/>
          <w:szCs w:val="28"/>
        </w:rPr>
      </w:pPr>
    </w:p>
    <w:p w:rsidR="00954E35" w:rsidRDefault="00954E35" w:rsidP="00954E35"/>
    <w:p w:rsidR="00C55D5E" w:rsidRDefault="00C55D5E"/>
    <w:sectPr w:rsidR="00C55D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1E"/>
    <w:rsid w:val="000316E7"/>
    <w:rsid w:val="002A6467"/>
    <w:rsid w:val="002F49D0"/>
    <w:rsid w:val="003A4812"/>
    <w:rsid w:val="004A3774"/>
    <w:rsid w:val="00584E47"/>
    <w:rsid w:val="006E73BD"/>
    <w:rsid w:val="00725066"/>
    <w:rsid w:val="007B3DA8"/>
    <w:rsid w:val="007F521E"/>
    <w:rsid w:val="00954E35"/>
    <w:rsid w:val="00BD33DE"/>
    <w:rsid w:val="00C5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54E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954E35"/>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3">
    <w:name w:val="Table Grid"/>
    <w:basedOn w:val="a1"/>
    <w:uiPriority w:val="59"/>
    <w:rsid w:val="00954E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33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54E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954E35"/>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3">
    <w:name w:val="Table Grid"/>
    <w:basedOn w:val="a1"/>
    <w:uiPriority w:val="59"/>
    <w:rsid w:val="00954E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33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258">
      <w:bodyDiv w:val="1"/>
      <w:marLeft w:val="0"/>
      <w:marRight w:val="0"/>
      <w:marTop w:val="0"/>
      <w:marBottom w:val="0"/>
      <w:divBdr>
        <w:top w:val="none" w:sz="0" w:space="0" w:color="auto"/>
        <w:left w:val="none" w:sz="0" w:space="0" w:color="auto"/>
        <w:bottom w:val="none" w:sz="0" w:space="0" w:color="auto"/>
        <w:right w:val="none" w:sz="0" w:space="0" w:color="auto"/>
      </w:divBdr>
    </w:div>
    <w:div w:id="1415322863">
      <w:bodyDiv w:val="1"/>
      <w:marLeft w:val="0"/>
      <w:marRight w:val="0"/>
      <w:marTop w:val="0"/>
      <w:marBottom w:val="0"/>
      <w:divBdr>
        <w:top w:val="none" w:sz="0" w:space="0" w:color="auto"/>
        <w:left w:val="none" w:sz="0" w:space="0" w:color="auto"/>
        <w:bottom w:val="none" w:sz="0" w:space="0" w:color="auto"/>
        <w:right w:val="none" w:sz="0" w:space="0" w:color="auto"/>
      </w:divBdr>
    </w:div>
    <w:div w:id="17336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2019-10-11T07:37:00Z</cp:lastPrinted>
  <dcterms:created xsi:type="dcterms:W3CDTF">2019-10-04T14:38:00Z</dcterms:created>
  <dcterms:modified xsi:type="dcterms:W3CDTF">2019-10-11T07:42:00Z</dcterms:modified>
</cp:coreProperties>
</file>